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tabs>
          <w:tab w:pos="1935" w:val="left" w:leader="none"/>
          <w:tab w:pos="9888" w:val="left" w:leader="none"/>
        </w:tabs>
        <w:spacing w:before="91"/>
        <w:ind w:left="111" w:right="0" w:firstLine="0"/>
        <w:jc w:val="left"/>
        <w:rPr>
          <w:b/>
          <w:sz w:val="36"/>
        </w:rPr>
      </w:pPr>
      <w:r>
        <w:rPr>
          <w:b/>
          <w:sz w:val="36"/>
          <w:u w:val="single"/>
        </w:rPr>
        <w:t> </w:t>
        <w:tab/>
        <w:t>Winter 2014: CS110 Final</w:t>
      </w:r>
      <w:r>
        <w:rPr>
          <w:b/>
          <w:spacing w:val="-10"/>
          <w:sz w:val="36"/>
          <w:u w:val="single"/>
        </w:rPr>
        <w:t> </w:t>
      </w:r>
      <w:r>
        <w:rPr>
          <w:b/>
          <w:sz w:val="36"/>
          <w:u w:val="single"/>
        </w:rPr>
        <w:t>Examination</w:t>
        <w:tab/>
      </w:r>
    </w:p>
    <w:p>
      <w:pPr>
        <w:pStyle w:val="BodyText"/>
        <w:spacing w:before="4"/>
        <w:rPr>
          <w:b/>
          <w:sz w:val="27"/>
        </w:rPr>
      </w:pPr>
    </w:p>
    <w:p>
      <w:pPr>
        <w:pStyle w:val="BodyText"/>
        <w:spacing w:line="247" w:lineRule="auto" w:before="94"/>
        <w:ind w:left="140" w:right="1113"/>
      </w:pPr>
      <w:r>
        <w:rPr/>
        <w:t>This is a closed book, closed note, closed computer exam. You have 180 minutes to complete all problems. You don’t need to </w:t>
      </w:r>
      <w:r>
        <w:rPr>
          <w:rFonts w:ascii="Courier" w:hAnsi="Courier"/>
          <w:b/>
        </w:rPr>
        <w:t>#include </w:t>
      </w:r>
      <w:r>
        <w:rPr/>
        <w:t>any libraries, and you needn’t guard against any errors unless specifically instructed to do so. Understand that the majority of points are awarded for concepts taught in CS110. If you’re taking the exam remotely, you can telephone me at 415-205-2242.</w:t>
      </w:r>
    </w:p>
    <w:p>
      <w:pPr>
        <w:pStyle w:val="BodyText"/>
        <w:spacing w:before="11"/>
      </w:pPr>
    </w:p>
    <w:p>
      <w:pPr>
        <w:pStyle w:val="BodyText"/>
        <w:ind w:left="140"/>
      </w:pPr>
      <w:r>
        <w:rPr/>
        <w:t>Good luck!</w:t>
      </w:r>
    </w:p>
    <w:p>
      <w:pPr>
        <w:pStyle w:val="BodyText"/>
        <w:spacing w:before="6"/>
        <w:rPr>
          <w:sz w:val="25"/>
        </w:rPr>
      </w:pPr>
    </w:p>
    <w:p>
      <w:pPr>
        <w:tabs>
          <w:tab w:pos="3379" w:val="left" w:leader="none"/>
          <w:tab w:pos="5539" w:val="left" w:leader="none"/>
          <w:tab w:pos="7459" w:val="left" w:leader="none"/>
        </w:tabs>
        <w:spacing w:line="494" w:lineRule="auto" w:before="0"/>
        <w:ind w:left="860" w:right="3099" w:firstLine="0"/>
        <w:jc w:val="left"/>
        <w:rPr>
          <w:sz w:val="24"/>
        </w:rPr>
      </w:pPr>
      <w:r>
        <w:rPr>
          <w:sz w:val="24"/>
        </w:rPr>
        <w:t>SUNet</w:t>
      </w:r>
      <w:r>
        <w:rPr>
          <w:spacing w:val="-2"/>
          <w:sz w:val="24"/>
        </w:rPr>
        <w:t> </w:t>
      </w:r>
      <w:r>
        <w:rPr>
          <w:sz w:val="24"/>
        </w:rPr>
        <w:t>ID</w:t>
      </w:r>
      <w:r>
        <w:rPr>
          <w:spacing w:val="-1"/>
          <w:sz w:val="24"/>
        </w:rPr>
        <w:t> </w:t>
      </w:r>
      <w:r>
        <w:rPr>
          <w:sz w:val="24"/>
        </w:rPr>
        <w:t>(username):</w:t>
        <w:tab/>
      </w:r>
      <w:r>
        <w:rPr>
          <w:sz w:val="24"/>
          <w:u w:val="single"/>
        </w:rPr>
        <w:t> </w:t>
        <w:tab/>
      </w:r>
      <w:r>
        <w:rPr>
          <w:rFonts w:ascii="Courier"/>
          <w:b/>
          <w:sz w:val="24"/>
        </w:rPr>
        <w:t>@stanford.edu </w:t>
      </w:r>
      <w:r>
        <w:rPr>
          <w:sz w:val="24"/>
        </w:rPr>
        <w:t>Last</w:t>
      </w:r>
      <w:r>
        <w:rPr>
          <w:spacing w:val="-2"/>
          <w:sz w:val="24"/>
        </w:rPr>
        <w:t> </w:t>
      </w:r>
      <w:r>
        <w:rPr>
          <w:sz w:val="24"/>
        </w:rPr>
        <w:t>Name:</w:t>
        <w:tab/>
      </w:r>
      <w:r>
        <w:rPr>
          <w:sz w:val="24"/>
          <w:u w:val="single"/>
        </w:rPr>
        <w:t> </w:t>
        <w:tab/>
        <w:tab/>
      </w:r>
    </w:p>
    <w:p>
      <w:pPr>
        <w:pStyle w:val="BodyText"/>
        <w:tabs>
          <w:tab w:pos="3379" w:val="left" w:leader="none"/>
          <w:tab w:pos="7459" w:val="left" w:leader="none"/>
        </w:tabs>
        <w:spacing w:before="2"/>
        <w:ind w:left="860"/>
      </w:pPr>
      <w:r>
        <w:rPr/>
        <w:t>First</w:t>
      </w:r>
      <w:r>
        <w:rPr>
          <w:spacing w:val="-1"/>
        </w:rPr>
        <w:t> </w:t>
      </w:r>
      <w:r>
        <w:rPr/>
        <w:t>Name:</w:t>
        <w:tab/>
      </w:r>
      <w:r>
        <w:rPr>
          <w:u w:val="single"/>
        </w:rPr>
        <w:t> </w:t>
        <w:tab/>
      </w:r>
    </w:p>
    <w:p>
      <w:pPr>
        <w:pStyle w:val="BodyText"/>
        <w:rPr>
          <w:sz w:val="20"/>
        </w:rPr>
      </w:pPr>
    </w:p>
    <w:p>
      <w:pPr>
        <w:pStyle w:val="BodyText"/>
        <w:spacing w:before="3"/>
        <w:rPr>
          <w:sz w:val="22"/>
        </w:rPr>
      </w:pPr>
    </w:p>
    <w:p>
      <w:pPr>
        <w:pStyle w:val="BodyText"/>
        <w:spacing w:line="249" w:lineRule="auto" w:before="94"/>
        <w:ind w:left="140" w:right="511"/>
      </w:pPr>
      <w:r>
        <w:rPr/>
        <w:t>I accept the letter and spirit of the honor code. I’ve neither given nor received aid on this exam. I pledge to write more neatly than I ever have in my entire life.</w:t>
      </w:r>
    </w:p>
    <w:p>
      <w:pPr>
        <w:pStyle w:val="BodyText"/>
        <w:rPr>
          <w:sz w:val="28"/>
        </w:rPr>
      </w:pPr>
    </w:p>
    <w:p>
      <w:pPr>
        <w:pStyle w:val="BodyText"/>
        <w:spacing w:before="1"/>
        <w:rPr>
          <w:sz w:val="21"/>
        </w:rPr>
      </w:pPr>
    </w:p>
    <w:p>
      <w:pPr>
        <w:pStyle w:val="BodyText"/>
        <w:tabs>
          <w:tab w:pos="8712" w:val="left" w:leader="none"/>
        </w:tabs>
        <w:ind w:left="860"/>
      </w:pPr>
      <w:r>
        <w:rPr/>
        <w:t>[signed]</w:t>
      </w:r>
      <w:r>
        <w:rPr>
          <w:spacing w:val="2"/>
        </w:rPr>
        <w:t> </w:t>
      </w:r>
      <w:r>
        <w:rPr>
          <w:u w:val="single"/>
        </w:rPr>
        <w:t> </w:t>
        <w:tab/>
      </w:r>
    </w:p>
    <w:p>
      <w:pPr>
        <w:pStyle w:val="BodyText"/>
        <w:spacing w:before="8"/>
        <w:rPr>
          <w:sz w:val="25"/>
        </w:rPr>
      </w:pPr>
    </w:p>
    <w:tbl>
      <w:tblPr>
        <w:tblW w:w="0" w:type="auto"/>
        <w:jc w:val="left"/>
        <w:tblInd w:w="1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69"/>
        <w:gridCol w:w="1437"/>
        <w:gridCol w:w="971"/>
        <w:gridCol w:w="908"/>
      </w:tblGrid>
      <w:tr>
        <w:trPr>
          <w:trHeight w:val="756" w:hRule="atLeast"/>
        </w:trPr>
        <w:tc>
          <w:tcPr>
            <w:tcW w:w="3369" w:type="dxa"/>
          </w:tcPr>
          <w:p>
            <w:pPr>
              <w:pStyle w:val="TableParagraph"/>
              <w:spacing w:before="2"/>
              <w:rPr>
                <w:sz w:val="33"/>
              </w:rPr>
            </w:pPr>
          </w:p>
          <w:p>
            <w:pPr>
              <w:pStyle w:val="TableParagraph"/>
              <w:spacing w:before="0"/>
              <w:ind w:left="50"/>
              <w:rPr>
                <w:rFonts w:ascii="Courier"/>
                <w:b/>
                <w:sz w:val="24"/>
              </w:rPr>
            </w:pPr>
            <w:r>
              <w:rPr>
                <w:sz w:val="24"/>
              </w:rPr>
              <w:t>1. </w:t>
            </w:r>
            <w:r>
              <w:rPr>
                <w:rFonts w:ascii="Courier"/>
                <w:b/>
                <w:sz w:val="24"/>
              </w:rPr>
              <w:t>fork</w:t>
            </w:r>
            <w:r>
              <w:rPr>
                <w:rFonts w:ascii="Courier"/>
                <w:b/>
                <w:spacing w:val="-78"/>
                <w:sz w:val="24"/>
              </w:rPr>
              <w:t> </w:t>
            </w:r>
            <w:r>
              <w:rPr>
                <w:sz w:val="24"/>
              </w:rPr>
              <w:t>and </w:t>
            </w:r>
            <w:r>
              <w:rPr>
                <w:rFonts w:ascii="Courier"/>
                <w:b/>
                <w:sz w:val="24"/>
              </w:rPr>
              <w:t>signal</w:t>
            </w:r>
          </w:p>
        </w:tc>
        <w:tc>
          <w:tcPr>
            <w:tcW w:w="1437" w:type="dxa"/>
          </w:tcPr>
          <w:p>
            <w:pPr>
              <w:pStyle w:val="TableParagraph"/>
              <w:spacing w:before="2"/>
              <w:rPr>
                <w:sz w:val="33"/>
              </w:rPr>
            </w:pPr>
          </w:p>
          <w:p>
            <w:pPr>
              <w:pStyle w:val="TableParagraph"/>
              <w:spacing w:before="0"/>
              <w:ind w:right="181"/>
              <w:jc w:val="right"/>
              <w:rPr>
                <w:sz w:val="24"/>
              </w:rPr>
            </w:pPr>
            <w:r>
              <w:rPr>
                <w:sz w:val="24"/>
              </w:rPr>
              <w:t>[6]</w:t>
            </w:r>
          </w:p>
        </w:tc>
        <w:tc>
          <w:tcPr>
            <w:tcW w:w="971" w:type="dxa"/>
          </w:tcPr>
          <w:p>
            <w:pPr>
              <w:pStyle w:val="TableParagraph"/>
              <w:spacing w:line="285" w:lineRule="exact" w:before="0"/>
              <w:ind w:left="183"/>
              <w:rPr>
                <w:sz w:val="24"/>
              </w:rPr>
            </w:pPr>
            <w:r>
              <w:rPr>
                <w:sz w:val="24"/>
              </w:rPr>
              <w:t>Score</w:t>
            </w:r>
          </w:p>
          <w:p>
            <w:pPr>
              <w:pStyle w:val="TableParagraph"/>
              <w:tabs>
                <w:tab w:pos="835" w:val="left" w:leader="none"/>
              </w:tabs>
              <w:spacing w:before="117"/>
              <w:ind w:left="116"/>
              <w:rPr>
                <w:sz w:val="24"/>
              </w:rPr>
            </w:pPr>
            <w:r>
              <w:rPr>
                <w:sz w:val="24"/>
                <w:u w:val="single"/>
              </w:rPr>
              <w:t> </w:t>
              <w:tab/>
            </w:r>
          </w:p>
        </w:tc>
        <w:tc>
          <w:tcPr>
            <w:tcW w:w="908" w:type="dxa"/>
          </w:tcPr>
          <w:p>
            <w:pPr>
              <w:pStyle w:val="TableParagraph"/>
              <w:spacing w:line="285" w:lineRule="exact" w:before="0"/>
              <w:ind w:left="133"/>
              <w:rPr>
                <w:sz w:val="24"/>
              </w:rPr>
            </w:pPr>
            <w:r>
              <w:rPr>
                <w:sz w:val="24"/>
              </w:rPr>
              <w:t>Grader</w:t>
            </w:r>
          </w:p>
          <w:p>
            <w:pPr>
              <w:pStyle w:val="TableParagraph"/>
              <w:tabs>
                <w:tab w:pos="853" w:val="left" w:leader="none"/>
              </w:tabs>
              <w:spacing w:before="117"/>
              <w:ind w:left="133"/>
              <w:rPr>
                <w:sz w:val="24"/>
              </w:rPr>
            </w:pPr>
            <w:r>
              <w:rPr>
                <w:sz w:val="24"/>
                <w:u w:val="single"/>
              </w:rPr>
              <w:t> </w:t>
              <w:tab/>
            </w:r>
          </w:p>
        </w:tc>
      </w:tr>
      <w:tr>
        <w:trPr>
          <w:trHeight w:val="410" w:hRule="atLeast"/>
        </w:trPr>
        <w:tc>
          <w:tcPr>
            <w:tcW w:w="3369" w:type="dxa"/>
          </w:tcPr>
          <w:p>
            <w:pPr>
              <w:pStyle w:val="TableParagraph"/>
              <w:spacing w:before="58"/>
              <w:ind w:left="50"/>
              <w:rPr>
                <w:sz w:val="24"/>
              </w:rPr>
            </w:pPr>
            <w:r>
              <w:rPr>
                <w:sz w:val="24"/>
              </w:rPr>
              <w:t>2. </w:t>
            </w:r>
            <w:r>
              <w:rPr>
                <w:rFonts w:ascii="Courier"/>
                <w:b/>
                <w:sz w:val="24"/>
              </w:rPr>
              <w:t>ThreadPool</w:t>
            </w:r>
            <w:r>
              <w:rPr>
                <w:rFonts w:ascii="Courier"/>
                <w:b/>
                <w:spacing w:val="-79"/>
                <w:sz w:val="24"/>
              </w:rPr>
              <w:t> </w:t>
            </w:r>
            <w:r>
              <w:rPr>
                <w:sz w:val="24"/>
              </w:rPr>
              <w:t>Mania</w:t>
            </w:r>
          </w:p>
        </w:tc>
        <w:tc>
          <w:tcPr>
            <w:tcW w:w="1437" w:type="dxa"/>
          </w:tcPr>
          <w:p>
            <w:pPr>
              <w:pStyle w:val="TableParagraph"/>
              <w:spacing w:before="58"/>
              <w:ind w:right="114"/>
              <w:jc w:val="right"/>
              <w:rPr>
                <w:sz w:val="24"/>
              </w:rPr>
            </w:pPr>
            <w:r>
              <w:rPr>
                <w:sz w:val="24"/>
              </w:rPr>
              <w:t>[25]</w:t>
            </w:r>
          </w:p>
        </w:tc>
        <w:tc>
          <w:tcPr>
            <w:tcW w:w="971" w:type="dxa"/>
          </w:tcPr>
          <w:p>
            <w:pPr>
              <w:pStyle w:val="TableParagraph"/>
              <w:tabs>
                <w:tab w:pos="719" w:val="left" w:leader="none"/>
              </w:tabs>
              <w:spacing w:before="58"/>
              <w:ind w:right="134"/>
              <w:jc w:val="right"/>
              <w:rPr>
                <w:sz w:val="24"/>
              </w:rPr>
            </w:pPr>
            <w:r>
              <w:rPr>
                <w:sz w:val="24"/>
                <w:u w:val="single"/>
              </w:rPr>
              <w:t> </w:t>
              <w:tab/>
            </w:r>
          </w:p>
        </w:tc>
        <w:tc>
          <w:tcPr>
            <w:tcW w:w="908" w:type="dxa"/>
          </w:tcPr>
          <w:p>
            <w:pPr>
              <w:pStyle w:val="TableParagraph"/>
              <w:tabs>
                <w:tab w:pos="719" w:val="left" w:leader="none"/>
              </w:tabs>
              <w:spacing w:before="58"/>
              <w:ind w:right="52"/>
              <w:jc w:val="right"/>
              <w:rPr>
                <w:sz w:val="24"/>
              </w:rPr>
            </w:pPr>
            <w:r>
              <w:rPr>
                <w:sz w:val="24"/>
                <w:u w:val="single"/>
              </w:rPr>
              <w:t> </w:t>
              <w:tab/>
            </w:r>
          </w:p>
        </w:tc>
      </w:tr>
      <w:tr>
        <w:trPr>
          <w:trHeight w:val="410" w:hRule="atLeast"/>
        </w:trPr>
        <w:tc>
          <w:tcPr>
            <w:tcW w:w="3369" w:type="dxa"/>
          </w:tcPr>
          <w:p>
            <w:pPr>
              <w:pStyle w:val="TableParagraph"/>
              <w:spacing w:before="55"/>
              <w:ind w:left="50"/>
              <w:rPr>
                <w:sz w:val="24"/>
              </w:rPr>
            </w:pPr>
            <w:r>
              <w:rPr>
                <w:sz w:val="24"/>
              </w:rPr>
              <w:t>3. Read/Write Locks</w:t>
            </w:r>
          </w:p>
        </w:tc>
        <w:tc>
          <w:tcPr>
            <w:tcW w:w="1437" w:type="dxa"/>
          </w:tcPr>
          <w:p>
            <w:pPr>
              <w:pStyle w:val="TableParagraph"/>
              <w:spacing w:before="55"/>
              <w:ind w:right="114"/>
              <w:jc w:val="right"/>
              <w:rPr>
                <w:sz w:val="24"/>
              </w:rPr>
            </w:pPr>
            <w:r>
              <w:rPr>
                <w:sz w:val="24"/>
              </w:rPr>
              <w:t>[15]</w:t>
            </w:r>
          </w:p>
        </w:tc>
        <w:tc>
          <w:tcPr>
            <w:tcW w:w="971" w:type="dxa"/>
          </w:tcPr>
          <w:p>
            <w:pPr>
              <w:pStyle w:val="TableParagraph"/>
              <w:tabs>
                <w:tab w:pos="719" w:val="left" w:leader="none"/>
              </w:tabs>
              <w:spacing w:before="55"/>
              <w:ind w:right="134"/>
              <w:jc w:val="right"/>
              <w:rPr>
                <w:sz w:val="24"/>
              </w:rPr>
            </w:pPr>
            <w:r>
              <w:rPr>
                <w:sz w:val="24"/>
                <w:u w:val="single"/>
              </w:rPr>
              <w:t> </w:t>
              <w:tab/>
            </w:r>
          </w:p>
        </w:tc>
        <w:tc>
          <w:tcPr>
            <w:tcW w:w="908" w:type="dxa"/>
          </w:tcPr>
          <w:p>
            <w:pPr>
              <w:pStyle w:val="TableParagraph"/>
              <w:tabs>
                <w:tab w:pos="719" w:val="left" w:leader="none"/>
              </w:tabs>
              <w:spacing w:before="55"/>
              <w:ind w:right="52"/>
              <w:jc w:val="right"/>
              <w:rPr>
                <w:sz w:val="24"/>
              </w:rPr>
            </w:pPr>
            <w:r>
              <w:rPr>
                <w:sz w:val="24"/>
                <w:u w:val="single"/>
              </w:rPr>
              <w:t> </w:t>
              <w:tab/>
            </w:r>
          </w:p>
        </w:tc>
      </w:tr>
      <w:tr>
        <w:trPr>
          <w:trHeight w:val="412" w:hRule="atLeast"/>
        </w:trPr>
        <w:tc>
          <w:tcPr>
            <w:tcW w:w="3369" w:type="dxa"/>
          </w:tcPr>
          <w:p>
            <w:pPr>
              <w:pStyle w:val="TableParagraph"/>
              <w:spacing w:before="58"/>
              <w:ind w:left="50"/>
              <w:rPr>
                <w:sz w:val="24"/>
              </w:rPr>
            </w:pPr>
            <w:r>
              <w:rPr>
                <w:sz w:val="24"/>
              </w:rPr>
              <w:t>4. Primary DNS Node</w:t>
            </w:r>
          </w:p>
        </w:tc>
        <w:tc>
          <w:tcPr>
            <w:tcW w:w="1437" w:type="dxa"/>
          </w:tcPr>
          <w:p>
            <w:pPr>
              <w:pStyle w:val="TableParagraph"/>
              <w:spacing w:before="58"/>
              <w:ind w:right="114"/>
              <w:jc w:val="right"/>
              <w:rPr>
                <w:sz w:val="24"/>
              </w:rPr>
            </w:pPr>
            <w:r>
              <w:rPr>
                <w:sz w:val="24"/>
              </w:rPr>
              <w:t>[25]</w:t>
            </w:r>
          </w:p>
        </w:tc>
        <w:tc>
          <w:tcPr>
            <w:tcW w:w="971" w:type="dxa"/>
          </w:tcPr>
          <w:p>
            <w:pPr>
              <w:pStyle w:val="TableParagraph"/>
              <w:tabs>
                <w:tab w:pos="719" w:val="left" w:leader="none"/>
              </w:tabs>
              <w:spacing w:before="58"/>
              <w:ind w:right="134"/>
              <w:jc w:val="right"/>
              <w:rPr>
                <w:sz w:val="24"/>
              </w:rPr>
            </w:pPr>
            <w:r>
              <w:rPr>
                <w:sz w:val="24"/>
                <w:u w:val="single"/>
              </w:rPr>
              <w:t> </w:t>
              <w:tab/>
            </w:r>
          </w:p>
        </w:tc>
        <w:tc>
          <w:tcPr>
            <w:tcW w:w="908" w:type="dxa"/>
          </w:tcPr>
          <w:p>
            <w:pPr>
              <w:pStyle w:val="TableParagraph"/>
              <w:tabs>
                <w:tab w:pos="719" w:val="left" w:leader="none"/>
              </w:tabs>
              <w:spacing w:before="58"/>
              <w:ind w:right="52"/>
              <w:jc w:val="right"/>
              <w:rPr>
                <w:sz w:val="24"/>
              </w:rPr>
            </w:pPr>
            <w:r>
              <w:rPr>
                <w:sz w:val="24"/>
                <w:u w:val="single"/>
              </w:rPr>
              <w:t> </w:t>
              <w:tab/>
            </w:r>
          </w:p>
        </w:tc>
      </w:tr>
      <w:tr>
        <w:trPr>
          <w:trHeight w:val="556" w:hRule="atLeast"/>
        </w:trPr>
        <w:tc>
          <w:tcPr>
            <w:tcW w:w="3369" w:type="dxa"/>
          </w:tcPr>
          <w:p>
            <w:pPr>
              <w:pStyle w:val="TableParagraph"/>
              <w:spacing w:before="58"/>
              <w:ind w:left="50"/>
              <w:rPr>
                <w:sz w:val="24"/>
              </w:rPr>
            </w:pPr>
            <w:r>
              <w:rPr>
                <w:sz w:val="24"/>
              </w:rPr>
              <w:t>5. Short Answers</w:t>
            </w:r>
          </w:p>
        </w:tc>
        <w:tc>
          <w:tcPr>
            <w:tcW w:w="1437" w:type="dxa"/>
          </w:tcPr>
          <w:p>
            <w:pPr>
              <w:pStyle w:val="TableParagraph"/>
              <w:spacing w:before="58"/>
              <w:ind w:right="181"/>
              <w:jc w:val="right"/>
              <w:rPr>
                <w:sz w:val="24"/>
              </w:rPr>
            </w:pPr>
            <w:r>
              <w:rPr>
                <w:sz w:val="24"/>
              </w:rPr>
              <w:t>[9]</w:t>
            </w:r>
          </w:p>
        </w:tc>
        <w:tc>
          <w:tcPr>
            <w:tcW w:w="971" w:type="dxa"/>
          </w:tcPr>
          <w:p>
            <w:pPr>
              <w:pStyle w:val="TableParagraph"/>
              <w:tabs>
                <w:tab w:pos="719" w:val="left" w:leader="none"/>
              </w:tabs>
              <w:spacing w:before="58"/>
              <w:ind w:right="134"/>
              <w:jc w:val="right"/>
              <w:rPr>
                <w:sz w:val="24"/>
              </w:rPr>
            </w:pPr>
            <w:r>
              <w:rPr>
                <w:sz w:val="24"/>
                <w:u w:val="single"/>
              </w:rPr>
              <w:t> </w:t>
              <w:tab/>
            </w:r>
          </w:p>
        </w:tc>
        <w:tc>
          <w:tcPr>
            <w:tcW w:w="908" w:type="dxa"/>
          </w:tcPr>
          <w:p>
            <w:pPr>
              <w:pStyle w:val="TableParagraph"/>
              <w:tabs>
                <w:tab w:pos="719" w:val="left" w:leader="none"/>
              </w:tabs>
              <w:spacing w:before="58"/>
              <w:ind w:right="52"/>
              <w:jc w:val="right"/>
              <w:rPr>
                <w:sz w:val="24"/>
              </w:rPr>
            </w:pPr>
            <w:r>
              <w:rPr>
                <w:sz w:val="24"/>
                <w:u w:val="single"/>
              </w:rPr>
              <w:t> </w:t>
              <w:tab/>
            </w:r>
          </w:p>
        </w:tc>
      </w:tr>
      <w:tr>
        <w:trPr>
          <w:trHeight w:val="493" w:hRule="atLeast"/>
        </w:trPr>
        <w:tc>
          <w:tcPr>
            <w:tcW w:w="3369" w:type="dxa"/>
          </w:tcPr>
          <w:p>
            <w:pPr>
              <w:pStyle w:val="TableParagraph"/>
              <w:spacing w:line="271" w:lineRule="exact" w:before="201"/>
              <w:ind w:left="50"/>
              <w:rPr>
                <w:b/>
                <w:sz w:val="24"/>
              </w:rPr>
            </w:pPr>
            <w:r>
              <w:rPr>
                <w:b/>
                <w:sz w:val="24"/>
              </w:rPr>
              <w:t>Total</w:t>
            </w:r>
          </w:p>
        </w:tc>
        <w:tc>
          <w:tcPr>
            <w:tcW w:w="1437" w:type="dxa"/>
          </w:tcPr>
          <w:p>
            <w:pPr>
              <w:pStyle w:val="TableParagraph"/>
              <w:spacing w:line="271" w:lineRule="exact" w:before="201"/>
              <w:ind w:right="114"/>
              <w:jc w:val="right"/>
              <w:rPr>
                <w:b/>
                <w:sz w:val="24"/>
              </w:rPr>
            </w:pPr>
            <w:r>
              <w:rPr>
                <w:b/>
                <w:sz w:val="24"/>
              </w:rPr>
              <w:t>[80]</w:t>
            </w:r>
          </w:p>
        </w:tc>
        <w:tc>
          <w:tcPr>
            <w:tcW w:w="971" w:type="dxa"/>
          </w:tcPr>
          <w:p>
            <w:pPr>
              <w:pStyle w:val="TableParagraph"/>
              <w:tabs>
                <w:tab w:pos="719" w:val="left" w:leader="none"/>
              </w:tabs>
              <w:spacing w:line="271" w:lineRule="exact" w:before="201"/>
              <w:ind w:right="134"/>
              <w:jc w:val="right"/>
              <w:rPr>
                <w:b/>
                <w:sz w:val="24"/>
              </w:rPr>
            </w:pPr>
            <w:r>
              <w:rPr>
                <w:b/>
                <w:sz w:val="24"/>
                <w:u w:val="single"/>
              </w:rPr>
              <w:t> </w:t>
              <w:tab/>
            </w:r>
          </w:p>
        </w:tc>
        <w:tc>
          <w:tcPr>
            <w:tcW w:w="908" w:type="dxa"/>
          </w:tcPr>
          <w:p>
            <w:pPr>
              <w:pStyle w:val="TableParagraph"/>
              <w:tabs>
                <w:tab w:pos="719" w:val="left" w:leader="none"/>
              </w:tabs>
              <w:spacing w:line="271" w:lineRule="exact" w:before="201"/>
              <w:ind w:right="52"/>
              <w:jc w:val="right"/>
              <w:rPr>
                <w:b/>
                <w:sz w:val="24"/>
              </w:rPr>
            </w:pPr>
            <w:r>
              <w:rPr>
                <w:b/>
                <w:sz w:val="24"/>
                <w:u w:val="single"/>
              </w:rPr>
              <w:t> </w:t>
              <w:tab/>
            </w:r>
          </w:p>
        </w:tc>
      </w:tr>
    </w:tbl>
    <w:p>
      <w:pPr>
        <w:spacing w:after="0" w:line="271" w:lineRule="exact"/>
        <w:jc w:val="right"/>
        <w:rPr>
          <w:sz w:val="24"/>
        </w:rPr>
        <w:sectPr>
          <w:type w:val="continuous"/>
          <w:pgSz w:w="12240" w:h="15840"/>
          <w:pgMar w:top="1500" w:bottom="280" w:left="1300" w:right="380"/>
        </w:sectPr>
      </w:pPr>
    </w:p>
    <w:p>
      <w:pPr>
        <w:pStyle w:val="BodyText"/>
        <w:spacing w:before="9"/>
        <w:rPr>
          <w:sz w:val="11"/>
        </w:rPr>
      </w:pPr>
    </w:p>
    <w:p>
      <w:pPr>
        <w:pStyle w:val="Heading1"/>
      </w:pPr>
      <w:r>
        <w:rPr/>
        <w:t>Relevant Prototypes</w:t>
      </w:r>
    </w:p>
    <w:p>
      <w:pPr>
        <w:spacing w:line="264" w:lineRule="auto" w:before="102"/>
        <w:ind w:left="500" w:right="4399" w:firstLine="0"/>
        <w:jc w:val="left"/>
        <w:rPr>
          <w:rFonts w:ascii="Courier"/>
          <w:sz w:val="20"/>
        </w:rPr>
      </w:pPr>
      <w:r>
        <w:rPr>
          <w:rFonts w:ascii="Courier"/>
          <w:sz w:val="20"/>
        </w:rPr>
        <w:t>// exceptional control flow and multiprocessing pid_t fork();</w:t>
      </w:r>
    </w:p>
    <w:p>
      <w:pPr>
        <w:spacing w:line="264" w:lineRule="auto" w:before="1"/>
        <w:ind w:left="500" w:right="4159" w:firstLine="0"/>
        <w:jc w:val="left"/>
        <w:rPr>
          <w:rFonts w:ascii="Courier"/>
          <w:sz w:val="20"/>
        </w:rPr>
      </w:pPr>
      <w:r>
        <w:rPr>
          <w:rFonts w:ascii="Courier"/>
          <w:sz w:val="20"/>
        </w:rPr>
        <w:t>pid_t waitpid(pid_t pid, int *status, int flags); typedef void (*sighandler_t)(int sig);</w:t>
      </w:r>
    </w:p>
    <w:p>
      <w:pPr>
        <w:spacing w:line="264" w:lineRule="auto" w:before="2"/>
        <w:ind w:left="500" w:right="1518" w:firstLine="0"/>
        <w:jc w:val="left"/>
        <w:rPr>
          <w:rFonts w:ascii="Courier"/>
          <w:sz w:val="20"/>
        </w:rPr>
      </w:pPr>
      <w:r>
        <w:rPr>
          <w:rFonts w:ascii="Courier"/>
          <w:sz w:val="20"/>
        </w:rPr>
        <w:t>sighandler_t signal(int signum, sighandler_t handler); // ignore retval int execvp(const char *path, char *argv[]); // ignore retval</w:t>
      </w:r>
    </w:p>
    <w:p>
      <w:pPr>
        <w:pStyle w:val="BodyText"/>
        <w:spacing w:before="2"/>
        <w:rPr>
          <w:rFonts w:ascii="Courier"/>
          <w:sz w:val="22"/>
        </w:rPr>
      </w:pPr>
    </w:p>
    <w:p>
      <w:pPr>
        <w:spacing w:line="264" w:lineRule="auto" w:before="0"/>
        <w:ind w:left="500" w:right="8377" w:firstLine="0"/>
        <w:jc w:val="left"/>
        <w:rPr>
          <w:rFonts w:ascii="Courier"/>
          <w:sz w:val="20"/>
        </w:rPr>
      </w:pPr>
      <w:r>
        <w:rPr>
          <w:rFonts w:ascii="Courier"/>
          <w:sz w:val="20"/>
        </w:rPr>
        <w:t>// thread class thread </w:t>
      </w:r>
      <w:r>
        <w:rPr>
          <w:rFonts w:ascii="Courier"/>
          <w:spacing w:val="-16"/>
          <w:sz w:val="20"/>
        </w:rPr>
        <w:t>{ </w:t>
      </w:r>
      <w:r>
        <w:rPr>
          <w:rFonts w:ascii="Courier"/>
          <w:sz w:val="20"/>
        </w:rPr>
        <w:t>public:</w:t>
      </w:r>
    </w:p>
    <w:p>
      <w:pPr>
        <w:spacing w:line="264" w:lineRule="auto" w:before="3"/>
        <w:ind w:left="860" w:right="798" w:firstLine="0"/>
        <w:jc w:val="left"/>
        <w:rPr>
          <w:rFonts w:ascii="Courier"/>
          <w:sz w:val="20"/>
        </w:rPr>
      </w:pPr>
      <w:r>
        <w:rPr>
          <w:rFonts w:ascii="Courier"/>
          <w:sz w:val="20"/>
        </w:rPr>
        <w:t>thread(...); // first argument is thread routine, its args come afterwards void join();</w:t>
      </w:r>
    </w:p>
    <w:p>
      <w:pPr>
        <w:spacing w:before="1"/>
        <w:ind w:left="500" w:right="0" w:firstLine="0"/>
        <w:jc w:val="left"/>
        <w:rPr>
          <w:rFonts w:ascii="Courier"/>
          <w:sz w:val="20"/>
        </w:rPr>
      </w:pPr>
      <w:r>
        <w:rPr>
          <w:rFonts w:ascii="Courier"/>
          <w:sz w:val="20"/>
        </w:rPr>
        <w:t>};</w:t>
      </w:r>
    </w:p>
    <w:p>
      <w:pPr>
        <w:pStyle w:val="BodyText"/>
        <w:spacing w:before="2"/>
        <w:rPr>
          <w:rFonts w:ascii="Courier"/>
        </w:rPr>
      </w:pPr>
    </w:p>
    <w:p>
      <w:pPr>
        <w:spacing w:line="264" w:lineRule="auto" w:before="0"/>
        <w:ind w:left="500" w:right="8479" w:firstLine="0"/>
        <w:jc w:val="left"/>
        <w:rPr>
          <w:rFonts w:ascii="Courier"/>
          <w:sz w:val="20"/>
        </w:rPr>
      </w:pPr>
      <w:r>
        <w:rPr>
          <w:rFonts w:ascii="Courier"/>
          <w:sz w:val="20"/>
        </w:rPr>
        <w:t>class mutex { public:</w:t>
      </w:r>
    </w:p>
    <w:p>
      <w:pPr>
        <w:spacing w:line="264" w:lineRule="auto" w:before="2"/>
        <w:ind w:left="860" w:right="8258" w:firstLine="0"/>
        <w:jc w:val="left"/>
        <w:rPr>
          <w:rFonts w:ascii="Courier"/>
          <w:sz w:val="20"/>
        </w:rPr>
      </w:pPr>
      <w:r>
        <w:rPr>
          <w:rFonts w:ascii="Courier"/>
          <w:sz w:val="20"/>
        </w:rPr>
        <w:t>mutex(); void</w:t>
      </w:r>
      <w:r>
        <w:rPr>
          <w:rFonts w:ascii="Courier"/>
          <w:spacing w:val="8"/>
          <w:sz w:val="20"/>
        </w:rPr>
        <w:t> </w:t>
      </w:r>
      <w:r>
        <w:rPr>
          <w:rFonts w:ascii="Courier"/>
          <w:spacing w:val="-4"/>
          <w:sz w:val="20"/>
        </w:rPr>
        <w:t>lock();</w:t>
      </w:r>
    </w:p>
    <w:p>
      <w:pPr>
        <w:spacing w:before="1"/>
        <w:ind w:left="860" w:right="0" w:firstLine="0"/>
        <w:jc w:val="left"/>
        <w:rPr>
          <w:rFonts w:ascii="Courier"/>
          <w:sz w:val="20"/>
        </w:rPr>
      </w:pPr>
      <w:r>
        <w:rPr>
          <w:rFonts w:ascii="Courier"/>
          <w:sz w:val="20"/>
        </w:rPr>
        <w:t>void unlock();</w:t>
      </w:r>
    </w:p>
    <w:p>
      <w:pPr>
        <w:spacing w:before="21"/>
        <w:ind w:left="500" w:right="0" w:firstLine="0"/>
        <w:jc w:val="left"/>
        <w:rPr>
          <w:rFonts w:ascii="Courier"/>
          <w:sz w:val="20"/>
        </w:rPr>
      </w:pPr>
      <w:r>
        <w:rPr>
          <w:rFonts w:ascii="Courier"/>
          <w:sz w:val="20"/>
        </w:rPr>
        <w:t>};</w:t>
      </w:r>
    </w:p>
    <w:p>
      <w:pPr>
        <w:pStyle w:val="BodyText"/>
        <w:spacing w:before="1"/>
        <w:rPr>
          <w:rFonts w:ascii="Courier"/>
        </w:rPr>
      </w:pPr>
    </w:p>
    <w:p>
      <w:pPr>
        <w:spacing w:line="264" w:lineRule="auto" w:before="1"/>
        <w:ind w:left="500" w:right="7999" w:firstLine="0"/>
        <w:jc w:val="left"/>
        <w:rPr>
          <w:rFonts w:ascii="Courier"/>
          <w:sz w:val="20"/>
        </w:rPr>
      </w:pPr>
      <w:r>
        <w:rPr>
          <w:rFonts w:ascii="Courier"/>
          <w:sz w:val="20"/>
        </w:rPr>
        <w:t>class semaphore { public:</w:t>
      </w:r>
    </w:p>
    <w:p>
      <w:pPr>
        <w:spacing w:line="264" w:lineRule="auto" w:before="1"/>
        <w:ind w:left="860" w:right="6679" w:firstLine="0"/>
        <w:jc w:val="left"/>
        <w:rPr>
          <w:rFonts w:ascii="Courier"/>
          <w:sz w:val="20"/>
        </w:rPr>
      </w:pPr>
      <w:r>
        <w:rPr>
          <w:rFonts w:ascii="Courier"/>
          <w:sz w:val="20"/>
        </w:rPr>
        <w:t>semaphore(int count = 0); void wait();</w:t>
      </w:r>
    </w:p>
    <w:p>
      <w:pPr>
        <w:spacing w:before="2"/>
        <w:ind w:left="860" w:right="0" w:firstLine="0"/>
        <w:jc w:val="left"/>
        <w:rPr>
          <w:rFonts w:ascii="Courier"/>
          <w:sz w:val="20"/>
        </w:rPr>
      </w:pPr>
      <w:r>
        <w:rPr>
          <w:rFonts w:ascii="Courier"/>
          <w:sz w:val="20"/>
        </w:rPr>
        <w:t>void signal();</w:t>
      </w:r>
    </w:p>
    <w:p>
      <w:pPr>
        <w:spacing w:before="21"/>
        <w:ind w:left="500" w:right="0" w:firstLine="0"/>
        <w:jc w:val="left"/>
        <w:rPr>
          <w:rFonts w:ascii="Courier"/>
          <w:sz w:val="20"/>
        </w:rPr>
      </w:pPr>
      <w:r>
        <w:rPr>
          <w:rFonts w:ascii="Courier"/>
          <w:sz w:val="20"/>
        </w:rPr>
        <w:t>};</w:t>
      </w:r>
    </w:p>
    <w:p>
      <w:pPr>
        <w:pStyle w:val="BodyText"/>
        <w:spacing w:before="1"/>
        <w:rPr>
          <w:rFonts w:ascii="Courier"/>
        </w:rPr>
      </w:pPr>
    </w:p>
    <w:p>
      <w:pPr>
        <w:spacing w:line="264" w:lineRule="auto" w:before="0"/>
        <w:ind w:left="500" w:right="6439" w:firstLine="0"/>
        <w:jc w:val="left"/>
        <w:rPr>
          <w:rFonts w:ascii="Courier"/>
          <w:sz w:val="20"/>
        </w:rPr>
      </w:pPr>
      <w:r>
        <w:rPr>
          <w:rFonts w:ascii="Courier"/>
          <w:sz w:val="20"/>
        </w:rPr>
        <w:t>class condition_variable_any { public:</w:t>
      </w:r>
    </w:p>
    <w:p>
      <w:pPr>
        <w:spacing w:line="264" w:lineRule="auto" w:before="2"/>
        <w:ind w:left="1220" w:right="4879" w:hanging="360"/>
        <w:jc w:val="left"/>
        <w:rPr>
          <w:rFonts w:ascii="Courier"/>
          <w:sz w:val="20"/>
        </w:rPr>
      </w:pPr>
      <w:r>
        <w:rPr>
          <w:rFonts w:ascii="Courier"/>
          <w:sz w:val="20"/>
        </w:rPr>
        <w:t>template &lt;typename Mutex, typename Pred&gt; void wait(Mutex&amp; m, Pred pred);</w:t>
      </w:r>
    </w:p>
    <w:p>
      <w:pPr>
        <w:spacing w:line="264" w:lineRule="auto" w:before="1"/>
        <w:ind w:left="860" w:right="7519" w:firstLine="0"/>
        <w:jc w:val="left"/>
        <w:rPr>
          <w:rFonts w:ascii="Courier"/>
          <w:sz w:val="20"/>
        </w:rPr>
      </w:pPr>
      <w:r>
        <w:rPr>
          <w:rFonts w:ascii="Courier"/>
          <w:sz w:val="20"/>
        </w:rPr>
        <w:t>void notify_one(); void notify_all();</w:t>
      </w:r>
    </w:p>
    <w:p>
      <w:pPr>
        <w:spacing w:before="2"/>
        <w:ind w:left="500" w:right="0" w:firstLine="0"/>
        <w:jc w:val="left"/>
        <w:rPr>
          <w:rFonts w:ascii="Courier"/>
          <w:sz w:val="20"/>
        </w:rPr>
      </w:pPr>
      <w:r>
        <w:rPr>
          <w:rFonts w:ascii="Courier"/>
          <w:sz w:val="20"/>
        </w:rPr>
        <w:t>};</w:t>
      </w:r>
    </w:p>
    <w:p>
      <w:pPr>
        <w:pStyle w:val="BodyText"/>
        <w:spacing w:before="1"/>
        <w:rPr>
          <w:rFonts w:ascii="Courier"/>
        </w:rPr>
      </w:pPr>
    </w:p>
    <w:p>
      <w:pPr>
        <w:spacing w:line="264" w:lineRule="auto" w:before="1"/>
        <w:ind w:left="500" w:right="7879" w:firstLine="0"/>
        <w:jc w:val="left"/>
        <w:rPr>
          <w:rFonts w:ascii="Courier"/>
          <w:sz w:val="20"/>
        </w:rPr>
      </w:pPr>
      <w:r>
        <w:rPr>
          <w:rFonts w:ascii="Courier"/>
          <w:sz w:val="20"/>
        </w:rPr>
        <w:t>class ThreadPool { public:</w:t>
      </w:r>
    </w:p>
    <w:p>
      <w:pPr>
        <w:spacing w:before="1"/>
        <w:ind w:left="860" w:right="0" w:firstLine="0"/>
        <w:jc w:val="left"/>
        <w:rPr>
          <w:rFonts w:ascii="Courier"/>
          <w:sz w:val="20"/>
        </w:rPr>
      </w:pPr>
      <w:r>
        <w:rPr>
          <w:rFonts w:ascii="Courier"/>
          <w:sz w:val="20"/>
        </w:rPr>
        <w:t>ThreadPool(size_t numThreads);</w:t>
      </w:r>
    </w:p>
    <w:p>
      <w:pPr>
        <w:spacing w:line="264" w:lineRule="auto" w:before="21"/>
        <w:ind w:left="860" w:right="4399" w:firstLine="0"/>
        <w:jc w:val="left"/>
        <w:rPr>
          <w:rFonts w:ascii="Courier"/>
          <w:sz w:val="20"/>
        </w:rPr>
      </w:pPr>
      <w:r>
        <w:rPr>
          <w:rFonts w:ascii="Courier"/>
          <w:sz w:val="20"/>
        </w:rPr>
        <w:t>void schedule(function&lt;void(void)&gt;&amp; thunk&gt;; void wait();</w:t>
      </w:r>
    </w:p>
    <w:p>
      <w:pPr>
        <w:spacing w:before="2"/>
        <w:ind w:left="500" w:right="0" w:firstLine="0"/>
        <w:jc w:val="left"/>
        <w:rPr>
          <w:rFonts w:ascii="Courier"/>
          <w:sz w:val="20"/>
        </w:rPr>
      </w:pPr>
      <w:r>
        <w:rPr>
          <w:rFonts w:ascii="Courier"/>
          <w:sz w:val="20"/>
        </w:rPr>
        <w:t>};</w:t>
      </w:r>
    </w:p>
    <w:p>
      <w:pPr>
        <w:pStyle w:val="BodyText"/>
        <w:spacing w:before="1"/>
        <w:rPr>
          <w:rFonts w:ascii="Courier"/>
        </w:rPr>
      </w:pPr>
    </w:p>
    <w:p>
      <w:pPr>
        <w:spacing w:before="0"/>
        <w:ind w:left="500" w:right="0" w:firstLine="0"/>
        <w:jc w:val="left"/>
        <w:rPr>
          <w:rFonts w:ascii="Courier"/>
          <w:sz w:val="20"/>
        </w:rPr>
      </w:pPr>
      <w:r>
        <w:rPr>
          <w:rFonts w:ascii="Courier"/>
          <w:sz w:val="20"/>
        </w:rPr>
        <w:t>vector&lt;T&gt; class supports, among other things,</w:t>
      </w:r>
    </w:p>
    <w:p>
      <w:pPr>
        <w:pStyle w:val="ListParagraph"/>
        <w:numPr>
          <w:ilvl w:val="0"/>
          <w:numId w:val="1"/>
        </w:numPr>
        <w:tabs>
          <w:tab w:pos="1219" w:val="left" w:leader="none"/>
          <w:tab w:pos="1220" w:val="left" w:leader="none"/>
        </w:tabs>
        <w:spacing w:line="240" w:lineRule="auto" w:before="35" w:after="0"/>
        <w:ind w:left="1220" w:right="0" w:hanging="360"/>
        <w:jc w:val="left"/>
        <w:rPr>
          <w:rFonts w:ascii="Courier" w:hAnsi="Courier"/>
          <w:sz w:val="20"/>
        </w:rPr>
      </w:pPr>
      <w:r>
        <w:rPr>
          <w:rFonts w:ascii="Courier" w:hAnsi="Courier"/>
          <w:sz w:val="20"/>
        </w:rPr>
        <w:t>void push_back(const T&amp;</w:t>
      </w:r>
      <w:r>
        <w:rPr>
          <w:rFonts w:ascii="Courier" w:hAnsi="Courier"/>
          <w:spacing w:val="-6"/>
          <w:sz w:val="20"/>
        </w:rPr>
        <w:t> </w:t>
      </w:r>
      <w:r>
        <w:rPr>
          <w:rFonts w:ascii="Courier" w:hAnsi="Courier"/>
          <w:sz w:val="20"/>
        </w:rPr>
        <w:t>elem);</w:t>
      </w:r>
    </w:p>
    <w:p>
      <w:pPr>
        <w:pStyle w:val="ListParagraph"/>
        <w:numPr>
          <w:ilvl w:val="0"/>
          <w:numId w:val="1"/>
        </w:numPr>
        <w:tabs>
          <w:tab w:pos="1219" w:val="left" w:leader="none"/>
          <w:tab w:pos="1220" w:val="left" w:leader="none"/>
        </w:tabs>
        <w:spacing w:line="240" w:lineRule="auto" w:before="24" w:after="0"/>
        <w:ind w:left="1220" w:right="0" w:hanging="360"/>
        <w:jc w:val="left"/>
        <w:rPr>
          <w:rFonts w:ascii="Courier" w:hAnsi="Courier"/>
          <w:sz w:val="20"/>
        </w:rPr>
      </w:pPr>
      <w:r>
        <w:rPr>
          <w:rFonts w:ascii="Courier" w:hAnsi="Courier"/>
          <w:sz w:val="20"/>
        </w:rPr>
        <w:t>const T&amp; operator[](size_t</w:t>
      </w:r>
      <w:r>
        <w:rPr>
          <w:rFonts w:ascii="Courier" w:hAnsi="Courier"/>
          <w:spacing w:val="-6"/>
          <w:sz w:val="20"/>
        </w:rPr>
        <w:t> </w:t>
      </w:r>
      <w:r>
        <w:rPr>
          <w:rFonts w:ascii="Courier" w:hAnsi="Courier"/>
          <w:sz w:val="20"/>
        </w:rPr>
        <w:t>index);</w:t>
      </w:r>
    </w:p>
    <w:p>
      <w:pPr>
        <w:pStyle w:val="ListParagraph"/>
        <w:numPr>
          <w:ilvl w:val="0"/>
          <w:numId w:val="1"/>
        </w:numPr>
        <w:tabs>
          <w:tab w:pos="1219" w:val="left" w:leader="none"/>
          <w:tab w:pos="1220" w:val="left" w:leader="none"/>
        </w:tabs>
        <w:spacing w:line="240" w:lineRule="auto" w:before="25" w:after="0"/>
        <w:ind w:left="1220" w:right="0" w:hanging="360"/>
        <w:jc w:val="left"/>
        <w:rPr>
          <w:rFonts w:ascii="Courier" w:hAnsi="Courier"/>
          <w:sz w:val="20"/>
        </w:rPr>
      </w:pPr>
      <w:r>
        <w:rPr>
          <w:rFonts w:ascii="Courier" w:hAnsi="Courier"/>
          <w:sz w:val="20"/>
        </w:rPr>
        <w:t>size_t size()</w:t>
      </w:r>
      <w:r>
        <w:rPr>
          <w:rFonts w:ascii="Courier" w:hAnsi="Courier"/>
          <w:spacing w:val="-4"/>
          <w:sz w:val="20"/>
        </w:rPr>
        <w:t> </w:t>
      </w:r>
      <w:r>
        <w:rPr>
          <w:rFonts w:ascii="Courier" w:hAnsi="Courier"/>
          <w:sz w:val="20"/>
        </w:rPr>
        <w:t>const;</w:t>
      </w:r>
    </w:p>
    <w:p>
      <w:pPr>
        <w:pStyle w:val="BodyText"/>
        <w:spacing w:before="1"/>
        <w:rPr>
          <w:rFonts w:ascii="Courier"/>
          <w:sz w:val="23"/>
        </w:rPr>
      </w:pPr>
    </w:p>
    <w:p>
      <w:pPr>
        <w:spacing w:before="0"/>
        <w:ind w:left="500" w:right="0" w:firstLine="0"/>
        <w:jc w:val="left"/>
        <w:rPr>
          <w:rFonts w:ascii="Courier"/>
          <w:sz w:val="20"/>
        </w:rPr>
      </w:pPr>
      <w:r>
        <w:rPr>
          <w:rFonts w:ascii="Courier"/>
          <w:sz w:val="20"/>
        </w:rPr>
        <w:t>map&lt;Key, Value&gt; class supports, among other things,</w:t>
      </w:r>
    </w:p>
    <w:p>
      <w:pPr>
        <w:pStyle w:val="ListParagraph"/>
        <w:numPr>
          <w:ilvl w:val="0"/>
          <w:numId w:val="1"/>
        </w:numPr>
        <w:tabs>
          <w:tab w:pos="1219" w:val="left" w:leader="none"/>
          <w:tab w:pos="1220" w:val="left" w:leader="none"/>
        </w:tabs>
        <w:spacing w:line="240" w:lineRule="auto" w:before="35" w:after="0"/>
        <w:ind w:left="1220" w:right="0" w:hanging="360"/>
        <w:jc w:val="left"/>
        <w:rPr>
          <w:rFonts w:ascii="Courier" w:hAnsi="Courier"/>
          <w:sz w:val="20"/>
        </w:rPr>
      </w:pPr>
      <w:r>
        <w:rPr>
          <w:rFonts w:ascii="Courier" w:hAnsi="Courier"/>
          <w:sz w:val="20"/>
        </w:rPr>
        <w:t>Value&amp; operator[](const Key&amp;</w:t>
      </w:r>
      <w:r>
        <w:rPr>
          <w:rFonts w:ascii="Courier" w:hAnsi="Courier"/>
          <w:spacing w:val="-6"/>
          <w:sz w:val="20"/>
        </w:rPr>
        <w:t> </w:t>
      </w:r>
      <w:r>
        <w:rPr>
          <w:rFonts w:ascii="Courier" w:hAnsi="Courier"/>
          <w:sz w:val="20"/>
        </w:rPr>
        <w:t>key);</w:t>
      </w:r>
    </w:p>
    <w:p>
      <w:pPr>
        <w:pStyle w:val="ListParagraph"/>
        <w:numPr>
          <w:ilvl w:val="0"/>
          <w:numId w:val="1"/>
        </w:numPr>
        <w:tabs>
          <w:tab w:pos="1219" w:val="left" w:leader="none"/>
          <w:tab w:pos="1220" w:val="left" w:leader="none"/>
        </w:tabs>
        <w:spacing w:line="240" w:lineRule="auto" w:before="24" w:after="0"/>
        <w:ind w:left="1220" w:right="0" w:hanging="360"/>
        <w:jc w:val="left"/>
        <w:rPr>
          <w:rFonts w:ascii="Courier" w:hAnsi="Courier"/>
          <w:sz w:val="20"/>
        </w:rPr>
      </w:pPr>
      <w:r>
        <w:rPr>
          <w:rFonts w:ascii="Courier" w:hAnsi="Courier"/>
          <w:sz w:val="20"/>
        </w:rPr>
        <w:t>size_t size()</w:t>
      </w:r>
      <w:r>
        <w:rPr>
          <w:rFonts w:ascii="Courier" w:hAnsi="Courier"/>
          <w:spacing w:val="-4"/>
          <w:sz w:val="20"/>
        </w:rPr>
        <w:t> </w:t>
      </w:r>
      <w:r>
        <w:rPr>
          <w:rFonts w:ascii="Courier" w:hAnsi="Courier"/>
          <w:sz w:val="20"/>
        </w:rPr>
        <w:t>const;</w:t>
      </w:r>
    </w:p>
    <w:p>
      <w:pPr>
        <w:pStyle w:val="BodyText"/>
        <w:spacing w:before="6"/>
        <w:rPr>
          <w:rFonts w:ascii="Courier"/>
          <w:sz w:val="23"/>
        </w:rPr>
      </w:pPr>
    </w:p>
    <w:p>
      <w:pPr>
        <w:spacing w:before="0"/>
        <w:ind w:left="500" w:right="0" w:firstLine="0"/>
        <w:jc w:val="left"/>
        <w:rPr>
          <w:rFonts w:ascii="Courier"/>
          <w:sz w:val="20"/>
        </w:rPr>
      </w:pPr>
      <w:r>
        <w:rPr>
          <w:rFonts w:ascii="Courier"/>
          <w:sz w:val="20"/>
        </w:rPr>
        <w:t>Create a client connection to a server:</w:t>
      </w:r>
    </w:p>
    <w:p>
      <w:pPr>
        <w:spacing w:before="21"/>
        <w:ind w:left="860" w:right="0" w:firstLine="0"/>
        <w:jc w:val="left"/>
        <w:rPr>
          <w:rFonts w:ascii="Courier"/>
          <w:sz w:val="20"/>
        </w:rPr>
      </w:pPr>
      <w:r>
        <w:rPr>
          <w:rFonts w:ascii="Courier"/>
          <w:sz w:val="20"/>
        </w:rPr>
        <w:t>int createClientSocket(const string&amp; serverName, unsigned short port);</w:t>
      </w:r>
    </w:p>
    <w:p>
      <w:pPr>
        <w:pStyle w:val="BodyText"/>
        <w:spacing w:before="1"/>
        <w:rPr>
          <w:rFonts w:ascii="Courier"/>
        </w:rPr>
      </w:pPr>
    </w:p>
    <w:p>
      <w:pPr>
        <w:spacing w:before="1"/>
        <w:ind w:left="500" w:right="0" w:firstLine="0"/>
        <w:jc w:val="left"/>
        <w:rPr>
          <w:rFonts w:ascii="Courier"/>
          <w:sz w:val="20"/>
        </w:rPr>
      </w:pPr>
      <w:r>
        <w:rPr>
          <w:rFonts w:ascii="Courier"/>
          <w:sz w:val="20"/>
        </w:rPr>
        <w:t>sockbuf instances constructed via sockbuf::sockbuf(int socket);</w:t>
      </w:r>
    </w:p>
    <w:p>
      <w:pPr>
        <w:spacing w:before="20"/>
        <w:ind w:left="500" w:right="0" w:firstLine="0"/>
        <w:jc w:val="left"/>
        <w:rPr>
          <w:rFonts w:ascii="Courier"/>
          <w:sz w:val="20"/>
        </w:rPr>
      </w:pPr>
      <w:r>
        <w:rPr>
          <w:rFonts w:ascii="Courier"/>
          <w:sz w:val="20"/>
        </w:rPr>
        <w:t>iosockstream instances constructed via iosockstream::iosockstream(sockbuf *sb);</w:t>
      </w:r>
    </w:p>
    <w:p>
      <w:pPr>
        <w:spacing w:after="0"/>
        <w:jc w:val="left"/>
        <w:rPr>
          <w:rFonts w:ascii="Courier"/>
          <w:sz w:val="20"/>
        </w:rPr>
        <w:sectPr>
          <w:headerReference w:type="default" r:id="rId5"/>
          <w:pgSz w:w="12240" w:h="15840"/>
          <w:pgMar w:header="739" w:footer="0" w:top="1020" w:bottom="280" w:left="1300" w:right="380"/>
          <w:pgNumType w:start="2"/>
        </w:sectPr>
      </w:pPr>
    </w:p>
    <w:p>
      <w:pPr>
        <w:pStyle w:val="BodyText"/>
        <w:spacing w:before="2"/>
        <w:rPr>
          <w:rFonts w:ascii="Courier"/>
          <w:sz w:val="14"/>
        </w:rPr>
      </w:pPr>
    </w:p>
    <w:p>
      <w:pPr>
        <w:pStyle w:val="Heading1"/>
      </w:pPr>
      <w:r>
        <w:rPr/>
        <w:t>Problem 1: </w:t>
      </w:r>
      <w:r>
        <w:rPr>
          <w:rFonts w:ascii="Courier"/>
        </w:rPr>
        <w:t>fork</w:t>
      </w:r>
      <w:r>
        <w:rPr>
          <w:rFonts w:ascii="Courier"/>
          <w:spacing w:val="-77"/>
        </w:rPr>
        <w:t> </w:t>
      </w:r>
      <w:r>
        <w:rPr/>
        <w:t>and </w:t>
      </w:r>
      <w:r>
        <w:rPr>
          <w:rFonts w:ascii="Courier"/>
        </w:rPr>
        <w:t>signal</w:t>
      </w:r>
      <w:r>
        <w:rPr>
          <w:rFonts w:ascii="Courier"/>
          <w:spacing w:val="-78"/>
        </w:rPr>
        <w:t> </w:t>
      </w:r>
      <w:r>
        <w:rPr/>
        <w:t>[6 points]</w:t>
      </w:r>
    </w:p>
    <w:p>
      <w:pPr>
        <w:pStyle w:val="BodyText"/>
        <w:spacing w:before="89"/>
        <w:ind w:left="140"/>
      </w:pPr>
      <w:r>
        <w:rPr/>
        <w:t>Consider the following program:</w:t>
      </w:r>
    </w:p>
    <w:p>
      <w:pPr>
        <w:pStyle w:val="BodyText"/>
        <w:spacing w:before="7"/>
        <w:rPr>
          <w:sz w:val="26"/>
        </w:rPr>
      </w:pPr>
    </w:p>
    <w:p>
      <w:pPr>
        <w:spacing w:line="264" w:lineRule="auto" w:before="0"/>
        <w:ind w:left="500" w:right="7298" w:firstLine="0"/>
        <w:jc w:val="left"/>
        <w:rPr>
          <w:rFonts w:ascii="Courier"/>
          <w:sz w:val="20"/>
        </w:rPr>
      </w:pPr>
      <w:r>
        <w:rPr>
          <w:rFonts w:ascii="Courier"/>
          <w:sz w:val="20"/>
        </w:rPr>
        <w:t>static pid_t pid; static int counter =</w:t>
      </w:r>
      <w:r>
        <w:rPr>
          <w:rFonts w:ascii="Courier"/>
          <w:spacing w:val="-3"/>
          <w:sz w:val="20"/>
        </w:rPr>
        <w:t> </w:t>
      </w:r>
      <w:r>
        <w:rPr>
          <w:rFonts w:ascii="Courier"/>
          <w:spacing w:val="-8"/>
          <w:sz w:val="20"/>
        </w:rPr>
        <w:t>0;</w:t>
      </w:r>
    </w:p>
    <w:p>
      <w:pPr>
        <w:pStyle w:val="BodyText"/>
        <w:spacing w:before="1"/>
        <w:rPr>
          <w:rFonts w:ascii="Courier"/>
          <w:sz w:val="12"/>
        </w:rPr>
      </w:pPr>
    </w:p>
    <w:p>
      <w:pPr>
        <w:spacing w:after="0"/>
        <w:rPr>
          <w:rFonts w:ascii="Courier"/>
          <w:sz w:val="12"/>
        </w:rPr>
        <w:sectPr>
          <w:pgSz w:w="12240" w:h="15840"/>
          <w:pgMar w:header="739" w:footer="0" w:top="1020" w:bottom="280" w:left="1300" w:right="380"/>
        </w:sectPr>
      </w:pPr>
    </w:p>
    <w:p>
      <w:pPr>
        <w:spacing w:line="264" w:lineRule="auto" w:before="101"/>
        <w:ind w:left="740" w:right="339" w:hanging="240"/>
        <w:jc w:val="left"/>
        <w:rPr>
          <w:rFonts w:ascii="Courier"/>
          <w:sz w:val="20"/>
        </w:rPr>
      </w:pPr>
      <w:r>
        <w:rPr>
          <w:rFonts w:ascii="Courier"/>
          <w:sz w:val="20"/>
        </w:rPr>
        <w:t>static void handlerOne(int sig) { counter += 7000;</w:t>
      </w:r>
    </w:p>
    <w:p>
      <w:pPr>
        <w:spacing w:before="2"/>
        <w:ind w:left="740" w:right="0" w:firstLine="0"/>
        <w:jc w:val="left"/>
        <w:rPr>
          <w:rFonts w:ascii="Courier"/>
          <w:sz w:val="20"/>
        </w:rPr>
      </w:pPr>
      <w:r>
        <w:rPr>
          <w:rFonts w:ascii="Courier"/>
          <w:sz w:val="20"/>
        </w:rPr>
        <w:t>printf("counter = %d\n", </w:t>
      </w:r>
      <w:r>
        <w:rPr>
          <w:rFonts w:ascii="Courier"/>
          <w:spacing w:val="-3"/>
          <w:sz w:val="20"/>
        </w:rPr>
        <w:t>counter);</w:t>
      </w:r>
    </w:p>
    <w:p>
      <w:pPr>
        <w:spacing w:before="21"/>
        <w:ind w:left="500" w:right="0" w:firstLine="0"/>
        <w:jc w:val="left"/>
        <w:rPr>
          <w:rFonts w:ascii="Courier"/>
          <w:sz w:val="20"/>
        </w:rPr>
      </w:pPr>
      <w:r>
        <w:rPr>
          <w:rFonts w:ascii="Courier"/>
          <w:w w:val="100"/>
          <w:sz w:val="20"/>
        </w:rPr>
        <w:t>}</w:t>
      </w:r>
    </w:p>
    <w:p>
      <w:pPr>
        <w:pStyle w:val="BodyText"/>
        <w:spacing w:before="1"/>
        <w:rPr>
          <w:rFonts w:ascii="Courier"/>
        </w:rPr>
      </w:pPr>
    </w:p>
    <w:p>
      <w:pPr>
        <w:spacing w:line="264" w:lineRule="auto" w:before="0"/>
        <w:ind w:left="740" w:right="232" w:hanging="240"/>
        <w:jc w:val="left"/>
        <w:rPr>
          <w:rFonts w:ascii="Courier"/>
          <w:sz w:val="20"/>
        </w:rPr>
      </w:pPr>
      <w:r>
        <w:rPr>
          <w:rFonts w:ascii="Courier"/>
          <w:sz w:val="20"/>
        </w:rPr>
        <w:t>int main(int argc, char *argv[]) </w:t>
      </w:r>
      <w:r>
        <w:rPr>
          <w:rFonts w:ascii="Courier"/>
          <w:spacing w:val="-13"/>
          <w:sz w:val="20"/>
        </w:rPr>
        <w:t>{ </w:t>
      </w:r>
      <w:r>
        <w:rPr>
          <w:rFonts w:ascii="Courier"/>
          <w:sz w:val="20"/>
        </w:rPr>
        <w:t>signal(SIGUSR1,</w:t>
      </w:r>
      <w:r>
        <w:rPr>
          <w:rFonts w:ascii="Courier"/>
          <w:spacing w:val="-3"/>
          <w:sz w:val="20"/>
        </w:rPr>
        <w:t> </w:t>
      </w:r>
      <w:r>
        <w:rPr>
          <w:rFonts w:ascii="Courier"/>
          <w:sz w:val="20"/>
        </w:rPr>
        <w:t>handlerOne);</w:t>
      </w:r>
    </w:p>
    <w:p>
      <w:pPr>
        <w:spacing w:line="264" w:lineRule="auto" w:before="2"/>
        <w:ind w:left="980" w:right="339" w:hanging="240"/>
        <w:jc w:val="left"/>
        <w:rPr>
          <w:rFonts w:ascii="Courier"/>
          <w:sz w:val="20"/>
        </w:rPr>
      </w:pPr>
      <w:r>
        <w:rPr>
          <w:rFonts w:ascii="Courier"/>
          <w:sz w:val="20"/>
        </w:rPr>
        <w:t>if ((pid = fork()) == 0) { signal(SIGUSR1, </w:t>
      </w:r>
      <w:r>
        <w:rPr>
          <w:rFonts w:ascii="Courier"/>
          <w:spacing w:val="-3"/>
          <w:sz w:val="20"/>
        </w:rPr>
        <w:t>handlerTwo); </w:t>
      </w:r>
      <w:r>
        <w:rPr>
          <w:rFonts w:ascii="Courier"/>
          <w:sz w:val="20"/>
        </w:rPr>
        <w:t>if ((pid = fork()) == 0)</w:t>
      </w:r>
      <w:r>
        <w:rPr>
          <w:rFonts w:ascii="Courier"/>
          <w:spacing w:val="-8"/>
          <w:sz w:val="20"/>
        </w:rPr>
        <w:t> </w:t>
      </w:r>
      <w:r>
        <w:rPr>
          <w:rFonts w:ascii="Courier"/>
          <w:sz w:val="20"/>
        </w:rPr>
        <w:t>{</w:t>
      </w:r>
    </w:p>
    <w:p>
      <w:pPr>
        <w:spacing w:before="2"/>
        <w:ind w:left="1220" w:right="0" w:firstLine="0"/>
        <w:jc w:val="left"/>
        <w:rPr>
          <w:rFonts w:ascii="Courier"/>
          <w:sz w:val="20"/>
        </w:rPr>
      </w:pPr>
      <w:r>
        <w:rPr>
          <w:rFonts w:ascii="Courier"/>
          <w:sz w:val="20"/>
        </w:rPr>
        <w:t>counter += 500;</w:t>
      </w:r>
    </w:p>
    <w:p>
      <w:pPr>
        <w:spacing w:line="264" w:lineRule="auto" w:before="111"/>
        <w:ind w:left="512" w:right="1447" w:hanging="240"/>
        <w:jc w:val="left"/>
        <w:rPr>
          <w:rFonts w:ascii="Courier"/>
          <w:sz w:val="20"/>
        </w:rPr>
      </w:pPr>
      <w:r>
        <w:rPr/>
        <w:br w:type="column"/>
      </w:r>
      <w:r>
        <w:rPr>
          <w:rFonts w:ascii="Courier"/>
          <w:sz w:val="20"/>
        </w:rPr>
        <w:t>static void handlerTwo(int sig) { counter += 20000; handlerOne(sig);</w:t>
      </w:r>
    </w:p>
    <w:p>
      <w:pPr>
        <w:spacing w:before="2"/>
        <w:ind w:left="512" w:right="0" w:firstLine="0"/>
        <w:jc w:val="left"/>
        <w:rPr>
          <w:rFonts w:ascii="Courier"/>
          <w:sz w:val="20"/>
        </w:rPr>
      </w:pPr>
      <w:r>
        <w:rPr>
          <w:rFonts w:ascii="Courier"/>
          <w:sz w:val="20"/>
        </w:rPr>
        <w:t>kill(pid, SIGUSR1);</w:t>
      </w:r>
    </w:p>
    <w:p>
      <w:pPr>
        <w:spacing w:before="21"/>
        <w:ind w:left="272" w:right="0" w:firstLine="0"/>
        <w:jc w:val="left"/>
        <w:rPr>
          <w:rFonts w:ascii="Courier"/>
          <w:sz w:val="20"/>
        </w:rPr>
      </w:pPr>
      <w:r>
        <w:rPr>
          <w:rFonts w:ascii="Courier"/>
          <w:w w:val="100"/>
          <w:sz w:val="20"/>
        </w:rPr>
        <w:t>}</w:t>
      </w:r>
    </w:p>
    <w:p>
      <w:pPr>
        <w:spacing w:after="0"/>
        <w:jc w:val="left"/>
        <w:rPr>
          <w:rFonts w:ascii="Courier"/>
          <w:sz w:val="20"/>
        </w:rPr>
        <w:sectPr>
          <w:type w:val="continuous"/>
          <w:pgSz w:w="12240" w:h="15840"/>
          <w:pgMar w:top="1500" w:bottom="280" w:left="1300" w:right="380"/>
          <w:cols w:num="2" w:equalWidth="0">
            <w:col w:w="4820" w:space="40"/>
            <w:col w:w="5700"/>
          </w:cols>
        </w:sectPr>
      </w:pPr>
    </w:p>
    <w:p>
      <w:pPr>
        <w:spacing w:line="264" w:lineRule="auto" w:before="21"/>
        <w:ind w:left="1220" w:right="5239" w:firstLine="0"/>
        <w:jc w:val="left"/>
        <w:rPr>
          <w:rFonts w:ascii="Courier"/>
          <w:sz w:val="20"/>
        </w:rPr>
      </w:pPr>
      <w:r>
        <w:rPr>
          <w:rFonts w:ascii="Courier"/>
          <w:sz w:val="20"/>
        </w:rPr>
        <w:t>printf("counter = %d\n", counter); signal(SIGUSR1, handlerOne); kill(getppid(), SIGUSR1);</w:t>
      </w:r>
    </w:p>
    <w:p>
      <w:pPr>
        <w:spacing w:before="3"/>
        <w:ind w:left="1220" w:right="0" w:firstLine="0"/>
        <w:jc w:val="left"/>
        <w:rPr>
          <w:rFonts w:ascii="Courier"/>
          <w:sz w:val="20"/>
        </w:rPr>
      </w:pPr>
      <w:r>
        <w:rPr>
          <w:rFonts w:ascii="Courier"/>
          <w:sz w:val="20"/>
        </w:rPr>
        <w:t>exit(0);</w:t>
      </w:r>
    </w:p>
    <w:p>
      <w:pPr>
        <w:spacing w:before="20"/>
        <w:ind w:left="980" w:right="0" w:firstLine="0"/>
        <w:jc w:val="left"/>
        <w:rPr>
          <w:rFonts w:ascii="Courier"/>
          <w:sz w:val="20"/>
        </w:rPr>
      </w:pPr>
      <w:r>
        <w:rPr>
          <w:rFonts w:ascii="Courier"/>
          <w:w w:val="100"/>
          <w:sz w:val="20"/>
        </w:rPr>
        <w:t>}</w:t>
      </w:r>
    </w:p>
    <w:p>
      <w:pPr>
        <w:spacing w:before="21"/>
        <w:ind w:left="980" w:right="0" w:firstLine="0"/>
        <w:jc w:val="left"/>
        <w:rPr>
          <w:rFonts w:ascii="Courier"/>
          <w:sz w:val="20"/>
        </w:rPr>
      </w:pPr>
      <w:r>
        <w:rPr>
          <w:rFonts w:ascii="Courier"/>
          <w:sz w:val="20"/>
        </w:rPr>
        <w:t>counter += 30;</w:t>
      </w:r>
    </w:p>
    <w:p>
      <w:pPr>
        <w:spacing w:before="21"/>
        <w:ind w:left="980" w:right="0" w:firstLine="0"/>
        <w:jc w:val="left"/>
        <w:rPr>
          <w:rFonts w:ascii="Courier"/>
          <w:sz w:val="20"/>
        </w:rPr>
      </w:pPr>
      <w:r>
        <w:rPr>
          <w:rFonts w:ascii="Courier"/>
          <w:sz w:val="20"/>
        </w:rPr>
        <w:t>printf("counter = %d\n", counter);</w:t>
      </w:r>
    </w:p>
    <w:p>
      <w:pPr>
        <w:spacing w:before="21"/>
        <w:ind w:left="740" w:right="0" w:firstLine="0"/>
        <w:jc w:val="left"/>
        <w:rPr>
          <w:rFonts w:ascii="Courier"/>
          <w:sz w:val="20"/>
        </w:rPr>
      </w:pPr>
      <w:r>
        <w:rPr>
          <w:rFonts w:ascii="Courier"/>
          <w:w w:val="100"/>
          <w:sz w:val="20"/>
        </w:rPr>
        <w:t>}</w:t>
      </w:r>
    </w:p>
    <w:p>
      <w:pPr>
        <w:spacing w:line="264" w:lineRule="auto" w:before="21"/>
        <w:ind w:left="740" w:right="7178" w:firstLine="0"/>
        <w:jc w:val="left"/>
        <w:rPr>
          <w:rFonts w:ascii="Courier"/>
          <w:sz w:val="20"/>
        </w:rPr>
      </w:pPr>
      <w:r>
        <w:rPr>
          <w:rFonts w:ascii="Courier"/>
          <w:sz w:val="20"/>
        </w:rPr>
        <w:t>counter++; waitpid(pid, NULL,</w:t>
      </w:r>
      <w:r>
        <w:rPr>
          <w:rFonts w:ascii="Courier"/>
          <w:spacing w:val="2"/>
          <w:sz w:val="20"/>
        </w:rPr>
        <w:t> </w:t>
      </w:r>
      <w:r>
        <w:rPr>
          <w:rFonts w:ascii="Courier"/>
          <w:spacing w:val="-7"/>
          <w:sz w:val="20"/>
        </w:rPr>
        <w:t>0);</w:t>
      </w:r>
    </w:p>
    <w:p>
      <w:pPr>
        <w:spacing w:line="264" w:lineRule="auto" w:before="1"/>
        <w:ind w:left="740" w:right="5719" w:firstLine="0"/>
        <w:jc w:val="left"/>
        <w:rPr>
          <w:rFonts w:ascii="Courier"/>
          <w:sz w:val="20"/>
        </w:rPr>
      </w:pPr>
      <w:r>
        <w:rPr>
          <w:rFonts w:ascii="Courier"/>
          <w:sz w:val="20"/>
        </w:rPr>
        <w:t>printf("counter = %d\n", counter); return 0;</w:t>
      </w:r>
    </w:p>
    <w:p>
      <w:pPr>
        <w:spacing w:before="2"/>
        <w:ind w:left="500" w:right="0" w:firstLine="0"/>
        <w:jc w:val="left"/>
        <w:rPr>
          <w:rFonts w:ascii="Courier"/>
          <w:sz w:val="20"/>
        </w:rPr>
      </w:pPr>
      <w:r>
        <w:rPr>
          <w:rFonts w:ascii="Courier"/>
          <w:w w:val="100"/>
          <w:sz w:val="20"/>
        </w:rPr>
        <w:t>}</w:t>
      </w:r>
    </w:p>
    <w:p>
      <w:pPr>
        <w:pStyle w:val="BodyText"/>
        <w:spacing w:before="6"/>
        <w:rPr>
          <w:rFonts w:ascii="Courier"/>
          <w:sz w:val="20"/>
        </w:rPr>
      </w:pPr>
    </w:p>
    <w:p>
      <w:pPr>
        <w:pStyle w:val="BodyText"/>
        <w:spacing w:before="94"/>
        <w:ind w:left="140"/>
      </w:pPr>
      <w:r>
        <w:rPr/>
        <w:t>The above program is capable of printing out something very close to the following:</w:t>
      </w:r>
    </w:p>
    <w:p>
      <w:pPr>
        <w:pStyle w:val="BodyText"/>
        <w:spacing w:before="9"/>
        <w:rPr>
          <w:sz w:val="19"/>
        </w:rPr>
      </w:pPr>
    </w:p>
    <w:tbl>
      <w:tblPr>
        <w:tblW w:w="0" w:type="auto"/>
        <w:jc w:val="left"/>
        <w:tblInd w:w="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0"/>
        <w:gridCol w:w="241"/>
        <w:gridCol w:w="710"/>
      </w:tblGrid>
      <w:tr>
        <w:trPr>
          <w:trHeight w:val="211" w:hRule="atLeast"/>
        </w:trPr>
        <w:tc>
          <w:tcPr>
            <w:tcW w:w="950" w:type="dxa"/>
          </w:tcPr>
          <w:p>
            <w:pPr>
              <w:pStyle w:val="TableParagraph"/>
              <w:spacing w:line="190" w:lineRule="exact" w:before="1"/>
              <w:ind w:left="30" w:right="38"/>
              <w:jc w:val="center"/>
              <w:rPr>
                <w:rFonts w:ascii="Courier"/>
                <w:sz w:val="20"/>
              </w:rPr>
            </w:pPr>
            <w:r>
              <w:rPr>
                <w:rFonts w:ascii="Courier"/>
                <w:sz w:val="20"/>
              </w:rPr>
              <w:t>counter</w:t>
            </w:r>
          </w:p>
        </w:tc>
        <w:tc>
          <w:tcPr>
            <w:tcW w:w="241" w:type="dxa"/>
          </w:tcPr>
          <w:p>
            <w:pPr>
              <w:pStyle w:val="TableParagraph"/>
              <w:spacing w:line="190" w:lineRule="exact" w:before="1"/>
              <w:ind w:left="59"/>
              <w:rPr>
                <w:rFonts w:ascii="Courier"/>
                <w:sz w:val="20"/>
              </w:rPr>
            </w:pPr>
            <w:r>
              <w:rPr>
                <w:rFonts w:ascii="Courier"/>
                <w:w w:val="100"/>
                <w:sz w:val="20"/>
              </w:rPr>
              <w:t>=</w:t>
            </w:r>
          </w:p>
        </w:tc>
        <w:tc>
          <w:tcPr>
            <w:tcW w:w="710" w:type="dxa"/>
          </w:tcPr>
          <w:p>
            <w:pPr>
              <w:pStyle w:val="TableParagraph"/>
              <w:spacing w:line="190" w:lineRule="exact" w:before="1"/>
              <w:ind w:left="58"/>
              <w:rPr>
                <w:rFonts w:ascii="Courier"/>
                <w:sz w:val="20"/>
              </w:rPr>
            </w:pPr>
            <w:r>
              <w:rPr>
                <w:rFonts w:ascii="Courier"/>
                <w:sz w:val="20"/>
              </w:rPr>
              <w:t>500</w:t>
            </w:r>
          </w:p>
        </w:tc>
      </w:tr>
      <w:tr>
        <w:trPr>
          <w:trHeight w:val="220" w:hRule="atLeast"/>
        </w:trPr>
        <w:tc>
          <w:tcPr>
            <w:tcW w:w="950" w:type="dxa"/>
          </w:tcPr>
          <w:p>
            <w:pPr>
              <w:pStyle w:val="TableParagraph"/>
              <w:spacing w:line="190" w:lineRule="exact"/>
              <w:ind w:left="30" w:right="38"/>
              <w:jc w:val="center"/>
              <w:rPr>
                <w:rFonts w:ascii="Courier"/>
                <w:sz w:val="20"/>
              </w:rPr>
            </w:pPr>
            <w:r>
              <w:rPr>
                <w:rFonts w:ascii="Courier"/>
                <w:sz w:val="20"/>
              </w:rPr>
              <w:t>counter</w:t>
            </w:r>
          </w:p>
        </w:tc>
        <w:tc>
          <w:tcPr>
            <w:tcW w:w="241" w:type="dxa"/>
          </w:tcPr>
          <w:p>
            <w:pPr>
              <w:pStyle w:val="TableParagraph"/>
              <w:spacing w:line="190" w:lineRule="exact"/>
              <w:ind w:left="59"/>
              <w:rPr>
                <w:rFonts w:ascii="Courier"/>
                <w:sz w:val="20"/>
              </w:rPr>
            </w:pPr>
            <w:r>
              <w:rPr>
                <w:rFonts w:ascii="Courier"/>
                <w:w w:val="100"/>
                <w:sz w:val="20"/>
              </w:rPr>
              <w:t>=</w:t>
            </w:r>
          </w:p>
        </w:tc>
        <w:tc>
          <w:tcPr>
            <w:tcW w:w="710" w:type="dxa"/>
          </w:tcPr>
          <w:p>
            <w:pPr>
              <w:pStyle w:val="TableParagraph"/>
              <w:spacing w:line="190" w:lineRule="exact"/>
              <w:ind w:left="58"/>
              <w:rPr>
                <w:rFonts w:ascii="Courier"/>
                <w:sz w:val="20"/>
              </w:rPr>
            </w:pPr>
            <w:r>
              <w:rPr>
                <w:rFonts w:ascii="Courier"/>
                <w:sz w:val="20"/>
              </w:rPr>
              <w:t>30</w:t>
            </w:r>
          </w:p>
        </w:tc>
      </w:tr>
      <w:tr>
        <w:trPr>
          <w:trHeight w:val="220" w:hRule="atLeast"/>
        </w:trPr>
        <w:tc>
          <w:tcPr>
            <w:tcW w:w="950" w:type="dxa"/>
          </w:tcPr>
          <w:p>
            <w:pPr>
              <w:pStyle w:val="TableParagraph"/>
              <w:spacing w:line="190" w:lineRule="exact"/>
              <w:ind w:left="30" w:right="38"/>
              <w:jc w:val="center"/>
              <w:rPr>
                <w:rFonts w:ascii="Courier"/>
                <w:sz w:val="20"/>
              </w:rPr>
            </w:pPr>
            <w:r>
              <w:rPr>
                <w:rFonts w:ascii="Courier"/>
                <w:sz w:val="20"/>
              </w:rPr>
              <w:t>counter</w:t>
            </w:r>
          </w:p>
        </w:tc>
        <w:tc>
          <w:tcPr>
            <w:tcW w:w="241" w:type="dxa"/>
          </w:tcPr>
          <w:p>
            <w:pPr>
              <w:pStyle w:val="TableParagraph"/>
              <w:spacing w:line="190" w:lineRule="exact"/>
              <w:ind w:left="59"/>
              <w:rPr>
                <w:rFonts w:ascii="Courier"/>
                <w:sz w:val="20"/>
              </w:rPr>
            </w:pPr>
            <w:r>
              <w:rPr>
                <w:rFonts w:ascii="Courier"/>
                <w:w w:val="100"/>
                <w:sz w:val="20"/>
              </w:rPr>
              <w:t>=</w:t>
            </w:r>
          </w:p>
        </w:tc>
        <w:tc>
          <w:tcPr>
            <w:tcW w:w="710" w:type="dxa"/>
          </w:tcPr>
          <w:p>
            <w:pPr>
              <w:pStyle w:val="TableParagraph"/>
              <w:spacing w:line="190" w:lineRule="exact"/>
              <w:ind w:left="58"/>
              <w:rPr>
                <w:rFonts w:ascii="Courier"/>
                <w:sz w:val="20"/>
              </w:rPr>
            </w:pPr>
            <w:r>
              <w:rPr>
                <w:rFonts w:ascii="Courier"/>
                <w:sz w:val="20"/>
              </w:rPr>
              <w:t>27031</w:t>
            </w:r>
          </w:p>
        </w:tc>
      </w:tr>
      <w:tr>
        <w:trPr>
          <w:trHeight w:val="220" w:hRule="atLeast"/>
        </w:trPr>
        <w:tc>
          <w:tcPr>
            <w:tcW w:w="950" w:type="dxa"/>
          </w:tcPr>
          <w:p>
            <w:pPr>
              <w:pStyle w:val="TableParagraph"/>
              <w:spacing w:line="190" w:lineRule="exact"/>
              <w:ind w:left="30" w:right="38"/>
              <w:jc w:val="center"/>
              <w:rPr>
                <w:rFonts w:ascii="Courier"/>
                <w:sz w:val="20"/>
              </w:rPr>
            </w:pPr>
            <w:r>
              <w:rPr>
                <w:rFonts w:ascii="Courier"/>
                <w:sz w:val="20"/>
              </w:rPr>
              <w:t>counter</w:t>
            </w:r>
          </w:p>
        </w:tc>
        <w:tc>
          <w:tcPr>
            <w:tcW w:w="241" w:type="dxa"/>
          </w:tcPr>
          <w:p>
            <w:pPr>
              <w:pStyle w:val="TableParagraph"/>
              <w:spacing w:line="190" w:lineRule="exact"/>
              <w:ind w:left="59"/>
              <w:rPr>
                <w:rFonts w:ascii="Courier"/>
                <w:sz w:val="20"/>
              </w:rPr>
            </w:pPr>
            <w:r>
              <w:rPr>
                <w:rFonts w:ascii="Courier"/>
                <w:w w:val="100"/>
                <w:sz w:val="20"/>
              </w:rPr>
              <w:t>=</w:t>
            </w:r>
          </w:p>
        </w:tc>
        <w:tc>
          <w:tcPr>
            <w:tcW w:w="710" w:type="dxa"/>
          </w:tcPr>
          <w:p>
            <w:pPr>
              <w:pStyle w:val="TableParagraph"/>
              <w:spacing w:line="190" w:lineRule="exact"/>
              <w:ind w:left="58"/>
              <w:rPr>
                <w:rFonts w:ascii="Courier"/>
                <w:sz w:val="20"/>
              </w:rPr>
            </w:pPr>
            <w:r>
              <w:rPr>
                <w:rFonts w:ascii="Courier"/>
                <w:sz w:val="20"/>
              </w:rPr>
              <w:t>7500</w:t>
            </w:r>
          </w:p>
        </w:tc>
      </w:tr>
      <w:tr>
        <w:trPr>
          <w:trHeight w:val="220" w:hRule="atLeast"/>
        </w:trPr>
        <w:tc>
          <w:tcPr>
            <w:tcW w:w="950" w:type="dxa"/>
          </w:tcPr>
          <w:p>
            <w:pPr>
              <w:pStyle w:val="TableParagraph"/>
              <w:spacing w:line="190" w:lineRule="exact"/>
              <w:ind w:left="30" w:right="38"/>
              <w:jc w:val="center"/>
              <w:rPr>
                <w:rFonts w:ascii="Courier"/>
                <w:sz w:val="20"/>
              </w:rPr>
            </w:pPr>
            <w:r>
              <w:rPr>
                <w:rFonts w:ascii="Courier"/>
                <w:sz w:val="20"/>
              </w:rPr>
              <w:t>counter</w:t>
            </w:r>
          </w:p>
        </w:tc>
        <w:tc>
          <w:tcPr>
            <w:tcW w:w="241" w:type="dxa"/>
          </w:tcPr>
          <w:p>
            <w:pPr>
              <w:pStyle w:val="TableParagraph"/>
              <w:spacing w:line="190" w:lineRule="exact"/>
              <w:ind w:left="59"/>
              <w:rPr>
                <w:rFonts w:ascii="Courier"/>
                <w:sz w:val="20"/>
              </w:rPr>
            </w:pPr>
            <w:r>
              <w:rPr>
                <w:rFonts w:ascii="Courier"/>
                <w:w w:val="100"/>
                <w:sz w:val="20"/>
              </w:rPr>
              <w:t>=</w:t>
            </w:r>
          </w:p>
        </w:tc>
        <w:tc>
          <w:tcPr>
            <w:tcW w:w="710" w:type="dxa"/>
          </w:tcPr>
          <w:p>
            <w:pPr>
              <w:pStyle w:val="TableParagraph"/>
              <w:spacing w:line="190" w:lineRule="exact"/>
              <w:ind w:left="58"/>
              <w:rPr>
                <w:rFonts w:ascii="Courier"/>
                <w:sz w:val="20"/>
              </w:rPr>
            </w:pPr>
            <w:r>
              <w:rPr>
                <w:rFonts w:ascii="Courier"/>
                <w:sz w:val="20"/>
              </w:rPr>
              <w:t>27031</w:t>
            </w:r>
          </w:p>
        </w:tc>
      </w:tr>
      <w:tr>
        <w:trPr>
          <w:trHeight w:val="211" w:hRule="atLeast"/>
        </w:trPr>
        <w:tc>
          <w:tcPr>
            <w:tcW w:w="950" w:type="dxa"/>
          </w:tcPr>
          <w:p>
            <w:pPr>
              <w:pStyle w:val="TableParagraph"/>
              <w:spacing w:line="180" w:lineRule="exact"/>
              <w:ind w:left="30" w:right="38"/>
              <w:jc w:val="center"/>
              <w:rPr>
                <w:rFonts w:ascii="Courier"/>
                <w:sz w:val="20"/>
              </w:rPr>
            </w:pPr>
            <w:r>
              <w:rPr>
                <w:rFonts w:ascii="Courier"/>
                <w:sz w:val="20"/>
              </w:rPr>
              <w:t>counter</w:t>
            </w:r>
          </w:p>
        </w:tc>
        <w:tc>
          <w:tcPr>
            <w:tcW w:w="241" w:type="dxa"/>
          </w:tcPr>
          <w:p>
            <w:pPr>
              <w:pStyle w:val="TableParagraph"/>
              <w:spacing w:line="180" w:lineRule="exact"/>
              <w:ind w:left="59"/>
              <w:rPr>
                <w:rFonts w:ascii="Courier"/>
                <w:sz w:val="20"/>
              </w:rPr>
            </w:pPr>
            <w:r>
              <w:rPr>
                <w:rFonts w:ascii="Courier"/>
                <w:w w:val="100"/>
                <w:sz w:val="20"/>
              </w:rPr>
              <w:t>=</w:t>
            </w:r>
          </w:p>
        </w:tc>
        <w:tc>
          <w:tcPr>
            <w:tcW w:w="710" w:type="dxa"/>
          </w:tcPr>
          <w:p>
            <w:pPr>
              <w:pStyle w:val="TableParagraph"/>
              <w:spacing w:line="180" w:lineRule="exact"/>
              <w:ind w:left="58"/>
              <w:rPr>
                <w:rFonts w:ascii="Courier"/>
                <w:sz w:val="20"/>
              </w:rPr>
            </w:pPr>
            <w:r>
              <w:rPr>
                <w:rFonts w:ascii="Courier"/>
                <w:w w:val="100"/>
                <w:sz w:val="20"/>
              </w:rPr>
              <w:t>2</w:t>
            </w:r>
          </w:p>
        </w:tc>
      </w:tr>
    </w:tbl>
    <w:p>
      <w:pPr>
        <w:pStyle w:val="ListParagraph"/>
        <w:numPr>
          <w:ilvl w:val="0"/>
          <w:numId w:val="2"/>
        </w:numPr>
        <w:tabs>
          <w:tab w:pos="500" w:val="left" w:leader="none"/>
        </w:tabs>
        <w:spacing w:line="240" w:lineRule="auto" w:before="228" w:after="0"/>
        <w:ind w:left="500" w:right="0" w:hanging="360"/>
        <w:jc w:val="left"/>
        <w:rPr>
          <w:sz w:val="24"/>
        </w:rPr>
      </w:pPr>
      <w:r>
        <w:rPr>
          <w:sz w:val="24"/>
        </w:rPr>
        <w:t>[2 points] Which single line of the output is incorrect, and what should it</w:t>
      </w:r>
      <w:r>
        <w:rPr>
          <w:spacing w:val="-11"/>
          <w:sz w:val="24"/>
        </w:rPr>
        <w:t> </w:t>
      </w:r>
      <w:r>
        <w:rPr>
          <w:sz w:val="24"/>
        </w:rPr>
        <w:t>be?</w:t>
      </w:r>
    </w:p>
    <w:p>
      <w:pPr>
        <w:pStyle w:val="BodyText"/>
        <w:rPr>
          <w:sz w:val="28"/>
        </w:rPr>
      </w:pPr>
    </w:p>
    <w:p>
      <w:pPr>
        <w:pStyle w:val="BodyText"/>
        <w:spacing w:before="5"/>
        <w:rPr>
          <w:sz w:val="22"/>
        </w:rPr>
      </w:pPr>
    </w:p>
    <w:p>
      <w:pPr>
        <w:pStyle w:val="ListParagraph"/>
        <w:numPr>
          <w:ilvl w:val="0"/>
          <w:numId w:val="2"/>
        </w:numPr>
        <w:tabs>
          <w:tab w:pos="500" w:val="left" w:leader="none"/>
        </w:tabs>
        <w:spacing w:line="240" w:lineRule="auto" w:before="0" w:after="0"/>
        <w:ind w:left="500" w:right="0" w:hanging="360"/>
        <w:jc w:val="left"/>
        <w:rPr>
          <w:sz w:val="24"/>
        </w:rPr>
      </w:pPr>
      <w:r>
        <w:rPr>
          <w:sz w:val="24"/>
        </w:rPr>
        <w:t>[2 points] Which two lines might be exchanged by another test run? Why can that</w:t>
      </w:r>
      <w:r>
        <w:rPr>
          <w:spacing w:val="-27"/>
          <w:sz w:val="24"/>
        </w:rPr>
        <w:t> </w:t>
      </w:r>
      <w:r>
        <w:rPr>
          <w:sz w:val="24"/>
        </w:rPr>
        <w:t>happen?</w:t>
      </w:r>
    </w:p>
    <w:p>
      <w:pPr>
        <w:pStyle w:val="BodyText"/>
        <w:rPr>
          <w:sz w:val="28"/>
        </w:rPr>
      </w:pPr>
    </w:p>
    <w:p>
      <w:pPr>
        <w:pStyle w:val="BodyText"/>
        <w:rPr>
          <w:sz w:val="28"/>
        </w:rPr>
      </w:pPr>
    </w:p>
    <w:p>
      <w:pPr>
        <w:pStyle w:val="BodyText"/>
        <w:rPr>
          <w:sz w:val="28"/>
        </w:rPr>
      </w:pPr>
    </w:p>
    <w:p>
      <w:pPr>
        <w:pStyle w:val="ListParagraph"/>
        <w:numPr>
          <w:ilvl w:val="0"/>
          <w:numId w:val="2"/>
        </w:numPr>
        <w:tabs>
          <w:tab w:pos="500" w:val="left" w:leader="none"/>
        </w:tabs>
        <w:spacing w:line="240" w:lineRule="auto" w:before="189" w:after="0"/>
        <w:ind w:left="500" w:right="0" w:hanging="360"/>
        <w:jc w:val="left"/>
        <w:rPr>
          <w:sz w:val="24"/>
        </w:rPr>
      </w:pPr>
      <w:r>
        <w:rPr>
          <w:sz w:val="24"/>
        </w:rPr>
        <w:t>[2 points] Which line might be missing altogether from another test run? Why can that</w:t>
      </w:r>
      <w:r>
        <w:rPr>
          <w:spacing w:val="-32"/>
          <w:sz w:val="24"/>
        </w:rPr>
        <w:t> </w:t>
      </w:r>
      <w:r>
        <w:rPr>
          <w:sz w:val="24"/>
        </w:rPr>
        <w:t>happen?</w:t>
      </w:r>
    </w:p>
    <w:p>
      <w:pPr>
        <w:spacing w:after="0" w:line="240" w:lineRule="auto"/>
        <w:jc w:val="left"/>
        <w:rPr>
          <w:sz w:val="24"/>
        </w:rPr>
        <w:sectPr>
          <w:type w:val="continuous"/>
          <w:pgSz w:w="12240" w:h="15840"/>
          <w:pgMar w:top="1500" w:bottom="280" w:left="1300" w:right="380"/>
        </w:sectPr>
      </w:pPr>
    </w:p>
    <w:p>
      <w:pPr>
        <w:pStyle w:val="BodyText"/>
        <w:spacing w:before="9"/>
        <w:rPr>
          <w:sz w:val="11"/>
        </w:rPr>
      </w:pPr>
    </w:p>
    <w:p>
      <w:pPr>
        <w:pStyle w:val="Heading1"/>
      </w:pPr>
      <w:r>
        <w:rPr/>
        <w:t>Problem 2: </w:t>
      </w:r>
      <w:r>
        <w:rPr>
          <w:rFonts w:ascii="Courier"/>
        </w:rPr>
        <w:t>ThreadPool</w:t>
      </w:r>
      <w:r>
        <w:rPr>
          <w:rFonts w:ascii="Courier"/>
          <w:spacing w:val="-78"/>
        </w:rPr>
        <w:t> </w:t>
      </w:r>
      <w:r>
        <w:rPr/>
        <w:t>and Office Hours [25 points]</w:t>
      </w:r>
    </w:p>
    <w:p>
      <w:pPr>
        <w:pStyle w:val="BodyText"/>
        <w:spacing w:line="247" w:lineRule="auto" w:before="88"/>
        <w:ind w:left="140" w:right="582"/>
      </w:pPr>
      <w:r>
        <w:rPr/>
        <w:t>You are developing a multithreaded C++ program to simulate CS110 office hours at Lathrop Library the night before the </w:t>
      </w:r>
      <w:r>
        <w:rPr>
          <w:rFonts w:ascii="Courier" w:hAnsi="Courier"/>
          <w:b/>
        </w:rPr>
        <w:t>ThreadPool</w:t>
      </w:r>
      <w:r>
        <w:rPr>
          <w:rFonts w:ascii="Courier" w:hAnsi="Courier"/>
          <w:b/>
          <w:spacing w:val="-118"/>
        </w:rPr>
        <w:t> </w:t>
      </w:r>
      <w:r>
        <w:rPr/>
        <w:t>assignment is due. All seven CS110 TA’s are there </w:t>
      </w:r>
      <w:r>
        <w:rPr>
          <w:spacing w:val="-3"/>
        </w:rPr>
        <w:t>to </w:t>
      </w:r>
      <w:r>
        <w:rPr/>
        <w:t>point out your race conditions so you can debug your work. (In fact, all seven TA’s stay until the very last CS110 student leaves—they heart CS110 students.)</w:t>
      </w:r>
    </w:p>
    <w:p>
      <w:pPr>
        <w:pStyle w:val="BodyText"/>
        <w:spacing w:before="1"/>
        <w:rPr>
          <w:sz w:val="25"/>
        </w:rPr>
      </w:pPr>
    </w:p>
    <w:p>
      <w:pPr>
        <w:pStyle w:val="BodyText"/>
        <w:spacing w:line="247" w:lineRule="auto"/>
        <w:ind w:left="140" w:right="438"/>
      </w:pPr>
      <w:r>
        <w:rPr/>
        <w:t>All CS110 students arrive at Meyer library with their laptops and what they assume to be a single race condition in their otherwise perfect </w:t>
      </w:r>
      <w:r>
        <w:rPr>
          <w:rFonts w:ascii="Courier" w:hAnsi="Courier"/>
          <w:b/>
        </w:rPr>
        <w:t>ThreadPool </w:t>
      </w:r>
      <w:r>
        <w:rPr/>
        <w:t>implementations. Each student waits for one of 15 power outlets to become available (because CS110 students have laptops with batteries that don’t maintain a charge, so all laptops must be plugged in.) Once a student plugs in, he debugs his code and then selects a </w:t>
      </w:r>
      <w:r>
        <w:rPr>
          <w:rFonts w:ascii="Courier" w:hAnsi="Courier"/>
          <w:b/>
        </w:rPr>
        <w:t>random </w:t>
      </w:r>
      <w:r>
        <w:rPr/>
        <w:t>TA to review his work. The TA counts the number of race conditions and shares that number with the student. If there aren’t any race conditions, then the student </w:t>
      </w:r>
      <w:r>
        <w:rPr>
          <w:rFonts w:ascii="Courier" w:hAnsi="Courier"/>
          <w:b/>
        </w:rPr>
        <w:t>squeal</w:t>
      </w:r>
      <w:r>
        <w:rPr/>
        <w:t>s with delight, runs the CS110 </w:t>
      </w:r>
      <w:r>
        <w:rPr>
          <w:rFonts w:ascii="Courier" w:hAnsi="Courier"/>
          <w:b/>
        </w:rPr>
        <w:t>submit </w:t>
      </w:r>
      <w:r>
        <w:rPr/>
        <w:t>script, unplugs his laptop, and leaves. If his code still has one or more race conditions, then he repeats the debug- for-a-bit-and-get-random-TA-to-help process. If after 5 rounds the student’s code still has problems, he </w:t>
      </w:r>
      <w:r>
        <w:rPr>
          <w:rFonts w:ascii="Courier" w:hAnsi="Courier"/>
          <w:b/>
        </w:rPr>
        <w:t>submit</w:t>
      </w:r>
      <w:r>
        <w:rPr/>
        <w:t>s what he has, unplugs his laptop, and leaves without </w:t>
      </w:r>
      <w:r>
        <w:rPr>
          <w:rFonts w:ascii="Courier" w:hAnsi="Courier"/>
          <w:b/>
        </w:rPr>
        <w:t>squeal</w:t>
      </w:r>
      <w:r>
        <w:rPr/>
        <w:t>ing.</w:t>
      </w:r>
    </w:p>
    <w:p>
      <w:pPr>
        <w:pStyle w:val="BodyText"/>
        <w:spacing w:before="11"/>
      </w:pPr>
    </w:p>
    <w:p>
      <w:pPr>
        <w:pStyle w:val="BodyText"/>
        <w:spacing w:line="247" w:lineRule="auto"/>
        <w:ind w:left="140" w:right="288"/>
      </w:pPr>
      <w:r>
        <w:rPr/>
        <w:t>Each of the seven TA’s waits until a CS110 student gets her attention. The student shows her his assignment, she </w:t>
      </w:r>
      <w:r>
        <w:rPr>
          <w:rFonts w:ascii="Courier" w:hAnsi="Courier"/>
          <w:b/>
        </w:rPr>
        <w:t>review</w:t>
      </w:r>
      <w:r>
        <w:rPr/>
        <w:t>s the code, reports the number of race conditions back to the student, </w:t>
      </w:r>
      <w:r>
        <w:rPr>
          <w:rFonts w:ascii="Courier" w:hAnsi="Courier"/>
          <w:b/>
        </w:rPr>
        <w:t>grade</w:t>
      </w:r>
      <w:r>
        <w:rPr/>
        <w:t>s some </w:t>
      </w:r>
      <w:r>
        <w:rPr>
          <w:rFonts w:ascii="Courier" w:hAnsi="Courier"/>
          <w:b/>
        </w:rPr>
        <w:t>tsh </w:t>
      </w:r>
      <w:r>
        <w:rPr/>
        <w:t>assignments, and then waits until another student asks for help. The very last student to leave—whether he successfully arrived at a working </w:t>
      </w:r>
      <w:r>
        <w:rPr>
          <w:rFonts w:ascii="Courier" w:hAnsi="Courier"/>
          <w:b/>
        </w:rPr>
        <w:t>ThreadPool</w:t>
      </w:r>
      <w:r>
        <w:rPr>
          <w:rFonts w:ascii="Courier" w:hAnsi="Courier"/>
          <w:b/>
          <w:spacing w:val="-119"/>
        </w:rPr>
        <w:t> </w:t>
      </w:r>
      <w:r>
        <w:rPr/>
        <w:t>or not—wakes all of the TA’s, all of whom notice there are no more students and go home. Note that each of the TA’s is capable of reviewing student code and counting race conditions at the same time as other </w:t>
      </w:r>
      <w:r>
        <w:rPr>
          <w:spacing w:val="-3"/>
        </w:rPr>
        <w:t>TA’s, </w:t>
      </w:r>
      <w:r>
        <w:rPr/>
        <w:t>and the simulation maximizes parallelism by making sure they can do so.</w:t>
      </w:r>
    </w:p>
    <w:p>
      <w:pPr>
        <w:pStyle w:val="BodyText"/>
        <w:rPr>
          <w:sz w:val="25"/>
        </w:rPr>
      </w:pPr>
    </w:p>
    <w:p>
      <w:pPr>
        <w:pStyle w:val="BodyText"/>
        <w:ind w:left="140"/>
      </w:pPr>
      <w:r>
        <w:rPr/>
        <w:t>Here are a collection of constants and the </w:t>
      </w:r>
      <w:r>
        <w:rPr>
          <w:rFonts w:ascii="Courier"/>
          <w:b/>
        </w:rPr>
        <w:t>main</w:t>
      </w:r>
      <w:r>
        <w:rPr>
          <w:rFonts w:ascii="Courier"/>
          <w:b/>
          <w:spacing w:val="-80"/>
        </w:rPr>
        <w:t> </w:t>
      </w:r>
      <w:r>
        <w:rPr/>
        <w:t>function:</w:t>
      </w:r>
    </w:p>
    <w:p>
      <w:pPr>
        <w:spacing w:before="241"/>
        <w:ind w:left="500" w:right="0" w:firstLine="0"/>
        <w:jc w:val="left"/>
        <w:rPr>
          <w:rFonts w:ascii="Courier"/>
          <w:sz w:val="20"/>
        </w:rPr>
      </w:pPr>
      <w:r>
        <w:rPr>
          <w:rFonts w:ascii="Courier"/>
          <w:sz w:val="20"/>
        </w:rPr>
        <w:t>static const size_t kNumTAs = 7;</w:t>
      </w:r>
    </w:p>
    <w:p>
      <w:pPr>
        <w:spacing w:line="264" w:lineRule="auto" w:before="20"/>
        <w:ind w:left="500" w:right="4879" w:firstLine="0"/>
        <w:jc w:val="left"/>
        <w:rPr>
          <w:rFonts w:ascii="Courier"/>
          <w:sz w:val="20"/>
        </w:rPr>
      </w:pPr>
      <w:r>
        <w:rPr>
          <w:rFonts w:ascii="Courier"/>
          <w:sz w:val="20"/>
        </w:rPr>
        <w:t>static const size_t kNumStudents = 159; static const size_t kNumPowerOutlets = 15; static const size_t kMaxNumRounds = 5;</w:t>
      </w:r>
    </w:p>
    <w:p>
      <w:pPr>
        <w:pStyle w:val="BodyText"/>
        <w:spacing w:before="3"/>
        <w:rPr>
          <w:rFonts w:ascii="Courier"/>
          <w:sz w:val="22"/>
        </w:rPr>
      </w:pPr>
    </w:p>
    <w:p>
      <w:pPr>
        <w:spacing w:line="264" w:lineRule="auto" w:before="1"/>
        <w:ind w:left="740" w:right="5959" w:hanging="240"/>
        <w:jc w:val="left"/>
        <w:rPr>
          <w:rFonts w:ascii="Courier"/>
          <w:sz w:val="20"/>
        </w:rPr>
      </w:pPr>
      <w:r>
        <w:rPr>
          <w:rFonts w:ascii="Courier"/>
          <w:sz w:val="20"/>
        </w:rPr>
        <w:t>int main(int argc, char *argv[]) { thread tas[kNumTAs];</w:t>
      </w:r>
    </w:p>
    <w:p>
      <w:pPr>
        <w:spacing w:before="1"/>
        <w:ind w:left="740" w:right="0" w:firstLine="0"/>
        <w:jc w:val="left"/>
        <w:rPr>
          <w:rFonts w:ascii="Courier"/>
          <w:sz w:val="20"/>
        </w:rPr>
      </w:pPr>
      <w:r>
        <w:rPr>
          <w:rFonts w:ascii="Courier"/>
          <w:sz w:val="20"/>
        </w:rPr>
        <w:t>thread students[kNumStudents];</w:t>
      </w:r>
    </w:p>
    <w:p>
      <w:pPr>
        <w:spacing w:line="264" w:lineRule="auto" w:before="21"/>
        <w:ind w:left="740" w:right="1678" w:firstLine="0"/>
        <w:jc w:val="left"/>
        <w:rPr>
          <w:rFonts w:ascii="Courier"/>
          <w:sz w:val="20"/>
        </w:rPr>
      </w:pPr>
      <w:r>
        <w:rPr>
          <w:rFonts w:ascii="Courier"/>
          <w:sz w:val="20"/>
        </w:rPr>
        <w:t>for (size_t id = 0; id &lt; kNumTAs; id++) tas[id] = thread(ta, id); for (thread&amp; s: students) s = thread(student);</w:t>
      </w:r>
    </w:p>
    <w:p>
      <w:pPr>
        <w:spacing w:line="264" w:lineRule="auto" w:before="2"/>
        <w:ind w:left="740" w:right="5599" w:firstLine="0"/>
        <w:jc w:val="left"/>
        <w:rPr>
          <w:rFonts w:ascii="Courier"/>
          <w:sz w:val="20"/>
        </w:rPr>
      </w:pPr>
      <w:r>
        <w:rPr>
          <w:rFonts w:ascii="Courier"/>
          <w:sz w:val="20"/>
        </w:rPr>
        <w:t>for (thread&amp; s: students) s.join(); for (thread&amp; t: tas) t.join(); return 0;</w:t>
      </w:r>
    </w:p>
    <w:p>
      <w:pPr>
        <w:spacing w:before="2"/>
        <w:ind w:left="500" w:right="0" w:firstLine="0"/>
        <w:jc w:val="left"/>
        <w:rPr>
          <w:rFonts w:ascii="Courier"/>
          <w:sz w:val="20"/>
        </w:rPr>
      </w:pPr>
      <w:r>
        <w:rPr>
          <w:rFonts w:ascii="Courier"/>
          <w:sz w:val="20"/>
        </w:rPr>
        <w:t>};</w:t>
      </w:r>
    </w:p>
    <w:p>
      <w:pPr>
        <w:spacing w:after="0"/>
        <w:jc w:val="left"/>
        <w:rPr>
          <w:rFonts w:ascii="Courier"/>
          <w:sz w:val="20"/>
        </w:rPr>
        <w:sectPr>
          <w:pgSz w:w="12240" w:h="15840"/>
          <w:pgMar w:header="739" w:footer="0" w:top="1020" w:bottom="280" w:left="1300" w:right="380"/>
        </w:sectPr>
      </w:pPr>
    </w:p>
    <w:p>
      <w:pPr>
        <w:pStyle w:val="BodyText"/>
        <w:spacing w:before="2"/>
        <w:rPr>
          <w:rFonts w:ascii="Courier"/>
          <w:sz w:val="15"/>
        </w:rPr>
      </w:pPr>
    </w:p>
    <w:p>
      <w:pPr>
        <w:pStyle w:val="BodyText"/>
        <w:spacing w:before="94"/>
        <w:ind w:left="140"/>
      </w:pPr>
      <w:r>
        <w:rPr/>
        <w:t>Here are a few helper routines that also contribute to the simulation:</w:t>
      </w:r>
    </w:p>
    <w:p>
      <w:pPr>
        <w:tabs>
          <w:tab w:pos="3379" w:val="left" w:leader="none"/>
        </w:tabs>
        <w:spacing w:line="264" w:lineRule="auto" w:before="241"/>
        <w:ind w:left="500" w:right="458" w:firstLine="0"/>
        <w:jc w:val="left"/>
        <w:rPr>
          <w:rFonts w:ascii="Courier" w:hAnsi="Courier"/>
          <w:sz w:val="20"/>
        </w:rPr>
      </w:pPr>
      <w:r>
        <w:rPr>
          <w:rFonts w:ascii="Courier" w:hAnsi="Courier"/>
          <w:sz w:val="20"/>
        </w:rPr>
        <w:t>static size_t random(); // for </w:t>
      </w:r>
      <w:r>
        <w:rPr>
          <w:rFonts w:ascii="Courier" w:hAnsi="Courier"/>
          <w:b/>
          <w:sz w:val="20"/>
        </w:rPr>
        <w:t>student</w:t>
      </w:r>
      <w:r>
        <w:rPr>
          <w:rFonts w:ascii="Courier" w:hAnsi="Courier"/>
          <w:sz w:val="20"/>
        </w:rPr>
        <w:t>, returns random int from [0, kNumTAs –</w:t>
      </w:r>
      <w:r>
        <w:rPr>
          <w:rFonts w:ascii="Courier" w:hAnsi="Courier"/>
          <w:spacing w:val="-10"/>
          <w:sz w:val="20"/>
        </w:rPr>
        <w:t> </w:t>
      </w:r>
      <w:r>
        <w:rPr>
          <w:rFonts w:ascii="Courier" w:hAnsi="Courier"/>
          <w:sz w:val="20"/>
        </w:rPr>
        <w:t>1] static</w:t>
      </w:r>
      <w:r>
        <w:rPr>
          <w:rFonts w:ascii="Courier" w:hAnsi="Courier"/>
          <w:spacing w:val="-2"/>
          <w:sz w:val="20"/>
        </w:rPr>
        <w:t> </w:t>
      </w:r>
      <w:r>
        <w:rPr>
          <w:rFonts w:ascii="Courier" w:hAnsi="Courier"/>
          <w:sz w:val="20"/>
        </w:rPr>
        <w:t>void</w:t>
      </w:r>
      <w:r>
        <w:rPr>
          <w:rFonts w:ascii="Courier" w:hAnsi="Courier"/>
          <w:spacing w:val="-1"/>
          <w:sz w:val="20"/>
        </w:rPr>
        <w:t> </w:t>
      </w:r>
      <w:r>
        <w:rPr>
          <w:rFonts w:ascii="Courier" w:hAnsi="Courier"/>
          <w:sz w:val="20"/>
        </w:rPr>
        <w:t>debug();</w:t>
        <w:tab/>
        <w:t>// for </w:t>
      </w:r>
      <w:r>
        <w:rPr>
          <w:rFonts w:ascii="Courier" w:hAnsi="Courier"/>
          <w:b/>
          <w:sz w:val="20"/>
        </w:rPr>
        <w:t>student</w:t>
      </w:r>
      <w:r>
        <w:rPr>
          <w:rFonts w:ascii="Courier" w:hAnsi="Courier"/>
          <w:sz w:val="20"/>
        </w:rPr>
        <w:t>, student debugs race</w:t>
      </w:r>
      <w:r>
        <w:rPr>
          <w:rFonts w:ascii="Courier" w:hAnsi="Courier"/>
          <w:spacing w:val="-9"/>
          <w:sz w:val="20"/>
        </w:rPr>
        <w:t> </w:t>
      </w:r>
      <w:r>
        <w:rPr>
          <w:rFonts w:ascii="Courier" w:hAnsi="Courier"/>
          <w:sz w:val="20"/>
        </w:rPr>
        <w:t>conditions</w:t>
      </w:r>
    </w:p>
    <w:p>
      <w:pPr>
        <w:tabs>
          <w:tab w:pos="3379" w:val="left" w:leader="none"/>
        </w:tabs>
        <w:spacing w:line="264" w:lineRule="auto" w:before="2"/>
        <w:ind w:left="500" w:right="98" w:firstLine="0"/>
        <w:jc w:val="left"/>
        <w:rPr>
          <w:rFonts w:ascii="Courier"/>
          <w:sz w:val="20"/>
        </w:rPr>
      </w:pPr>
      <w:r>
        <w:rPr>
          <w:rFonts w:ascii="Courier"/>
          <w:sz w:val="20"/>
        </w:rPr>
        <w:t>static size_t review(); // for </w:t>
      </w:r>
      <w:r>
        <w:rPr>
          <w:rFonts w:ascii="Courier"/>
          <w:b/>
          <w:sz w:val="20"/>
        </w:rPr>
        <w:t>ta</w:t>
      </w:r>
      <w:r>
        <w:rPr>
          <w:rFonts w:ascii="Courier"/>
          <w:sz w:val="20"/>
        </w:rPr>
        <w:t>, review student code, return race condition</w:t>
      </w:r>
      <w:r>
        <w:rPr>
          <w:rFonts w:ascii="Courier"/>
          <w:spacing w:val="-13"/>
          <w:sz w:val="20"/>
        </w:rPr>
        <w:t> </w:t>
      </w:r>
      <w:r>
        <w:rPr>
          <w:rFonts w:ascii="Courier"/>
          <w:sz w:val="20"/>
        </w:rPr>
        <w:t>count static</w:t>
      </w:r>
      <w:r>
        <w:rPr>
          <w:rFonts w:ascii="Courier"/>
          <w:spacing w:val="-2"/>
          <w:sz w:val="20"/>
        </w:rPr>
        <w:t> </w:t>
      </w:r>
      <w:r>
        <w:rPr>
          <w:rFonts w:ascii="Courier"/>
          <w:sz w:val="20"/>
        </w:rPr>
        <w:t>void</w:t>
      </w:r>
      <w:r>
        <w:rPr>
          <w:rFonts w:ascii="Courier"/>
          <w:spacing w:val="-1"/>
          <w:sz w:val="20"/>
        </w:rPr>
        <w:t> </w:t>
      </w:r>
      <w:r>
        <w:rPr>
          <w:rFonts w:ascii="Courier"/>
          <w:sz w:val="20"/>
        </w:rPr>
        <w:t>grade();</w:t>
        <w:tab/>
        <w:t>// for </w:t>
      </w:r>
      <w:r>
        <w:rPr>
          <w:rFonts w:ascii="Courier"/>
          <w:b/>
          <w:sz w:val="20"/>
        </w:rPr>
        <w:t>ta</w:t>
      </w:r>
      <w:r>
        <w:rPr>
          <w:rFonts w:ascii="Courier"/>
          <w:sz w:val="20"/>
        </w:rPr>
        <w:t>, after helping student, sneak in some grading static</w:t>
      </w:r>
      <w:r>
        <w:rPr>
          <w:rFonts w:ascii="Courier"/>
          <w:spacing w:val="-2"/>
          <w:sz w:val="20"/>
        </w:rPr>
        <w:t> </w:t>
      </w:r>
      <w:r>
        <w:rPr>
          <w:rFonts w:ascii="Courier"/>
          <w:sz w:val="20"/>
        </w:rPr>
        <w:t>void</w:t>
      </w:r>
      <w:r>
        <w:rPr>
          <w:rFonts w:ascii="Courier"/>
          <w:spacing w:val="-1"/>
          <w:sz w:val="20"/>
        </w:rPr>
        <w:t> </w:t>
      </w:r>
      <w:r>
        <w:rPr>
          <w:rFonts w:ascii="Courier"/>
          <w:sz w:val="20"/>
        </w:rPr>
        <w:t>squeal();</w:t>
        <w:tab/>
        <w:t>// for </w:t>
      </w:r>
      <w:r>
        <w:rPr>
          <w:rFonts w:ascii="Courier"/>
          <w:b/>
          <w:sz w:val="20"/>
        </w:rPr>
        <w:t>student</w:t>
      </w:r>
      <w:r>
        <w:rPr>
          <w:rFonts w:ascii="Courier"/>
          <w:sz w:val="20"/>
        </w:rPr>
        <w:t>, student squeals when his code</w:t>
      </w:r>
      <w:r>
        <w:rPr>
          <w:rFonts w:ascii="Courier"/>
          <w:spacing w:val="-10"/>
          <w:sz w:val="20"/>
        </w:rPr>
        <w:t> </w:t>
      </w:r>
      <w:r>
        <w:rPr>
          <w:rFonts w:ascii="Courier"/>
          <w:sz w:val="20"/>
        </w:rPr>
        <w:t>works</w:t>
      </w:r>
    </w:p>
    <w:p>
      <w:pPr>
        <w:tabs>
          <w:tab w:pos="3379" w:val="left" w:leader="none"/>
        </w:tabs>
        <w:spacing w:before="2"/>
        <w:ind w:left="500" w:right="0" w:firstLine="0"/>
        <w:jc w:val="left"/>
        <w:rPr>
          <w:rFonts w:ascii="Courier"/>
          <w:sz w:val="20"/>
        </w:rPr>
      </w:pPr>
      <w:r>
        <w:rPr>
          <w:rFonts w:ascii="Courier"/>
          <w:sz w:val="20"/>
        </w:rPr>
        <w:t>static</w:t>
      </w:r>
      <w:r>
        <w:rPr>
          <w:rFonts w:ascii="Courier"/>
          <w:spacing w:val="-2"/>
          <w:sz w:val="20"/>
        </w:rPr>
        <w:t> </w:t>
      </w:r>
      <w:r>
        <w:rPr>
          <w:rFonts w:ascii="Courier"/>
          <w:sz w:val="20"/>
        </w:rPr>
        <w:t>void</w:t>
      </w:r>
      <w:r>
        <w:rPr>
          <w:rFonts w:ascii="Courier"/>
          <w:spacing w:val="-1"/>
          <w:sz w:val="20"/>
        </w:rPr>
        <w:t> </w:t>
      </w:r>
      <w:r>
        <w:rPr>
          <w:rFonts w:ascii="Courier"/>
          <w:sz w:val="20"/>
        </w:rPr>
        <w:t>submit();</w:t>
        <w:tab/>
        <w:t>// for </w:t>
      </w:r>
      <w:r>
        <w:rPr>
          <w:rFonts w:ascii="Courier"/>
          <w:b/>
          <w:sz w:val="20"/>
        </w:rPr>
        <w:t>student</w:t>
      </w:r>
      <w:r>
        <w:rPr>
          <w:rFonts w:ascii="Courier"/>
          <w:sz w:val="20"/>
        </w:rPr>
        <w:t>, student submits code before</w:t>
      </w:r>
      <w:r>
        <w:rPr>
          <w:rFonts w:ascii="Courier"/>
          <w:spacing w:val="-6"/>
          <w:sz w:val="20"/>
        </w:rPr>
        <w:t> </w:t>
      </w:r>
      <w:r>
        <w:rPr>
          <w:rFonts w:ascii="Courier"/>
          <w:sz w:val="20"/>
        </w:rPr>
        <w:t>leaving</w:t>
      </w:r>
    </w:p>
    <w:p>
      <w:pPr>
        <w:pStyle w:val="BodyText"/>
        <w:rPr>
          <w:rFonts w:ascii="Courier"/>
          <w:sz w:val="20"/>
        </w:rPr>
      </w:pPr>
    </w:p>
    <w:p>
      <w:pPr>
        <w:pStyle w:val="BodyText"/>
        <w:spacing w:line="247" w:lineRule="auto" w:before="110"/>
        <w:ind w:left="140" w:right="550"/>
      </w:pPr>
      <w:r>
        <w:rPr/>
        <w:t>Assume the above helpers are already implemented, are thread-safe, and that you can just call them when you need to.</w:t>
      </w:r>
      <w:r>
        <w:rPr>
          <w:spacing w:val="62"/>
        </w:rPr>
        <w:t> </w:t>
      </w:r>
      <w:r>
        <w:rPr/>
        <w:t>You’re to implement the </w:t>
      </w:r>
      <w:r>
        <w:rPr>
          <w:rFonts w:ascii="Courier" w:hAnsi="Courier"/>
          <w:b/>
        </w:rPr>
        <w:t>ta</w:t>
      </w:r>
      <w:r>
        <w:rPr>
          <w:rFonts w:ascii="Courier" w:hAnsi="Courier"/>
          <w:b/>
          <w:spacing w:val="-80"/>
        </w:rPr>
        <w:t> </w:t>
      </w:r>
      <w:r>
        <w:rPr/>
        <w:t>and </w:t>
      </w:r>
      <w:r>
        <w:rPr>
          <w:rFonts w:ascii="Courier" w:hAnsi="Courier"/>
          <w:b/>
        </w:rPr>
        <w:t>student</w:t>
      </w:r>
      <w:r>
        <w:rPr>
          <w:rFonts w:ascii="Courier" w:hAnsi="Courier"/>
          <w:b/>
          <w:spacing w:val="-80"/>
        </w:rPr>
        <w:t> </w:t>
      </w:r>
      <w:r>
        <w:rPr/>
        <w:t>thread routines to properly synchronize the different activities and efficiently share common resources without introducing your </w:t>
      </w:r>
      <w:r>
        <w:rPr>
          <w:b/>
        </w:rPr>
        <w:t>own </w:t>
      </w:r>
      <w:r>
        <w:rPr/>
        <w:t>race conditions, deadlock, or busy waiting.</w:t>
      </w:r>
    </w:p>
    <w:p>
      <w:pPr>
        <w:pStyle w:val="BodyText"/>
        <w:rPr>
          <w:sz w:val="25"/>
        </w:rPr>
      </w:pPr>
    </w:p>
    <w:p>
      <w:pPr>
        <w:pStyle w:val="ListParagraph"/>
        <w:numPr>
          <w:ilvl w:val="0"/>
          <w:numId w:val="3"/>
        </w:numPr>
        <w:tabs>
          <w:tab w:pos="500" w:val="left" w:leader="none"/>
        </w:tabs>
        <w:spacing w:line="247" w:lineRule="auto" w:before="1" w:after="0"/>
        <w:ind w:left="500" w:right="751" w:hanging="360"/>
        <w:jc w:val="left"/>
        <w:rPr>
          <w:sz w:val="24"/>
        </w:rPr>
      </w:pPr>
      <w:r>
        <w:rPr>
          <w:sz w:val="24"/>
        </w:rPr>
        <w:t>[7 points] First, declare your global variables, ensuring that all of them are properly initialized. Because the TA's can help students independently of each other, you need to maintain an array of </w:t>
      </w:r>
      <w:r>
        <w:rPr>
          <w:rFonts w:ascii="Courier" w:hAnsi="Courier"/>
          <w:b/>
          <w:sz w:val="24"/>
        </w:rPr>
        <w:t>struct</w:t>
      </w:r>
      <w:r>
        <w:rPr>
          <w:sz w:val="24"/>
        </w:rPr>
        <w:t>s—one </w:t>
      </w:r>
      <w:r>
        <w:rPr>
          <w:rFonts w:ascii="Courier" w:hAnsi="Courier"/>
          <w:b/>
          <w:sz w:val="24"/>
        </w:rPr>
        <w:t>struct </w:t>
      </w:r>
      <w:r>
        <w:rPr>
          <w:sz w:val="24"/>
        </w:rPr>
        <w:t>for each TA! You’ll also need a few</w:t>
      </w:r>
      <w:r>
        <w:rPr>
          <w:spacing w:val="-47"/>
          <w:sz w:val="24"/>
        </w:rPr>
        <w:t> </w:t>
      </w:r>
      <w:r>
        <w:rPr>
          <w:sz w:val="24"/>
        </w:rPr>
        <w:t>isolated global</w:t>
      </w:r>
      <w:r>
        <w:rPr>
          <w:spacing w:val="-1"/>
          <w:sz w:val="24"/>
        </w:rPr>
        <w:t> </w:t>
      </w:r>
      <w:r>
        <w:rPr>
          <w:sz w:val="24"/>
        </w:rPr>
        <w:t>variables.</w:t>
      </w:r>
    </w:p>
    <w:p>
      <w:pPr>
        <w:pStyle w:val="BodyText"/>
        <w:spacing w:before="8"/>
      </w:pPr>
    </w:p>
    <w:p>
      <w:pPr>
        <w:pStyle w:val="BodyText"/>
        <w:spacing w:line="247" w:lineRule="auto"/>
        <w:ind w:left="500" w:right="511"/>
      </w:pPr>
      <w:r>
        <w:rPr/>
        <w:t>You should only need to make use primitive types, </w:t>
      </w:r>
      <w:r>
        <w:rPr>
          <w:rFonts w:ascii="Courier" w:hAnsi="Courier"/>
          <w:b/>
        </w:rPr>
        <w:t>mutex</w:t>
      </w:r>
      <w:r>
        <w:rPr/>
        <w:t>es, and </w:t>
      </w:r>
      <w:r>
        <w:rPr>
          <w:rFonts w:ascii="Courier" w:hAnsi="Courier"/>
          <w:b/>
        </w:rPr>
        <w:t>semaphore</w:t>
      </w:r>
      <w:r>
        <w:rPr/>
        <w:t>s (no </w:t>
      </w:r>
      <w:r>
        <w:rPr>
          <w:rFonts w:ascii="Courier" w:hAnsi="Courier"/>
          <w:b/>
        </w:rPr>
        <w:t>condition_variable_any</w:t>
      </w:r>
      <w:r>
        <w:rPr/>
        <w:t>s can be used for this problem.) For this problem you can just note what each of the global variables and </w:t>
      </w:r>
      <w:r>
        <w:rPr>
          <w:rFonts w:ascii="Courier" w:hAnsi="Courier"/>
          <w:b/>
        </w:rPr>
        <w:t>struct </w:t>
      </w:r>
      <w:r>
        <w:rPr/>
        <w:t>fields should be initialized to if they aren’t properly initialized by default.</w:t>
      </w:r>
    </w:p>
    <w:p>
      <w:pPr>
        <w:spacing w:before="236"/>
        <w:ind w:left="500" w:right="0" w:firstLine="0"/>
        <w:jc w:val="left"/>
        <w:rPr>
          <w:rFonts w:ascii="Courier"/>
          <w:sz w:val="20"/>
        </w:rPr>
      </w:pPr>
      <w:r>
        <w:rPr>
          <w:rFonts w:ascii="Courier"/>
          <w:sz w:val="20"/>
        </w:rPr>
        <w:t>static struct ta {</w:t>
      </w:r>
    </w:p>
    <w:p>
      <w:pPr>
        <w:spacing w:before="20"/>
        <w:ind w:left="860" w:right="0" w:firstLine="0"/>
        <w:jc w:val="left"/>
        <w:rPr>
          <w:rFonts w:ascii="Courier"/>
          <w:sz w:val="20"/>
        </w:rPr>
      </w:pPr>
      <w:r>
        <w:rPr>
          <w:rFonts w:ascii="Courier"/>
          <w:sz w:val="20"/>
        </w:rPr>
        <w:t>// here, list the fields needed to complete the struct definition</w:t>
      </w: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spacing w:before="8"/>
        <w:rPr>
          <w:rFonts w:ascii="Courier"/>
          <w:sz w:val="20"/>
        </w:rPr>
      </w:pPr>
    </w:p>
    <w:p>
      <w:pPr>
        <w:spacing w:before="0"/>
        <w:ind w:left="500" w:right="0" w:firstLine="0"/>
        <w:jc w:val="left"/>
        <w:rPr>
          <w:rFonts w:ascii="Courier"/>
          <w:sz w:val="20"/>
        </w:rPr>
      </w:pPr>
      <w:r>
        <w:rPr>
          <w:rFonts w:ascii="Courier"/>
          <w:sz w:val="20"/>
        </w:rPr>
        <w:t>} tas[kNumTAs]; // declares an array of records called tas</w:t>
      </w:r>
    </w:p>
    <w:p>
      <w:pPr>
        <w:pStyle w:val="BodyText"/>
        <w:spacing w:before="2"/>
        <w:rPr>
          <w:rFonts w:ascii="Courier"/>
        </w:rPr>
      </w:pPr>
    </w:p>
    <w:p>
      <w:pPr>
        <w:spacing w:before="0"/>
        <w:ind w:left="500" w:right="0" w:firstLine="0"/>
        <w:jc w:val="left"/>
        <w:rPr>
          <w:rFonts w:ascii="Courier"/>
          <w:sz w:val="20"/>
        </w:rPr>
      </w:pPr>
      <w:r>
        <w:rPr>
          <w:rFonts w:ascii="Courier"/>
          <w:sz w:val="20"/>
        </w:rPr>
        <w:t>// list any additional global variables needed to properly synchronize all threads</w:t>
      </w:r>
    </w:p>
    <w:p>
      <w:pPr>
        <w:spacing w:after="0"/>
        <w:jc w:val="left"/>
        <w:rPr>
          <w:rFonts w:ascii="Courier"/>
          <w:sz w:val="20"/>
        </w:rPr>
        <w:sectPr>
          <w:pgSz w:w="12240" w:h="15840"/>
          <w:pgMar w:header="739" w:footer="0" w:top="1020" w:bottom="280" w:left="1300" w:right="380"/>
        </w:sectPr>
      </w:pPr>
    </w:p>
    <w:p>
      <w:pPr>
        <w:pStyle w:val="BodyText"/>
        <w:spacing w:before="2"/>
        <w:rPr>
          <w:rFonts w:ascii="Courier"/>
          <w:sz w:val="15"/>
        </w:rPr>
      </w:pPr>
    </w:p>
    <w:p>
      <w:pPr>
        <w:pStyle w:val="ListParagraph"/>
        <w:numPr>
          <w:ilvl w:val="0"/>
          <w:numId w:val="3"/>
        </w:numPr>
        <w:tabs>
          <w:tab w:pos="500" w:val="left" w:leader="none"/>
        </w:tabs>
        <w:spacing w:line="240" w:lineRule="auto" w:before="94" w:after="0"/>
        <w:ind w:left="500" w:right="0" w:hanging="360"/>
        <w:jc w:val="left"/>
        <w:rPr>
          <w:sz w:val="24"/>
        </w:rPr>
      </w:pPr>
      <w:r>
        <w:rPr>
          <w:sz w:val="24"/>
        </w:rPr>
        <w:t>[18 points] Using this and the next page, present your implementation of the </w:t>
      </w:r>
      <w:r>
        <w:rPr>
          <w:rFonts w:ascii="Courier"/>
          <w:b/>
          <w:sz w:val="24"/>
        </w:rPr>
        <w:t>ta</w:t>
      </w:r>
      <w:r>
        <w:rPr>
          <w:rFonts w:ascii="Courier"/>
          <w:b/>
          <w:spacing w:val="-117"/>
          <w:sz w:val="24"/>
        </w:rPr>
        <w:t> </w:t>
      </w:r>
      <w:r>
        <w:rPr>
          <w:sz w:val="24"/>
        </w:rPr>
        <w:t>and</w:t>
      </w:r>
    </w:p>
    <w:p>
      <w:pPr>
        <w:pStyle w:val="BodyText"/>
        <w:spacing w:before="12"/>
        <w:ind w:left="500"/>
      </w:pPr>
      <w:r>
        <w:rPr>
          <w:rFonts w:ascii="Courier"/>
          <w:b/>
        </w:rPr>
        <w:t>student </w:t>
      </w:r>
      <w:r>
        <w:rPr/>
        <w:t>thread routines. Be sure to avoid race conditions, deadlock, and busy</w:t>
      </w:r>
      <w:r>
        <w:rPr>
          <w:spacing w:val="-47"/>
        </w:rPr>
        <w:t> </w:t>
      </w:r>
      <w:r>
        <w:rPr/>
        <w:t>waiting.</w:t>
      </w:r>
    </w:p>
    <w:p>
      <w:pPr>
        <w:spacing w:after="0"/>
        <w:sectPr>
          <w:pgSz w:w="12240" w:h="15840"/>
          <w:pgMar w:header="739" w:footer="0" w:top="1020" w:bottom="280" w:left="1300" w:right="380"/>
        </w:sectPr>
      </w:pPr>
    </w:p>
    <w:p>
      <w:pPr>
        <w:pStyle w:val="BodyText"/>
        <w:spacing w:before="9"/>
        <w:rPr>
          <w:sz w:val="11"/>
        </w:rPr>
      </w:pPr>
    </w:p>
    <w:p>
      <w:pPr>
        <w:pStyle w:val="Heading1"/>
      </w:pPr>
      <w:r>
        <w:rPr/>
        <w:t>Problem 2: </w:t>
      </w:r>
      <w:r>
        <w:rPr>
          <w:rFonts w:ascii="Courier"/>
        </w:rPr>
        <w:t>ThreadPool</w:t>
      </w:r>
      <w:r>
        <w:rPr>
          <w:rFonts w:ascii="Courier"/>
          <w:spacing w:val="-79"/>
        </w:rPr>
        <w:t> </w:t>
      </w:r>
      <w:r>
        <w:rPr/>
        <w:t>and Office Hours [continued]</w:t>
      </w:r>
    </w:p>
    <w:p>
      <w:pPr>
        <w:spacing w:after="0"/>
        <w:sectPr>
          <w:pgSz w:w="12240" w:h="15840"/>
          <w:pgMar w:header="739" w:footer="0" w:top="1020" w:bottom="280" w:left="1300" w:right="380"/>
        </w:sectPr>
      </w:pPr>
    </w:p>
    <w:p>
      <w:pPr>
        <w:pStyle w:val="BodyText"/>
        <w:spacing w:before="9"/>
        <w:rPr>
          <w:b/>
          <w:sz w:val="11"/>
        </w:rPr>
      </w:pPr>
    </w:p>
    <w:p>
      <w:pPr>
        <w:spacing w:before="94"/>
        <w:ind w:left="140" w:right="0" w:firstLine="0"/>
        <w:jc w:val="left"/>
        <w:rPr>
          <w:b/>
          <w:sz w:val="24"/>
        </w:rPr>
      </w:pPr>
      <w:r>
        <w:rPr>
          <w:b/>
          <w:sz w:val="24"/>
        </w:rPr>
        <w:t>Problem 3: Read-Write Locks [15 points]</w:t>
      </w:r>
    </w:p>
    <w:p>
      <w:pPr>
        <w:pStyle w:val="BodyText"/>
        <w:spacing w:before="88"/>
        <w:ind w:left="140"/>
      </w:pPr>
      <w:r>
        <w:rPr/>
        <w:t>The read-write lock (implemented by the </w:t>
      </w:r>
      <w:r>
        <w:rPr>
          <w:rFonts w:ascii="Courier"/>
          <w:b/>
        </w:rPr>
        <w:t>rwlock</w:t>
      </w:r>
      <w:r>
        <w:rPr>
          <w:rFonts w:ascii="Courier"/>
          <w:b/>
          <w:spacing w:val="-96"/>
        </w:rPr>
        <w:t> </w:t>
      </w:r>
      <w:r>
        <w:rPr/>
        <w:t>class) is a </w:t>
      </w:r>
      <w:r>
        <w:rPr>
          <w:rFonts w:ascii="Courier"/>
          <w:b/>
        </w:rPr>
        <w:t>mutex</w:t>
      </w:r>
      <w:r>
        <w:rPr/>
        <w:t>-like class with three</w:t>
      </w:r>
    </w:p>
    <w:p>
      <w:pPr>
        <w:spacing w:before="12"/>
        <w:ind w:left="140" w:right="0" w:firstLine="0"/>
        <w:jc w:val="left"/>
        <w:rPr>
          <w:sz w:val="24"/>
        </w:rPr>
      </w:pPr>
      <w:r>
        <w:rPr>
          <w:rFonts w:ascii="Courier"/>
          <w:b/>
          <w:sz w:val="24"/>
        </w:rPr>
        <w:t>public</w:t>
      </w:r>
      <w:r>
        <w:rPr>
          <w:rFonts w:ascii="Courier"/>
          <w:b/>
          <w:spacing w:val="-78"/>
          <w:sz w:val="24"/>
        </w:rPr>
        <w:t> </w:t>
      </w:r>
      <w:r>
        <w:rPr>
          <w:sz w:val="24"/>
        </w:rPr>
        <w:t>methods:</w:t>
      </w:r>
    </w:p>
    <w:p>
      <w:pPr>
        <w:spacing w:line="264" w:lineRule="auto" w:before="241"/>
        <w:ind w:left="620" w:right="8359" w:hanging="120"/>
        <w:jc w:val="left"/>
        <w:rPr>
          <w:rFonts w:ascii="Courier"/>
          <w:sz w:val="20"/>
        </w:rPr>
      </w:pPr>
      <w:r>
        <w:rPr>
          <w:rFonts w:ascii="Courier"/>
          <w:sz w:val="20"/>
        </w:rPr>
        <w:t>class rwlock { public:</w:t>
      </w:r>
    </w:p>
    <w:p>
      <w:pPr>
        <w:spacing w:before="1"/>
        <w:ind w:left="740" w:right="0" w:firstLine="0"/>
        <w:jc w:val="left"/>
        <w:rPr>
          <w:rFonts w:ascii="Courier"/>
          <w:sz w:val="20"/>
        </w:rPr>
      </w:pPr>
      <w:r>
        <w:rPr>
          <w:rFonts w:ascii="Courier"/>
          <w:sz w:val="20"/>
        </w:rPr>
        <w:t>rwlock();</w:t>
      </w:r>
    </w:p>
    <w:p>
      <w:pPr>
        <w:spacing w:line="264" w:lineRule="auto" w:before="21"/>
        <w:ind w:left="740" w:right="7053" w:firstLine="0"/>
        <w:jc w:val="both"/>
        <w:rPr>
          <w:rFonts w:ascii="Courier"/>
          <w:sz w:val="20"/>
        </w:rPr>
      </w:pPr>
      <w:r>
        <w:rPr>
          <w:rFonts w:ascii="Courier"/>
          <w:sz w:val="20"/>
        </w:rPr>
        <w:t>void acquireAsReader(); void acquireAsWriter(); void release();</w:t>
      </w:r>
    </w:p>
    <w:p>
      <w:pPr>
        <w:pStyle w:val="BodyText"/>
        <w:spacing w:before="3"/>
        <w:rPr>
          <w:rFonts w:ascii="Courier"/>
          <w:sz w:val="22"/>
        </w:rPr>
      </w:pPr>
    </w:p>
    <w:p>
      <w:pPr>
        <w:spacing w:before="0"/>
        <w:ind w:left="620" w:right="0" w:firstLine="0"/>
        <w:jc w:val="left"/>
        <w:rPr>
          <w:rFonts w:ascii="Courier"/>
          <w:sz w:val="20"/>
        </w:rPr>
      </w:pPr>
      <w:r>
        <w:rPr>
          <w:rFonts w:ascii="Courier"/>
          <w:sz w:val="20"/>
        </w:rPr>
        <w:t>private:</w:t>
      </w:r>
    </w:p>
    <w:p>
      <w:pPr>
        <w:spacing w:before="21"/>
        <w:ind w:left="740" w:right="0" w:firstLine="0"/>
        <w:jc w:val="left"/>
        <w:rPr>
          <w:rFonts w:ascii="Courier"/>
          <w:sz w:val="20"/>
        </w:rPr>
      </w:pPr>
      <w:r>
        <w:rPr>
          <w:rFonts w:ascii="Courier"/>
          <w:sz w:val="20"/>
        </w:rPr>
        <w:t>// object state omitted</w:t>
      </w:r>
    </w:p>
    <w:p>
      <w:pPr>
        <w:spacing w:before="21"/>
        <w:ind w:left="500" w:right="0" w:firstLine="0"/>
        <w:jc w:val="left"/>
        <w:rPr>
          <w:rFonts w:ascii="Courier"/>
          <w:sz w:val="20"/>
        </w:rPr>
      </w:pPr>
      <w:r>
        <w:rPr>
          <w:rFonts w:ascii="Courier"/>
          <w:sz w:val="20"/>
        </w:rPr>
        <w:t>};</w:t>
      </w:r>
    </w:p>
    <w:p>
      <w:pPr>
        <w:pStyle w:val="BodyText"/>
        <w:spacing w:before="8"/>
        <w:rPr>
          <w:rFonts w:ascii="Courier"/>
          <w:sz w:val="22"/>
        </w:rPr>
      </w:pPr>
    </w:p>
    <w:p>
      <w:pPr>
        <w:pStyle w:val="BodyText"/>
        <w:spacing w:line="247" w:lineRule="auto"/>
        <w:ind w:left="140" w:right="550"/>
      </w:pPr>
      <w:r>
        <w:rPr/>
        <w:t>Any number of threads can acquire the lock as a reader without blocking one another. However, if a thread acquires the lock as a </w:t>
      </w:r>
      <w:r>
        <w:rPr>
          <w:b/>
        </w:rPr>
        <w:t>writer</w:t>
      </w:r>
      <w:r>
        <w:rPr/>
        <w:t>, then all other </w:t>
      </w:r>
      <w:r>
        <w:rPr>
          <w:rFonts w:ascii="Courier"/>
          <w:b/>
        </w:rPr>
        <w:t>acquireAsReader </w:t>
      </w:r>
      <w:r>
        <w:rPr/>
        <w:t>and </w:t>
      </w:r>
      <w:r>
        <w:rPr>
          <w:rFonts w:ascii="Courier"/>
          <w:b/>
        </w:rPr>
        <w:t>acquireAsWriter</w:t>
      </w:r>
      <w:r>
        <w:rPr>
          <w:rFonts w:ascii="Courier"/>
          <w:b/>
          <w:spacing w:val="-114"/>
        </w:rPr>
        <w:t> </w:t>
      </w:r>
      <w:r>
        <w:rPr/>
        <w:t>requests block until the writer releases the lock. Waiting for the write </w:t>
      </w:r>
      <w:r>
        <w:rPr>
          <w:spacing w:val="-3"/>
        </w:rPr>
        <w:t>lock </w:t>
      </w:r>
      <w:r>
        <w:rPr/>
        <w:t>will block until all readers release the lock so that the writer is guaranteed exclusive access to the resource being protected. This is useful if, say, you want some kind of mutable data structure that only very periodically needs to be modified. All reads from the data structure require you to hold the reader lock (so as many threads as you want can read the data structure at once), but any writes require you to hold the writer lock (giving the writing thread exclusive access).</w:t>
      </w:r>
    </w:p>
    <w:p>
      <w:pPr>
        <w:pStyle w:val="BodyText"/>
        <w:spacing w:before="11"/>
      </w:pPr>
    </w:p>
    <w:p>
      <w:pPr>
        <w:pStyle w:val="BodyText"/>
        <w:spacing w:line="247" w:lineRule="auto" w:before="1"/>
        <w:ind w:left="140" w:right="511"/>
      </w:pPr>
      <w:r>
        <w:rPr/>
        <w:t>The implementation ensures that as soon as one thread </w:t>
      </w:r>
      <w:r>
        <w:rPr>
          <w:b/>
        </w:rPr>
        <w:t>tries </w:t>
      </w:r>
      <w:r>
        <w:rPr/>
        <w:t>to get the writer lock, all other threads trying to acquire the lock—either as a reader or a writer—block until that writer gets the locks and releases it. That means the state of the lock can be one of three things:</w:t>
      </w:r>
    </w:p>
    <w:p>
      <w:pPr>
        <w:pStyle w:val="BodyText"/>
        <w:spacing w:before="7"/>
        <w:rPr>
          <w:sz w:val="25"/>
        </w:rPr>
      </w:pPr>
    </w:p>
    <w:p>
      <w:pPr>
        <w:pStyle w:val="ListParagraph"/>
        <w:numPr>
          <w:ilvl w:val="1"/>
          <w:numId w:val="3"/>
        </w:numPr>
        <w:tabs>
          <w:tab w:pos="859" w:val="left" w:leader="none"/>
          <w:tab w:pos="860" w:val="left" w:leader="none"/>
        </w:tabs>
        <w:spacing w:line="240" w:lineRule="auto" w:before="0" w:after="0"/>
        <w:ind w:left="860" w:right="0" w:hanging="360"/>
        <w:jc w:val="left"/>
        <w:rPr>
          <w:sz w:val="24"/>
        </w:rPr>
      </w:pPr>
      <w:r>
        <w:rPr>
          <w:sz w:val="24"/>
        </w:rPr>
        <w:t>Ready, meaning that no one is trying to get the write</w:t>
      </w:r>
      <w:r>
        <w:rPr>
          <w:spacing w:val="-15"/>
          <w:sz w:val="24"/>
        </w:rPr>
        <w:t> </w:t>
      </w:r>
      <w:r>
        <w:rPr>
          <w:sz w:val="24"/>
        </w:rPr>
        <w:t>lock.</w:t>
      </w:r>
    </w:p>
    <w:p>
      <w:pPr>
        <w:pStyle w:val="ListParagraph"/>
        <w:numPr>
          <w:ilvl w:val="1"/>
          <w:numId w:val="3"/>
        </w:numPr>
        <w:tabs>
          <w:tab w:pos="859" w:val="left" w:leader="none"/>
          <w:tab w:pos="860" w:val="left" w:leader="none"/>
        </w:tabs>
        <w:spacing w:line="242" w:lineRule="auto" w:before="5" w:after="0"/>
        <w:ind w:left="860" w:right="867" w:hanging="360"/>
        <w:jc w:val="left"/>
        <w:rPr>
          <w:sz w:val="24"/>
        </w:rPr>
      </w:pPr>
      <w:r>
        <w:rPr>
          <w:sz w:val="24"/>
        </w:rPr>
        <w:t>Pending, meaning that someone is trying to get the write lock but is waiting for all the readers to</w:t>
      </w:r>
      <w:r>
        <w:rPr>
          <w:spacing w:val="-2"/>
          <w:sz w:val="24"/>
        </w:rPr>
        <w:t> </w:t>
      </w:r>
      <w:r>
        <w:rPr>
          <w:sz w:val="24"/>
        </w:rPr>
        <w:t>finish.</w:t>
      </w:r>
    </w:p>
    <w:p>
      <w:pPr>
        <w:pStyle w:val="ListParagraph"/>
        <w:numPr>
          <w:ilvl w:val="1"/>
          <w:numId w:val="3"/>
        </w:numPr>
        <w:tabs>
          <w:tab w:pos="859" w:val="left" w:leader="none"/>
          <w:tab w:pos="860" w:val="left" w:leader="none"/>
        </w:tabs>
        <w:spacing w:line="240" w:lineRule="auto" w:before="9" w:after="0"/>
        <w:ind w:left="860" w:right="0" w:hanging="360"/>
        <w:jc w:val="left"/>
        <w:rPr>
          <w:sz w:val="24"/>
        </w:rPr>
      </w:pPr>
      <w:r>
        <w:rPr>
          <w:sz w:val="24"/>
        </w:rPr>
        <w:t>Writing, meaning that someone is</w:t>
      </w:r>
      <w:r>
        <w:rPr>
          <w:spacing w:val="-7"/>
          <w:sz w:val="24"/>
        </w:rPr>
        <w:t> </w:t>
      </w:r>
      <w:r>
        <w:rPr>
          <w:sz w:val="24"/>
        </w:rPr>
        <w:t>writing.</w:t>
      </w:r>
    </w:p>
    <w:p>
      <w:pPr>
        <w:pStyle w:val="BodyText"/>
        <w:spacing w:before="11"/>
      </w:pPr>
    </w:p>
    <w:p>
      <w:pPr>
        <w:pStyle w:val="BodyText"/>
        <w:ind w:left="140"/>
      </w:pPr>
      <w:r>
        <w:rPr/>
        <w:t>The leanest implementation I could come up with relies on two </w:t>
      </w:r>
      <w:r>
        <w:rPr>
          <w:rFonts w:ascii="Courier"/>
          <w:b/>
        </w:rPr>
        <w:t>mutex</w:t>
      </w:r>
      <w:r>
        <w:rPr/>
        <w:t>es and two</w:t>
      </w:r>
    </w:p>
    <w:p>
      <w:pPr>
        <w:pStyle w:val="Heading1"/>
        <w:spacing w:before="12"/>
        <w:rPr>
          <w:b w:val="0"/>
        </w:rPr>
      </w:pPr>
      <w:r>
        <w:rPr>
          <w:rFonts w:ascii="Courier"/>
        </w:rPr>
        <w:t>condition_variable_any</w:t>
      </w:r>
      <w:r>
        <w:rPr>
          <w:b w:val="0"/>
        </w:rPr>
        <w:t>s.</w:t>
      </w:r>
    </w:p>
    <w:p>
      <w:pPr>
        <w:spacing w:after="0"/>
        <w:sectPr>
          <w:pgSz w:w="12240" w:h="15840"/>
          <w:pgMar w:header="739" w:footer="0" w:top="1020" w:bottom="280" w:left="1300" w:right="380"/>
        </w:sectPr>
      </w:pPr>
    </w:p>
    <w:p>
      <w:pPr>
        <w:pStyle w:val="BodyText"/>
        <w:spacing w:before="7"/>
        <w:rPr>
          <w:sz w:val="12"/>
        </w:rPr>
      </w:pPr>
    </w:p>
    <w:p>
      <w:pPr>
        <w:pStyle w:val="BodyText"/>
        <w:spacing w:before="94"/>
        <w:ind w:left="140"/>
      </w:pPr>
      <w:r>
        <w:rPr/>
        <w:t>Here is the full interface for the </w:t>
      </w:r>
      <w:r>
        <w:rPr>
          <w:rFonts w:ascii="Courier"/>
          <w:b/>
        </w:rPr>
        <w:t>rwlock</w:t>
      </w:r>
      <w:r>
        <w:rPr>
          <w:rFonts w:ascii="Courier"/>
          <w:b/>
          <w:spacing w:val="-84"/>
        </w:rPr>
        <w:t> </w:t>
      </w:r>
      <w:r>
        <w:rPr/>
        <w:t>class:</w:t>
      </w:r>
    </w:p>
    <w:p>
      <w:pPr>
        <w:spacing w:line="264" w:lineRule="auto" w:before="241"/>
        <w:ind w:left="620" w:right="8359" w:hanging="120"/>
        <w:jc w:val="left"/>
        <w:rPr>
          <w:rFonts w:ascii="Courier"/>
          <w:sz w:val="20"/>
        </w:rPr>
      </w:pPr>
      <w:r>
        <w:rPr>
          <w:rFonts w:ascii="Courier"/>
          <w:sz w:val="20"/>
        </w:rPr>
        <w:t>class rwlock { public:</w:t>
      </w:r>
    </w:p>
    <w:p>
      <w:pPr>
        <w:spacing w:line="264" w:lineRule="auto" w:before="1"/>
        <w:ind w:left="740" w:right="4399" w:firstLine="0"/>
        <w:jc w:val="left"/>
        <w:rPr>
          <w:rFonts w:ascii="Courier"/>
          <w:sz w:val="20"/>
        </w:rPr>
      </w:pPr>
      <w:r>
        <w:rPr>
          <w:rFonts w:ascii="Courier"/>
          <w:sz w:val="20"/>
        </w:rPr>
        <w:t>rwlock(): numReaders(0), writeState(Ready) {} void acquireAsReader();</w:t>
      </w:r>
    </w:p>
    <w:p>
      <w:pPr>
        <w:spacing w:line="264" w:lineRule="auto" w:before="2"/>
        <w:ind w:left="740" w:right="7039" w:firstLine="0"/>
        <w:jc w:val="left"/>
        <w:rPr>
          <w:rFonts w:ascii="Courier"/>
          <w:sz w:val="20"/>
        </w:rPr>
      </w:pPr>
      <w:r>
        <w:rPr>
          <w:rFonts w:ascii="Courier"/>
          <w:sz w:val="20"/>
        </w:rPr>
        <w:t>void acquireAsWriter(); void release();</w:t>
      </w:r>
    </w:p>
    <w:p>
      <w:pPr>
        <w:pStyle w:val="BodyText"/>
        <w:spacing w:before="2"/>
        <w:rPr>
          <w:rFonts w:ascii="Courier"/>
          <w:sz w:val="22"/>
        </w:rPr>
      </w:pPr>
    </w:p>
    <w:p>
      <w:pPr>
        <w:spacing w:before="0"/>
        <w:ind w:left="620" w:right="0" w:firstLine="0"/>
        <w:jc w:val="left"/>
        <w:rPr>
          <w:rFonts w:ascii="Courier"/>
          <w:sz w:val="20"/>
        </w:rPr>
      </w:pPr>
      <w:r>
        <w:rPr>
          <w:rFonts w:ascii="Courier"/>
          <w:sz w:val="20"/>
        </w:rPr>
        <w:t>private:</w:t>
      </w:r>
    </w:p>
    <w:p>
      <w:pPr>
        <w:spacing w:before="21"/>
        <w:ind w:left="740" w:right="0" w:firstLine="0"/>
        <w:jc w:val="left"/>
        <w:rPr>
          <w:rFonts w:ascii="Courier"/>
          <w:sz w:val="20"/>
        </w:rPr>
      </w:pPr>
      <w:r>
        <w:rPr>
          <w:rFonts w:ascii="Courier"/>
          <w:sz w:val="20"/>
        </w:rPr>
        <w:t>int numReaders;</w:t>
      </w:r>
    </w:p>
    <w:p>
      <w:pPr>
        <w:spacing w:line="264" w:lineRule="auto" w:before="21"/>
        <w:ind w:left="740" w:right="4519" w:firstLine="0"/>
        <w:jc w:val="left"/>
        <w:rPr>
          <w:rFonts w:ascii="Courier"/>
          <w:sz w:val="20"/>
        </w:rPr>
      </w:pPr>
      <w:r>
        <w:rPr>
          <w:rFonts w:ascii="Courier"/>
          <w:sz w:val="20"/>
        </w:rPr>
        <w:t>enum { Ready, Pending, Writing } writeState; mutex readLock, stateLock; condition_variable_any readCond, stateCond;</w:t>
      </w:r>
    </w:p>
    <w:p>
      <w:pPr>
        <w:spacing w:before="2"/>
        <w:ind w:left="500" w:right="0" w:firstLine="0"/>
        <w:jc w:val="left"/>
        <w:rPr>
          <w:rFonts w:ascii="Courier"/>
          <w:sz w:val="20"/>
        </w:rPr>
      </w:pPr>
      <w:r>
        <w:rPr>
          <w:rFonts w:ascii="Courier"/>
          <w:sz w:val="20"/>
        </w:rPr>
        <w:t>};</w:t>
      </w:r>
    </w:p>
    <w:p>
      <w:pPr>
        <w:pStyle w:val="BodyText"/>
        <w:spacing w:before="3"/>
        <w:rPr>
          <w:rFonts w:ascii="Courier"/>
          <w:sz w:val="23"/>
        </w:rPr>
      </w:pPr>
    </w:p>
    <w:p>
      <w:pPr>
        <w:pStyle w:val="BodyText"/>
        <w:spacing w:before="1"/>
        <w:ind w:left="140"/>
      </w:pPr>
      <w:r>
        <w:rPr/>
        <w:t>And here are the implementations of the three </w:t>
      </w:r>
      <w:r>
        <w:rPr>
          <w:rFonts w:ascii="Courier"/>
          <w:b/>
        </w:rPr>
        <w:t>public</w:t>
      </w:r>
      <w:r>
        <w:rPr>
          <w:rFonts w:ascii="Courier"/>
          <w:b/>
          <w:spacing w:val="-87"/>
        </w:rPr>
        <w:t> </w:t>
      </w:r>
      <w:r>
        <w:rPr/>
        <w:t>methods:</w:t>
      </w:r>
    </w:p>
    <w:p>
      <w:pPr>
        <w:spacing w:line="264" w:lineRule="auto" w:before="240"/>
        <w:ind w:left="740" w:right="5839" w:hanging="240"/>
        <w:jc w:val="left"/>
        <w:rPr>
          <w:rFonts w:ascii="Courier"/>
          <w:sz w:val="20"/>
        </w:rPr>
      </w:pPr>
      <w:r>
        <w:rPr>
          <w:rFonts w:ascii="Courier"/>
          <w:sz w:val="20"/>
        </w:rPr>
        <w:t>void rwlock::acquireAsReader() { lock_guard&lt;mutex&gt; lgs(stateLock);</w:t>
      </w:r>
    </w:p>
    <w:p>
      <w:pPr>
        <w:spacing w:line="264" w:lineRule="auto" w:before="2"/>
        <w:ind w:left="740" w:right="0" w:firstLine="0"/>
        <w:jc w:val="left"/>
        <w:rPr>
          <w:rFonts w:ascii="Courier"/>
          <w:sz w:val="20"/>
        </w:rPr>
      </w:pPr>
      <w:r>
        <w:rPr>
          <w:rFonts w:ascii="Courier"/>
          <w:sz w:val="20"/>
        </w:rPr>
        <w:t>stateCond.wait(stateLock, [this]{ return writeState == Ready; }); lock_guard&lt;mutex&gt; lgr(readLock);</w:t>
      </w:r>
    </w:p>
    <w:p>
      <w:pPr>
        <w:spacing w:before="2"/>
        <w:ind w:left="740" w:right="0" w:firstLine="0"/>
        <w:jc w:val="left"/>
        <w:rPr>
          <w:rFonts w:ascii="Courier"/>
          <w:sz w:val="20"/>
        </w:rPr>
      </w:pPr>
      <w:r>
        <w:rPr>
          <w:rFonts w:ascii="Courier"/>
          <w:sz w:val="20"/>
        </w:rPr>
        <w:t>numReaders++;</w:t>
      </w:r>
    </w:p>
    <w:p>
      <w:pPr>
        <w:spacing w:before="20"/>
        <w:ind w:left="500" w:right="0" w:firstLine="0"/>
        <w:jc w:val="left"/>
        <w:rPr>
          <w:rFonts w:ascii="Courier"/>
          <w:sz w:val="20"/>
        </w:rPr>
      </w:pPr>
      <w:r>
        <w:rPr>
          <w:rFonts w:ascii="Courier"/>
          <w:w w:val="100"/>
          <w:sz w:val="20"/>
        </w:rPr>
        <w:t>}</w:t>
      </w:r>
    </w:p>
    <w:p>
      <w:pPr>
        <w:pStyle w:val="BodyText"/>
        <w:spacing w:before="2"/>
        <w:rPr>
          <w:rFonts w:ascii="Courier"/>
        </w:rPr>
      </w:pPr>
    </w:p>
    <w:p>
      <w:pPr>
        <w:spacing w:line="264" w:lineRule="auto" w:before="0"/>
        <w:ind w:left="740" w:right="6199" w:hanging="240"/>
        <w:jc w:val="left"/>
        <w:rPr>
          <w:rFonts w:ascii="Courier"/>
          <w:sz w:val="20"/>
        </w:rPr>
      </w:pPr>
      <w:r>
        <w:rPr>
          <w:rFonts w:ascii="Courier"/>
          <w:sz w:val="20"/>
        </w:rPr>
        <w:t>void rwlock::acquireAsWriter() { stateLock.lock();</w:t>
      </w:r>
    </w:p>
    <w:p>
      <w:pPr>
        <w:spacing w:line="264" w:lineRule="auto" w:before="2"/>
        <w:ind w:left="740" w:right="1998" w:firstLine="0"/>
        <w:jc w:val="left"/>
        <w:rPr>
          <w:rFonts w:ascii="Courier"/>
          <w:sz w:val="20"/>
        </w:rPr>
      </w:pPr>
      <w:r>
        <w:rPr>
          <w:rFonts w:ascii="Courier"/>
          <w:sz w:val="20"/>
        </w:rPr>
        <w:t>stateCond.wait(stateLock, [this]{ return writeState == Ready; }); writeState = Pending;</w:t>
      </w:r>
    </w:p>
    <w:p>
      <w:pPr>
        <w:spacing w:line="264" w:lineRule="auto" w:before="1"/>
        <w:ind w:left="740" w:right="5959" w:firstLine="0"/>
        <w:jc w:val="left"/>
        <w:rPr>
          <w:rFonts w:ascii="Courier"/>
          <w:sz w:val="20"/>
        </w:rPr>
      </w:pPr>
      <w:r>
        <w:rPr>
          <w:rFonts w:ascii="Courier"/>
          <w:sz w:val="20"/>
        </w:rPr>
        <w:t>stateLock.unlock(); lock_guard&lt;mutex&gt; lgr(readLock);</w:t>
      </w:r>
    </w:p>
    <w:p>
      <w:pPr>
        <w:spacing w:line="264" w:lineRule="auto" w:before="2"/>
        <w:ind w:left="740" w:right="1678" w:firstLine="0"/>
        <w:jc w:val="left"/>
        <w:rPr>
          <w:rFonts w:ascii="Courier"/>
          <w:sz w:val="20"/>
        </w:rPr>
      </w:pPr>
      <w:r>
        <w:rPr>
          <w:rFonts w:ascii="Courier"/>
          <w:sz w:val="20"/>
        </w:rPr>
        <w:t>readCond.wait(readLock, [this]{ return numReaders == 0; }); writeState = Writing;</w:t>
      </w:r>
    </w:p>
    <w:p>
      <w:pPr>
        <w:spacing w:before="1"/>
        <w:ind w:left="500" w:right="0" w:firstLine="0"/>
        <w:jc w:val="left"/>
        <w:rPr>
          <w:rFonts w:ascii="Courier"/>
          <w:sz w:val="20"/>
        </w:rPr>
      </w:pPr>
      <w:r>
        <w:rPr>
          <w:rFonts w:ascii="Courier"/>
          <w:w w:val="100"/>
          <w:sz w:val="20"/>
        </w:rPr>
        <w:t>}</w:t>
      </w:r>
    </w:p>
    <w:p>
      <w:pPr>
        <w:pStyle w:val="BodyText"/>
        <w:spacing w:before="2"/>
        <w:rPr>
          <w:rFonts w:ascii="Courier"/>
        </w:rPr>
      </w:pPr>
    </w:p>
    <w:p>
      <w:pPr>
        <w:spacing w:line="264" w:lineRule="auto" w:before="0"/>
        <w:ind w:left="740" w:right="7159" w:hanging="240"/>
        <w:jc w:val="left"/>
        <w:rPr>
          <w:rFonts w:ascii="Courier"/>
          <w:sz w:val="20"/>
        </w:rPr>
      </w:pPr>
      <w:r>
        <w:rPr>
          <w:rFonts w:ascii="Courier"/>
          <w:sz w:val="20"/>
        </w:rPr>
        <w:t>void rwlock::release() { stateLock.lock();</w:t>
      </w:r>
    </w:p>
    <w:p>
      <w:pPr>
        <w:spacing w:line="264" w:lineRule="auto" w:before="2"/>
        <w:ind w:left="980" w:right="6439" w:hanging="240"/>
        <w:jc w:val="left"/>
        <w:rPr>
          <w:rFonts w:ascii="Courier"/>
          <w:sz w:val="20"/>
        </w:rPr>
      </w:pPr>
      <w:r>
        <w:rPr>
          <w:rFonts w:ascii="Courier"/>
          <w:sz w:val="20"/>
        </w:rPr>
        <w:t>if (writeState == Writing) { writeState = Ready; stateLock.unlock(); stateCond.notify_all(); return;</w:t>
      </w:r>
    </w:p>
    <w:p>
      <w:pPr>
        <w:spacing w:before="4"/>
        <w:ind w:left="740" w:right="0" w:firstLine="0"/>
        <w:jc w:val="left"/>
        <w:rPr>
          <w:rFonts w:ascii="Courier"/>
          <w:sz w:val="20"/>
        </w:rPr>
      </w:pPr>
      <w:r>
        <w:rPr>
          <w:rFonts w:ascii="Courier"/>
          <w:w w:val="100"/>
          <w:sz w:val="20"/>
        </w:rPr>
        <w:t>}</w:t>
      </w:r>
    </w:p>
    <w:p>
      <w:pPr>
        <w:pStyle w:val="BodyText"/>
        <w:rPr>
          <w:rFonts w:ascii="Courier"/>
          <w:sz w:val="14"/>
        </w:rPr>
      </w:pPr>
    </w:p>
    <w:p>
      <w:pPr>
        <w:spacing w:line="264" w:lineRule="auto" w:before="101"/>
        <w:ind w:left="740" w:right="5978" w:firstLine="0"/>
        <w:jc w:val="left"/>
        <w:rPr>
          <w:rFonts w:ascii="Courier"/>
          <w:sz w:val="20"/>
        </w:rPr>
      </w:pPr>
      <w:r>
        <w:rPr>
          <w:rFonts w:ascii="Courier"/>
          <w:sz w:val="20"/>
        </w:rPr>
        <w:t>stateLock.unlock(); lock_guard&lt;mutex&gt; lgr(readLock); numReaders--;</w:t>
      </w:r>
    </w:p>
    <w:p>
      <w:pPr>
        <w:spacing w:before="3"/>
        <w:ind w:left="740" w:right="0" w:firstLine="0"/>
        <w:jc w:val="left"/>
        <w:rPr>
          <w:rFonts w:ascii="Courier"/>
          <w:sz w:val="20"/>
        </w:rPr>
      </w:pPr>
      <w:r>
        <w:rPr>
          <w:rFonts w:ascii="Courier"/>
          <w:sz w:val="20"/>
        </w:rPr>
        <w:t>if (numReaders == 0) readCond.notify_one();</w:t>
      </w:r>
    </w:p>
    <w:p>
      <w:pPr>
        <w:spacing w:before="20"/>
        <w:ind w:left="500" w:right="0" w:firstLine="0"/>
        <w:jc w:val="left"/>
        <w:rPr>
          <w:rFonts w:ascii="Courier"/>
          <w:sz w:val="20"/>
        </w:rPr>
      </w:pPr>
      <w:r>
        <w:rPr>
          <w:rFonts w:ascii="Courier"/>
          <w:w w:val="100"/>
          <w:sz w:val="20"/>
        </w:rPr>
        <w:t>}</w:t>
      </w:r>
    </w:p>
    <w:p>
      <w:pPr>
        <w:pStyle w:val="BodyText"/>
        <w:spacing w:before="4"/>
        <w:rPr>
          <w:rFonts w:ascii="Courier"/>
          <w:sz w:val="13"/>
        </w:rPr>
      </w:pPr>
    </w:p>
    <w:p>
      <w:pPr>
        <w:pStyle w:val="BodyText"/>
        <w:spacing w:line="247" w:lineRule="auto" w:before="95"/>
        <w:ind w:left="140" w:right="582"/>
      </w:pPr>
      <w:r>
        <w:rPr/>
        <w:t>Very carefully study the implementation of the three methods, and answer the questions that appear on the next few pages. Your answers to each of the following questions should be 50 words or less. Responses longer than 50 words will receive 0 points. You needn’t write in complete sentences provided it’s clear what you’re saying. Understand that you don’t just get all the points just because everything you say is true.</w:t>
      </w:r>
    </w:p>
    <w:p>
      <w:pPr>
        <w:spacing w:after="0" w:line="247" w:lineRule="auto"/>
        <w:sectPr>
          <w:pgSz w:w="12240" w:h="15840"/>
          <w:pgMar w:header="739" w:footer="0" w:top="1020" w:bottom="280" w:left="1300" w:right="380"/>
        </w:sectPr>
      </w:pPr>
    </w:p>
    <w:p>
      <w:pPr>
        <w:pStyle w:val="BodyText"/>
        <w:spacing w:before="9"/>
        <w:rPr>
          <w:sz w:val="11"/>
        </w:rPr>
      </w:pPr>
    </w:p>
    <w:p>
      <w:pPr>
        <w:pStyle w:val="ListParagraph"/>
        <w:numPr>
          <w:ilvl w:val="0"/>
          <w:numId w:val="4"/>
        </w:numPr>
        <w:tabs>
          <w:tab w:pos="500" w:val="left" w:leader="none"/>
        </w:tabs>
        <w:spacing w:line="240" w:lineRule="auto" w:before="95" w:after="0"/>
        <w:ind w:left="500" w:right="664" w:hanging="360"/>
        <w:jc w:val="left"/>
        <w:rPr>
          <w:sz w:val="24"/>
        </w:rPr>
      </w:pPr>
      <w:r>
        <w:rPr>
          <w:sz w:val="24"/>
        </w:rPr>
        <w:t>[2 points] The implementation of </w:t>
      </w:r>
      <w:r>
        <w:rPr>
          <w:rFonts w:ascii="Courier" w:hAnsi="Courier"/>
          <w:b/>
          <w:sz w:val="24"/>
        </w:rPr>
        <w:t>acquireAsReader </w:t>
      </w:r>
      <w:r>
        <w:rPr>
          <w:sz w:val="24"/>
        </w:rPr>
        <w:t>acquires the </w:t>
      </w:r>
      <w:r>
        <w:rPr>
          <w:rFonts w:ascii="Courier" w:hAnsi="Courier"/>
          <w:b/>
          <w:sz w:val="24"/>
        </w:rPr>
        <w:t>stateLock </w:t>
      </w:r>
      <w:r>
        <w:rPr>
          <w:sz w:val="24"/>
        </w:rPr>
        <w:t>(via the </w:t>
      </w:r>
      <w:r>
        <w:rPr>
          <w:rFonts w:ascii="Courier" w:hAnsi="Courier"/>
          <w:b/>
          <w:sz w:val="24"/>
        </w:rPr>
        <w:t>lock_guard</w:t>
      </w:r>
      <w:r>
        <w:rPr>
          <w:sz w:val="24"/>
        </w:rPr>
        <w:t>) before it does anything else, and it doesn’t release the </w:t>
      </w:r>
      <w:r>
        <w:rPr>
          <w:rFonts w:ascii="Courier" w:hAnsi="Courier"/>
          <w:b/>
          <w:sz w:val="24"/>
        </w:rPr>
        <w:t>stateLock</w:t>
      </w:r>
      <w:r>
        <w:rPr>
          <w:rFonts w:ascii="Courier" w:hAnsi="Courier"/>
          <w:b/>
          <w:spacing w:val="-123"/>
          <w:sz w:val="24"/>
        </w:rPr>
        <w:t> </w:t>
      </w:r>
      <w:r>
        <w:rPr>
          <w:sz w:val="24"/>
        </w:rPr>
        <w:t>until the method exits. Why can’t the implementation be this</w:t>
      </w:r>
      <w:r>
        <w:rPr>
          <w:spacing w:val="-12"/>
          <w:sz w:val="24"/>
        </w:rPr>
        <w:t> </w:t>
      </w:r>
      <w:r>
        <w:rPr>
          <w:sz w:val="24"/>
        </w:rPr>
        <w:t>instead?</w:t>
      </w:r>
    </w:p>
    <w:p>
      <w:pPr>
        <w:pStyle w:val="BodyText"/>
        <w:spacing w:before="8"/>
        <w:rPr>
          <w:sz w:val="25"/>
        </w:rPr>
      </w:pPr>
    </w:p>
    <w:p>
      <w:pPr>
        <w:spacing w:line="264" w:lineRule="auto" w:before="0"/>
        <w:ind w:left="740" w:right="6199" w:hanging="240"/>
        <w:jc w:val="left"/>
        <w:rPr>
          <w:rFonts w:ascii="Courier"/>
          <w:sz w:val="20"/>
        </w:rPr>
      </w:pPr>
      <w:r>
        <w:rPr>
          <w:rFonts w:ascii="Courier"/>
          <w:sz w:val="20"/>
        </w:rPr>
        <w:t>void rwlock::acquireAsReader() { stateLock.lock();</w:t>
      </w:r>
    </w:p>
    <w:p>
      <w:pPr>
        <w:spacing w:line="264" w:lineRule="auto" w:before="2"/>
        <w:ind w:left="740" w:right="0" w:firstLine="0"/>
        <w:jc w:val="left"/>
        <w:rPr>
          <w:rFonts w:ascii="Courier"/>
          <w:sz w:val="20"/>
        </w:rPr>
      </w:pPr>
      <w:r>
        <w:rPr>
          <w:rFonts w:ascii="Courier"/>
          <w:sz w:val="20"/>
        </w:rPr>
        <w:t>stateCond.wait(stateLock, [this]{ return writeState == Ready; }); stateLock.unlock();</w:t>
      </w:r>
    </w:p>
    <w:p>
      <w:pPr>
        <w:spacing w:line="264" w:lineRule="auto" w:before="2"/>
        <w:ind w:left="740" w:right="5959" w:firstLine="0"/>
        <w:jc w:val="left"/>
        <w:rPr>
          <w:rFonts w:ascii="Courier"/>
          <w:sz w:val="20"/>
        </w:rPr>
      </w:pPr>
      <w:r>
        <w:rPr>
          <w:rFonts w:ascii="Courier"/>
          <w:sz w:val="20"/>
        </w:rPr>
        <w:t>lock_guard&lt;mutex&gt; lgr(readLock); numReaders++;</w:t>
      </w:r>
    </w:p>
    <w:p>
      <w:pPr>
        <w:spacing w:before="1"/>
        <w:ind w:left="500" w:right="0" w:firstLine="0"/>
        <w:jc w:val="left"/>
        <w:rPr>
          <w:rFonts w:ascii="Courier"/>
          <w:sz w:val="20"/>
        </w:rPr>
      </w:pPr>
      <w:r>
        <w:rPr>
          <w:rFonts w:ascii="Courier"/>
          <w:w w:val="100"/>
          <w:sz w:val="20"/>
        </w:rPr>
        <w:t>}</w:t>
      </w: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rPr>
          <w:rFonts w:ascii="Courier"/>
          <w:sz w:val="20"/>
        </w:rPr>
      </w:pPr>
    </w:p>
    <w:p>
      <w:pPr>
        <w:pStyle w:val="BodyText"/>
        <w:spacing w:before="3"/>
        <w:rPr>
          <w:rFonts w:ascii="Courier"/>
          <w:sz w:val="27"/>
        </w:rPr>
      </w:pPr>
    </w:p>
    <w:p>
      <w:pPr>
        <w:pStyle w:val="ListParagraph"/>
        <w:numPr>
          <w:ilvl w:val="0"/>
          <w:numId w:val="4"/>
        </w:numPr>
        <w:tabs>
          <w:tab w:pos="500" w:val="left" w:leader="none"/>
        </w:tabs>
        <w:spacing w:line="240" w:lineRule="auto" w:before="0" w:after="0"/>
        <w:ind w:left="500" w:right="693" w:hanging="360"/>
        <w:jc w:val="left"/>
        <w:rPr>
          <w:sz w:val="24"/>
        </w:rPr>
      </w:pPr>
      <w:r>
        <w:rPr>
          <w:sz w:val="24"/>
        </w:rPr>
        <w:t>[2</w:t>
      </w:r>
      <w:r>
        <w:rPr>
          <w:spacing w:val="-3"/>
          <w:sz w:val="24"/>
        </w:rPr>
        <w:t> </w:t>
      </w:r>
      <w:r>
        <w:rPr>
          <w:sz w:val="24"/>
        </w:rPr>
        <w:t>points]</w:t>
      </w:r>
      <w:r>
        <w:rPr>
          <w:spacing w:val="-6"/>
          <w:sz w:val="24"/>
        </w:rPr>
        <w:t> </w:t>
      </w:r>
      <w:r>
        <w:rPr>
          <w:sz w:val="24"/>
        </w:rPr>
        <w:t>The</w:t>
      </w:r>
      <w:r>
        <w:rPr>
          <w:spacing w:val="-3"/>
          <w:sz w:val="24"/>
        </w:rPr>
        <w:t> </w:t>
      </w:r>
      <w:r>
        <w:rPr>
          <w:sz w:val="24"/>
        </w:rPr>
        <w:t>implementation</w:t>
      </w:r>
      <w:r>
        <w:rPr>
          <w:spacing w:val="-2"/>
          <w:sz w:val="24"/>
        </w:rPr>
        <w:t> </w:t>
      </w:r>
      <w:r>
        <w:rPr>
          <w:sz w:val="24"/>
        </w:rPr>
        <w:t>of</w:t>
      </w:r>
      <w:r>
        <w:rPr>
          <w:spacing w:val="-7"/>
          <w:sz w:val="24"/>
        </w:rPr>
        <w:t> </w:t>
      </w:r>
      <w:r>
        <w:rPr>
          <w:rFonts w:ascii="Courier" w:hAnsi="Courier"/>
          <w:b/>
          <w:sz w:val="24"/>
        </w:rPr>
        <w:t>acquireAsWriter</w:t>
      </w:r>
      <w:r>
        <w:rPr>
          <w:rFonts w:ascii="Courier" w:hAnsi="Courier"/>
          <w:b/>
          <w:spacing w:val="-80"/>
          <w:sz w:val="24"/>
        </w:rPr>
        <w:t> </w:t>
      </w:r>
      <w:r>
        <w:rPr>
          <w:sz w:val="24"/>
        </w:rPr>
        <w:t>acquires</w:t>
      </w:r>
      <w:r>
        <w:rPr>
          <w:spacing w:val="-5"/>
          <w:sz w:val="24"/>
        </w:rPr>
        <w:t> </w:t>
      </w:r>
      <w:r>
        <w:rPr>
          <w:sz w:val="24"/>
        </w:rPr>
        <w:t>the</w:t>
      </w:r>
      <w:r>
        <w:rPr>
          <w:spacing w:val="-3"/>
          <w:sz w:val="24"/>
        </w:rPr>
        <w:t> </w:t>
      </w:r>
      <w:r>
        <w:rPr>
          <w:rFonts w:ascii="Courier" w:hAnsi="Courier"/>
          <w:b/>
          <w:sz w:val="24"/>
        </w:rPr>
        <w:t>stateLock</w:t>
      </w:r>
      <w:r>
        <w:rPr>
          <w:rFonts w:ascii="Courier" w:hAnsi="Courier"/>
          <w:b/>
          <w:spacing w:val="-80"/>
          <w:sz w:val="24"/>
        </w:rPr>
        <w:t> </w:t>
      </w:r>
      <w:r>
        <w:rPr>
          <w:sz w:val="24"/>
        </w:rPr>
        <w:t>before</w:t>
      </w:r>
      <w:r>
        <w:rPr>
          <w:spacing w:val="-3"/>
          <w:sz w:val="24"/>
        </w:rPr>
        <w:t> </w:t>
      </w:r>
      <w:r>
        <w:rPr>
          <w:sz w:val="24"/>
        </w:rPr>
        <w:t>it does anything else and it releases the </w:t>
      </w:r>
      <w:r>
        <w:rPr>
          <w:rFonts w:ascii="Courier" w:hAnsi="Courier"/>
          <w:b/>
          <w:sz w:val="24"/>
        </w:rPr>
        <w:t>stateLock </w:t>
      </w:r>
      <w:r>
        <w:rPr>
          <w:sz w:val="24"/>
        </w:rPr>
        <w:t>just before it acquires the </w:t>
      </w:r>
      <w:r>
        <w:rPr>
          <w:rFonts w:ascii="Courier" w:hAnsi="Courier"/>
          <w:b/>
          <w:sz w:val="24"/>
        </w:rPr>
        <w:t>readLock</w:t>
      </w:r>
      <w:r>
        <w:rPr>
          <w:sz w:val="24"/>
        </w:rPr>
        <w:t>. Why</w:t>
      </w:r>
      <w:r>
        <w:rPr>
          <w:spacing w:val="-5"/>
          <w:sz w:val="24"/>
        </w:rPr>
        <w:t> </w:t>
      </w:r>
      <w:r>
        <w:rPr>
          <w:sz w:val="24"/>
        </w:rPr>
        <w:t>can’t</w:t>
      </w:r>
      <w:r>
        <w:rPr>
          <w:spacing w:val="-4"/>
          <w:sz w:val="24"/>
        </w:rPr>
        <w:t> </w:t>
      </w:r>
      <w:r>
        <w:rPr>
          <w:rFonts w:ascii="Courier" w:hAnsi="Courier"/>
          <w:b/>
          <w:sz w:val="24"/>
        </w:rPr>
        <w:t>acquireAsWriter</w:t>
      </w:r>
      <w:r>
        <w:rPr>
          <w:rFonts w:ascii="Courier" w:hAnsi="Courier"/>
          <w:b/>
          <w:spacing w:val="-81"/>
          <w:sz w:val="24"/>
        </w:rPr>
        <w:t> </w:t>
      </w:r>
      <w:r>
        <w:rPr>
          <w:sz w:val="24"/>
        </w:rPr>
        <w:t>adopt</w:t>
      </w:r>
      <w:r>
        <w:rPr>
          <w:spacing w:val="-4"/>
          <w:sz w:val="24"/>
        </w:rPr>
        <w:t> </w:t>
      </w:r>
      <w:r>
        <w:rPr>
          <w:sz w:val="24"/>
        </w:rPr>
        <w:t>the</w:t>
      </w:r>
      <w:r>
        <w:rPr>
          <w:spacing w:val="-4"/>
          <w:sz w:val="24"/>
        </w:rPr>
        <w:t> </w:t>
      </w:r>
      <w:r>
        <w:rPr>
          <w:sz w:val="24"/>
        </w:rPr>
        <w:t>same</w:t>
      </w:r>
      <w:r>
        <w:rPr>
          <w:spacing w:val="-5"/>
          <w:sz w:val="24"/>
        </w:rPr>
        <w:t> </w:t>
      </w:r>
      <w:r>
        <w:rPr>
          <w:sz w:val="24"/>
        </w:rPr>
        <w:t>approach</w:t>
      </w:r>
      <w:r>
        <w:rPr>
          <w:spacing w:val="-3"/>
          <w:sz w:val="24"/>
        </w:rPr>
        <w:t> </w:t>
      </w:r>
      <w:r>
        <w:rPr>
          <w:sz w:val="24"/>
        </w:rPr>
        <w:t>as</w:t>
      </w:r>
      <w:r>
        <w:rPr>
          <w:spacing w:val="-6"/>
          <w:sz w:val="24"/>
        </w:rPr>
        <w:t> </w:t>
      </w:r>
      <w:r>
        <w:rPr>
          <w:rFonts w:ascii="Courier" w:hAnsi="Courier"/>
          <w:b/>
          <w:sz w:val="24"/>
        </w:rPr>
        <w:t>acquireAsReader</w:t>
      </w:r>
      <w:r>
        <w:rPr>
          <w:rFonts w:ascii="Courier" w:hAnsi="Courier"/>
          <w:b/>
          <w:spacing w:val="-81"/>
          <w:sz w:val="24"/>
        </w:rPr>
        <w:t> </w:t>
      </w:r>
      <w:r>
        <w:rPr>
          <w:sz w:val="24"/>
        </w:rPr>
        <w:t>and</w:t>
      </w:r>
      <w:r>
        <w:rPr>
          <w:spacing w:val="-3"/>
          <w:sz w:val="24"/>
        </w:rPr>
        <w:t> </w:t>
      </w:r>
      <w:r>
        <w:rPr>
          <w:sz w:val="24"/>
        </w:rPr>
        <w:t>just hold onto </w:t>
      </w:r>
      <w:r>
        <w:rPr>
          <w:rFonts w:ascii="Courier" w:hAnsi="Courier"/>
          <w:b/>
          <w:sz w:val="24"/>
        </w:rPr>
        <w:t>stateLock</w:t>
      </w:r>
      <w:r>
        <w:rPr>
          <w:rFonts w:ascii="Courier" w:hAnsi="Courier"/>
          <w:b/>
          <w:spacing w:val="-85"/>
          <w:sz w:val="24"/>
        </w:rPr>
        <w:t> </w:t>
      </w:r>
      <w:r>
        <w:rPr>
          <w:sz w:val="24"/>
        </w:rPr>
        <w:t>until the method returns?</w:t>
      </w:r>
    </w:p>
    <w:p>
      <w:pPr>
        <w:spacing w:after="0" w:line="240" w:lineRule="auto"/>
        <w:jc w:val="left"/>
        <w:rPr>
          <w:sz w:val="24"/>
        </w:rPr>
        <w:sectPr>
          <w:pgSz w:w="12240" w:h="15840"/>
          <w:pgMar w:header="739" w:footer="0" w:top="1020" w:bottom="280" w:left="1300" w:right="380"/>
        </w:sectPr>
      </w:pPr>
    </w:p>
    <w:p>
      <w:pPr>
        <w:pStyle w:val="BodyText"/>
        <w:spacing w:before="9"/>
        <w:rPr>
          <w:sz w:val="11"/>
        </w:rPr>
      </w:pPr>
    </w:p>
    <w:p>
      <w:pPr>
        <w:pStyle w:val="ListParagraph"/>
        <w:numPr>
          <w:ilvl w:val="0"/>
          <w:numId w:val="4"/>
        </w:numPr>
        <w:tabs>
          <w:tab w:pos="500" w:val="left" w:leader="none"/>
        </w:tabs>
        <w:spacing w:line="240" w:lineRule="auto" w:before="95" w:after="0"/>
        <w:ind w:left="500" w:right="843" w:hanging="360"/>
        <w:jc w:val="left"/>
        <w:rPr>
          <w:sz w:val="24"/>
        </w:rPr>
      </w:pPr>
      <w:r>
        <w:rPr>
          <w:sz w:val="24"/>
        </w:rPr>
        <w:t>[3 points] Notice that we have a single </w:t>
      </w:r>
      <w:r>
        <w:rPr>
          <w:rFonts w:ascii="Courier"/>
          <w:b/>
          <w:sz w:val="24"/>
        </w:rPr>
        <w:t>release</w:t>
      </w:r>
      <w:r>
        <w:rPr>
          <w:rFonts w:ascii="Courier"/>
          <w:b/>
          <w:spacing w:val="-117"/>
          <w:sz w:val="24"/>
        </w:rPr>
        <w:t> </w:t>
      </w:r>
      <w:r>
        <w:rPr>
          <w:sz w:val="24"/>
        </w:rPr>
        <w:t>method instead of </w:t>
      </w:r>
      <w:r>
        <w:rPr>
          <w:rFonts w:ascii="Courier"/>
          <w:b/>
          <w:sz w:val="24"/>
        </w:rPr>
        <w:t>releaseAsReader </w:t>
      </w:r>
      <w:r>
        <w:rPr>
          <w:sz w:val="24"/>
        </w:rPr>
        <w:t>and </w:t>
      </w:r>
      <w:r>
        <w:rPr>
          <w:rFonts w:ascii="Courier"/>
          <w:b/>
          <w:sz w:val="24"/>
        </w:rPr>
        <w:t>releaseAsWriter </w:t>
      </w:r>
      <w:r>
        <w:rPr>
          <w:sz w:val="24"/>
        </w:rPr>
        <w:t>methods. How does the implementation know if the thread acquired the </w:t>
      </w:r>
      <w:r>
        <w:rPr>
          <w:rFonts w:ascii="Courier"/>
          <w:b/>
          <w:sz w:val="24"/>
        </w:rPr>
        <w:t>rwlock</w:t>
      </w:r>
      <w:r>
        <w:rPr>
          <w:rFonts w:ascii="Courier"/>
          <w:b/>
          <w:spacing w:val="-112"/>
          <w:sz w:val="24"/>
        </w:rPr>
        <w:t> </w:t>
      </w:r>
      <w:r>
        <w:rPr>
          <w:sz w:val="24"/>
        </w:rPr>
        <w:t>as a writer instead of a reader (assuming proper use of the class)?</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32"/>
        </w:rPr>
      </w:pPr>
    </w:p>
    <w:p>
      <w:pPr>
        <w:pStyle w:val="ListParagraph"/>
        <w:numPr>
          <w:ilvl w:val="0"/>
          <w:numId w:val="4"/>
        </w:numPr>
        <w:tabs>
          <w:tab w:pos="500" w:val="left" w:leader="none"/>
        </w:tabs>
        <w:spacing w:line="240" w:lineRule="auto" w:before="0" w:after="0"/>
        <w:ind w:left="500" w:right="986" w:hanging="360"/>
        <w:jc w:val="left"/>
        <w:rPr>
          <w:sz w:val="24"/>
        </w:rPr>
      </w:pPr>
      <w:r>
        <w:rPr>
          <w:sz w:val="24"/>
        </w:rPr>
        <w:t>[3 points] The implementation of release relies on </w:t>
      </w:r>
      <w:r>
        <w:rPr>
          <w:rFonts w:ascii="Courier"/>
          <w:b/>
          <w:sz w:val="24"/>
        </w:rPr>
        <w:t>notify_all </w:t>
      </w:r>
      <w:r>
        <w:rPr>
          <w:sz w:val="24"/>
        </w:rPr>
        <w:t>in one place and </w:t>
      </w:r>
      <w:r>
        <w:rPr>
          <w:rFonts w:ascii="Courier"/>
          <w:b/>
          <w:sz w:val="24"/>
        </w:rPr>
        <w:t>notify_one</w:t>
      </w:r>
      <w:r>
        <w:rPr>
          <w:rFonts w:ascii="Courier"/>
          <w:b/>
          <w:spacing w:val="-80"/>
          <w:sz w:val="24"/>
        </w:rPr>
        <w:t> </w:t>
      </w:r>
      <w:r>
        <w:rPr>
          <w:sz w:val="24"/>
        </w:rPr>
        <w:t>in</w:t>
      </w:r>
      <w:r>
        <w:rPr>
          <w:spacing w:val="-1"/>
          <w:sz w:val="24"/>
        </w:rPr>
        <w:t> </w:t>
      </w:r>
      <w:r>
        <w:rPr>
          <w:sz w:val="24"/>
        </w:rPr>
        <w:t>another.</w:t>
      </w:r>
      <w:r>
        <w:rPr>
          <w:spacing w:val="63"/>
          <w:sz w:val="24"/>
        </w:rPr>
        <w:t> </w:t>
      </w:r>
      <w:r>
        <w:rPr>
          <w:sz w:val="24"/>
        </w:rPr>
        <w:t>Why</w:t>
      </w:r>
      <w:r>
        <w:rPr>
          <w:spacing w:val="-2"/>
          <w:sz w:val="24"/>
        </w:rPr>
        <w:t> </w:t>
      </w:r>
      <w:r>
        <w:rPr>
          <w:sz w:val="24"/>
        </w:rPr>
        <w:t>are</w:t>
      </w:r>
      <w:r>
        <w:rPr>
          <w:spacing w:val="-2"/>
          <w:sz w:val="24"/>
        </w:rPr>
        <w:t> </w:t>
      </w:r>
      <w:r>
        <w:rPr>
          <w:sz w:val="24"/>
        </w:rPr>
        <w:t>those</w:t>
      </w:r>
      <w:r>
        <w:rPr>
          <w:spacing w:val="-2"/>
          <w:sz w:val="24"/>
        </w:rPr>
        <w:t> </w:t>
      </w:r>
      <w:r>
        <w:rPr>
          <w:sz w:val="24"/>
        </w:rPr>
        <w:t>the</w:t>
      </w:r>
      <w:r>
        <w:rPr>
          <w:spacing w:val="-2"/>
          <w:sz w:val="24"/>
        </w:rPr>
        <w:t> </w:t>
      </w:r>
      <w:r>
        <w:rPr>
          <w:sz w:val="24"/>
        </w:rPr>
        <w:t>correct</w:t>
      </w:r>
      <w:r>
        <w:rPr>
          <w:spacing w:val="-2"/>
          <w:sz w:val="24"/>
        </w:rPr>
        <w:t> </w:t>
      </w:r>
      <w:r>
        <w:rPr>
          <w:sz w:val="24"/>
        </w:rPr>
        <w:t>versions</w:t>
      </w:r>
      <w:r>
        <w:rPr>
          <w:spacing w:val="-5"/>
          <w:sz w:val="24"/>
        </w:rPr>
        <w:t> </w:t>
      </w:r>
      <w:r>
        <w:rPr>
          <w:sz w:val="24"/>
        </w:rPr>
        <w:t>of</w:t>
      </w:r>
      <w:r>
        <w:rPr>
          <w:spacing w:val="-2"/>
          <w:sz w:val="24"/>
        </w:rPr>
        <w:t> </w:t>
      </w:r>
      <w:r>
        <w:rPr>
          <w:rFonts w:ascii="Courier"/>
          <w:b/>
          <w:sz w:val="24"/>
        </w:rPr>
        <w:t>notify</w:t>
      </w:r>
      <w:r>
        <w:rPr>
          <w:rFonts w:ascii="Courier"/>
          <w:b/>
          <w:spacing w:val="-79"/>
          <w:sz w:val="24"/>
        </w:rPr>
        <w:t> </w:t>
      </w:r>
      <w:r>
        <w:rPr>
          <w:sz w:val="24"/>
        </w:rPr>
        <w:t>to</w:t>
      </w:r>
      <w:r>
        <w:rPr>
          <w:spacing w:val="-1"/>
          <w:sz w:val="24"/>
        </w:rPr>
        <w:t> </w:t>
      </w:r>
      <w:r>
        <w:rPr>
          <w:sz w:val="24"/>
        </w:rPr>
        <w:t>call</w:t>
      </w:r>
      <w:r>
        <w:rPr>
          <w:spacing w:val="-6"/>
          <w:sz w:val="24"/>
        </w:rPr>
        <w:t> </w:t>
      </w:r>
      <w:r>
        <w:rPr>
          <w:sz w:val="24"/>
        </w:rPr>
        <w:t>in</w:t>
      </w:r>
      <w:r>
        <w:rPr>
          <w:spacing w:val="-1"/>
          <w:sz w:val="24"/>
        </w:rPr>
        <w:t> </w:t>
      </w:r>
      <w:r>
        <w:rPr>
          <w:sz w:val="24"/>
        </w:rPr>
        <w:t>each case?</w:t>
      </w:r>
    </w:p>
    <w:p>
      <w:pPr>
        <w:spacing w:after="0" w:line="240" w:lineRule="auto"/>
        <w:jc w:val="left"/>
        <w:rPr>
          <w:sz w:val="24"/>
        </w:rPr>
        <w:sectPr>
          <w:pgSz w:w="12240" w:h="15840"/>
          <w:pgMar w:header="739" w:footer="0" w:top="1020" w:bottom="280" w:left="1300" w:right="380"/>
        </w:sectPr>
      </w:pPr>
    </w:p>
    <w:p>
      <w:pPr>
        <w:pStyle w:val="BodyText"/>
        <w:spacing w:before="9"/>
        <w:rPr>
          <w:sz w:val="11"/>
        </w:rPr>
      </w:pPr>
    </w:p>
    <w:p>
      <w:pPr>
        <w:pStyle w:val="ListParagraph"/>
        <w:numPr>
          <w:ilvl w:val="0"/>
          <w:numId w:val="4"/>
        </w:numPr>
        <w:tabs>
          <w:tab w:pos="500" w:val="left" w:leader="none"/>
        </w:tabs>
        <w:spacing w:line="240" w:lineRule="auto" w:before="95" w:after="0"/>
        <w:ind w:left="500" w:right="477" w:hanging="360"/>
        <w:jc w:val="left"/>
        <w:rPr>
          <w:sz w:val="24"/>
        </w:rPr>
      </w:pPr>
      <w:r>
        <w:rPr>
          <w:sz w:val="24"/>
        </w:rPr>
        <w:t>[5 points] A thread that owns the lock as a reader might want to upgrade its ownership of the lock to that of a writer without releasing the lock first. Besides the fact that it’s a waste of time, what’s the advantage of not releasing the read lock before re-acquiring it as a writer, and how could be the implementation of </w:t>
      </w:r>
      <w:r>
        <w:rPr>
          <w:rFonts w:ascii="Courier" w:hAnsi="Courier"/>
          <w:b/>
          <w:sz w:val="24"/>
        </w:rPr>
        <w:t>acquireAsWriter </w:t>
      </w:r>
      <w:r>
        <w:rPr>
          <w:sz w:val="24"/>
        </w:rPr>
        <w:t>be updated so </w:t>
      </w:r>
      <w:r>
        <w:rPr>
          <w:spacing w:val="-3"/>
          <w:sz w:val="24"/>
        </w:rPr>
        <w:t>it </w:t>
      </w:r>
      <w:r>
        <w:rPr>
          <w:sz w:val="24"/>
        </w:rPr>
        <w:t>can be called after </w:t>
      </w:r>
      <w:r>
        <w:rPr>
          <w:rFonts w:ascii="Courier" w:hAnsi="Courier"/>
          <w:b/>
          <w:sz w:val="24"/>
        </w:rPr>
        <w:t>acquireAsReader</w:t>
      </w:r>
      <w:r>
        <w:rPr>
          <w:rFonts w:ascii="Courier" w:hAnsi="Courier"/>
          <w:b/>
          <w:spacing w:val="-74"/>
          <w:sz w:val="24"/>
        </w:rPr>
        <w:t> </w:t>
      </w:r>
      <w:r>
        <w:rPr>
          <w:sz w:val="24"/>
        </w:rPr>
        <w:t>without </w:t>
      </w:r>
      <w:r>
        <w:rPr>
          <w:spacing w:val="-3"/>
          <w:sz w:val="24"/>
        </w:rPr>
        <w:t>an </w:t>
      </w:r>
      <w:r>
        <w:rPr>
          <w:sz w:val="24"/>
        </w:rPr>
        <w:t>intervening release call?</w:t>
      </w:r>
    </w:p>
    <w:p>
      <w:pPr>
        <w:spacing w:after="0" w:line="240" w:lineRule="auto"/>
        <w:jc w:val="left"/>
        <w:rPr>
          <w:sz w:val="24"/>
        </w:rPr>
        <w:sectPr>
          <w:pgSz w:w="12240" w:h="15840"/>
          <w:pgMar w:header="739" w:footer="0" w:top="1020" w:bottom="280" w:left="1300" w:right="380"/>
        </w:sectPr>
      </w:pPr>
    </w:p>
    <w:p>
      <w:pPr>
        <w:pStyle w:val="BodyText"/>
        <w:spacing w:before="9"/>
        <w:rPr>
          <w:sz w:val="11"/>
        </w:rPr>
      </w:pPr>
    </w:p>
    <w:p>
      <w:pPr>
        <w:pStyle w:val="Heading1"/>
      </w:pPr>
      <w:r>
        <w:rPr/>
        <w:t>Problem 4: Primary DNS Servers [25 points]</w:t>
      </w:r>
    </w:p>
    <w:p>
      <w:pPr>
        <w:spacing w:line="247" w:lineRule="auto" w:before="88"/>
        <w:ind w:left="140" w:right="742" w:firstLine="0"/>
        <w:jc w:val="left"/>
        <w:rPr>
          <w:sz w:val="24"/>
        </w:rPr>
      </w:pPr>
      <w:r>
        <w:rPr>
          <w:sz w:val="24"/>
        </w:rPr>
        <w:t>During the first two weeks of the course, I discussed the how DNS is used to translate domain names (e.g. </w:t>
      </w:r>
      <w:r>
        <w:rPr>
          <w:rFonts w:ascii="Courier"/>
          <w:b/>
          <w:sz w:val="24"/>
        </w:rPr>
        <w:t>"graph.facebook.com"</w:t>
      </w:r>
      <w:r>
        <w:rPr>
          <w:sz w:val="24"/>
        </w:rPr>
        <w:t>, </w:t>
      </w:r>
      <w:r>
        <w:rPr>
          <w:rFonts w:ascii="Courier"/>
          <w:b/>
          <w:sz w:val="24"/>
        </w:rPr>
        <w:t>"cs110.stanford.edu" </w:t>
      </w:r>
      <w:r>
        <w:rPr>
          <w:sz w:val="24"/>
        </w:rPr>
        <w:t>and </w:t>
      </w:r>
      <w:hyperlink r:id="rId6">
        <w:r>
          <w:rPr>
            <w:rFonts w:ascii="Courier"/>
            <w:b/>
            <w:sz w:val="24"/>
          </w:rPr>
          <w:t>"www.wikipedia.org"</w:t>
        </w:r>
      </w:hyperlink>
      <w:r>
        <w:rPr>
          <w:sz w:val="24"/>
        </w:rPr>
        <w:t>) to IP addresses (e.g. </w:t>
      </w:r>
      <w:r>
        <w:rPr>
          <w:rFonts w:ascii="Courier"/>
          <w:b/>
          <w:sz w:val="24"/>
        </w:rPr>
        <w:t>"31.13.75.1"</w:t>
      </w:r>
      <w:r>
        <w:rPr>
          <w:sz w:val="24"/>
        </w:rPr>
        <w:t>, </w:t>
      </w:r>
      <w:r>
        <w:rPr>
          <w:rFonts w:ascii="Courier"/>
          <w:b/>
          <w:sz w:val="24"/>
        </w:rPr>
        <w:t>"171.67.215.200"</w:t>
      </w:r>
      <w:r>
        <w:rPr>
          <w:sz w:val="24"/>
        </w:rPr>
        <w:t>, and </w:t>
      </w:r>
      <w:r>
        <w:rPr>
          <w:rFonts w:ascii="Courier"/>
          <w:b/>
          <w:sz w:val="24"/>
        </w:rPr>
        <w:t>"198.35.26.96"</w:t>
      </w:r>
      <w:r>
        <w:rPr>
          <w:sz w:val="24"/>
        </w:rPr>
        <w:t>, respectively.)</w:t>
      </w:r>
    </w:p>
    <w:p>
      <w:pPr>
        <w:pStyle w:val="BodyText"/>
        <w:spacing w:before="1"/>
        <w:rPr>
          <w:sz w:val="25"/>
        </w:rPr>
      </w:pPr>
    </w:p>
    <w:p>
      <w:pPr>
        <w:pStyle w:val="BodyText"/>
        <w:spacing w:line="244" w:lineRule="auto"/>
        <w:ind w:left="140" w:right="435"/>
      </w:pPr>
      <w:r>
        <w:rPr/>
        <w:t>The network protocol I’m inventing for this problem requires that all translation requests take the following form:</w:t>
      </w:r>
    </w:p>
    <w:p>
      <w:pPr>
        <w:spacing w:line="264" w:lineRule="auto" w:before="236"/>
        <w:ind w:left="500" w:right="7879" w:firstLine="0"/>
        <w:jc w:val="left"/>
        <w:rPr>
          <w:rFonts w:ascii="Courier"/>
          <w:sz w:val="20"/>
        </w:rPr>
      </w:pPr>
      <w:r>
        <w:rPr>
          <w:rFonts w:ascii="Courier"/>
          <w:sz w:val="20"/>
        </w:rPr>
        <w:t>graph.facebook.com cs110.stanford.edu cs107.stanford.edu </w:t>
      </w:r>
      <w:hyperlink r:id="rId6">
        <w:r>
          <w:rPr>
            <w:rFonts w:ascii="Courier"/>
            <w:sz w:val="20"/>
          </w:rPr>
          <w:t>www.wikipedia.org</w:t>
        </w:r>
      </w:hyperlink>
      <w:r>
        <w:rPr>
          <w:rFonts w:ascii="Courier"/>
          <w:sz w:val="20"/>
        </w:rPr>
        <w:t> famo.us imap.gmail.com </w:t>
      </w:r>
      <w:hyperlink r:id="rId7">
        <w:r>
          <w:rPr>
            <w:rFonts w:ascii="Courier"/>
            <w:sz w:val="20"/>
          </w:rPr>
          <w:t>www.google.com</w:t>
        </w:r>
      </w:hyperlink>
      <w:r>
        <w:rPr>
          <w:rFonts w:ascii="Courier"/>
          <w:sz w:val="20"/>
        </w:rPr>
        <w:t> math.harvard.edu</w:t>
      </w:r>
    </w:p>
    <w:p>
      <w:pPr>
        <w:spacing w:before="7"/>
        <w:ind w:left="500" w:right="0" w:firstLine="0"/>
        <w:jc w:val="left"/>
        <w:rPr>
          <w:rFonts w:ascii="Courier"/>
          <w:sz w:val="20"/>
        </w:rPr>
      </w:pPr>
      <w:r>
        <w:rPr>
          <w:rFonts w:ascii="Courier"/>
          <w:sz w:val="20"/>
        </w:rPr>
        <w:t>&lt;blank line&gt;</w:t>
      </w:r>
    </w:p>
    <w:p>
      <w:pPr>
        <w:pStyle w:val="BodyText"/>
        <w:rPr>
          <w:rFonts w:ascii="Courier"/>
          <w:sz w:val="20"/>
        </w:rPr>
      </w:pPr>
    </w:p>
    <w:p>
      <w:pPr>
        <w:pStyle w:val="BodyText"/>
        <w:spacing w:line="247" w:lineRule="auto" w:before="110"/>
        <w:ind w:left="140" w:right="822"/>
        <w:jc w:val="both"/>
      </w:pPr>
      <w:r>
        <w:rPr/>
        <w:t>In particular, 1 or more well formed domain names are listed, one per line, to form the entire request. Each line ends in a </w:t>
      </w:r>
      <w:r>
        <w:rPr>
          <w:rFonts w:ascii="Courier"/>
          <w:b/>
        </w:rPr>
        <w:t>'\n'</w:t>
      </w:r>
      <w:r>
        <w:rPr/>
        <w:t>, and a single blank line (consisting of nothing more than a standalone </w:t>
      </w:r>
      <w:r>
        <w:rPr>
          <w:rFonts w:ascii="Courier"/>
          <w:b/>
        </w:rPr>
        <w:t>'\n'</w:t>
      </w:r>
      <w:r>
        <w:rPr/>
        <w:t>) marks the end of the request.</w:t>
      </w:r>
    </w:p>
    <w:p>
      <w:pPr>
        <w:pStyle w:val="BodyText"/>
        <w:spacing w:before="10"/>
      </w:pPr>
    </w:p>
    <w:p>
      <w:pPr>
        <w:pStyle w:val="BodyText"/>
        <w:spacing w:line="247" w:lineRule="auto"/>
        <w:ind w:left="140" w:right="511"/>
      </w:pPr>
      <w:r>
        <w:rPr/>
        <w:t>The server manages all of the translations and publishes a response back over the same connection. For each line in the request there is a corresponding line in the response, which might look like this:</w:t>
      </w:r>
    </w:p>
    <w:p>
      <w:pPr>
        <w:pStyle w:val="BodyText"/>
        <w:spacing w:before="11"/>
        <w:rPr>
          <w:sz w:val="25"/>
        </w:rPr>
      </w:pPr>
    </w:p>
    <w:p>
      <w:pPr>
        <w:spacing w:line="264" w:lineRule="auto" w:before="0"/>
        <w:ind w:left="500" w:right="7879" w:firstLine="0"/>
        <w:jc w:val="left"/>
        <w:rPr>
          <w:rFonts w:ascii="Courier"/>
          <w:sz w:val="20"/>
        </w:rPr>
      </w:pPr>
      <w:r>
        <w:rPr>
          <w:rFonts w:ascii="Courier"/>
          <w:color w:val="BFBFBF"/>
          <w:sz w:val="20"/>
        </w:rPr>
        <w:t>graph.facebook.com cs110.stanford.edu cs107.stanford.edu </w:t>
      </w:r>
      <w:hyperlink r:id="rId6">
        <w:r>
          <w:rPr>
            <w:rFonts w:ascii="Courier"/>
            <w:color w:val="BFBFBF"/>
            <w:sz w:val="20"/>
          </w:rPr>
          <w:t>www.wikipedia.org</w:t>
        </w:r>
      </w:hyperlink>
      <w:r>
        <w:rPr>
          <w:rFonts w:ascii="Courier"/>
          <w:color w:val="BFBFBF"/>
          <w:sz w:val="20"/>
        </w:rPr>
        <w:t> famo.us </w:t>
      </w:r>
      <w:hyperlink r:id="rId8">
        <w:r>
          <w:rPr>
            <w:rFonts w:ascii="Courier"/>
            <w:color w:val="BFBFBF"/>
            <w:sz w:val="20"/>
          </w:rPr>
          <w:t>www.litterati.org</w:t>
        </w:r>
      </w:hyperlink>
      <w:r>
        <w:rPr>
          <w:rFonts w:ascii="Courier"/>
          <w:color w:val="BFBFBF"/>
          <w:sz w:val="20"/>
        </w:rPr>
        <w:t> imap.gmail.com </w:t>
      </w:r>
      <w:hyperlink r:id="rId7">
        <w:r>
          <w:rPr>
            <w:rFonts w:ascii="Courier"/>
            <w:color w:val="BFBFBF"/>
            <w:sz w:val="20"/>
          </w:rPr>
          <w:t>www.google.com</w:t>
        </w:r>
      </w:hyperlink>
      <w:r>
        <w:rPr>
          <w:rFonts w:ascii="Courier"/>
          <w:color w:val="BFBFBF"/>
          <w:sz w:val="20"/>
        </w:rPr>
        <w:t> math.harvard.edu</w:t>
      </w:r>
    </w:p>
    <w:p>
      <w:pPr>
        <w:spacing w:before="8"/>
        <w:ind w:left="500" w:right="0" w:firstLine="0"/>
        <w:jc w:val="left"/>
        <w:rPr>
          <w:rFonts w:ascii="Courier"/>
          <w:sz w:val="20"/>
        </w:rPr>
      </w:pPr>
      <w:r>
        <w:rPr>
          <w:rFonts w:ascii="Courier"/>
          <w:color w:val="BFBFBF"/>
          <w:sz w:val="20"/>
        </w:rPr>
        <w:t>&lt;blank line&gt;</w:t>
      </w:r>
    </w:p>
    <w:p>
      <w:pPr>
        <w:spacing w:before="20"/>
        <w:ind w:left="500" w:right="0" w:firstLine="0"/>
        <w:jc w:val="left"/>
        <w:rPr>
          <w:rFonts w:ascii="Courier"/>
          <w:sz w:val="20"/>
        </w:rPr>
      </w:pPr>
      <w:hyperlink r:id="rId6">
        <w:r>
          <w:rPr>
            <w:rFonts w:ascii="Courier"/>
            <w:sz w:val="20"/>
          </w:rPr>
          <w:t>www.wikipedia.org </w:t>
        </w:r>
      </w:hyperlink>
      <w:r>
        <w:rPr>
          <w:rFonts w:ascii="Courier"/>
          <w:sz w:val="20"/>
        </w:rPr>
        <w:t>-&gt; 198.35.26.96</w:t>
      </w:r>
    </w:p>
    <w:p>
      <w:pPr>
        <w:spacing w:before="21"/>
        <w:ind w:left="500" w:right="0" w:firstLine="0"/>
        <w:jc w:val="left"/>
        <w:rPr>
          <w:rFonts w:ascii="Courier"/>
          <w:sz w:val="20"/>
        </w:rPr>
      </w:pPr>
      <w:hyperlink r:id="rId8">
        <w:r>
          <w:rPr>
            <w:rFonts w:ascii="Courier"/>
            <w:sz w:val="20"/>
          </w:rPr>
          <w:t>www.litterati.org </w:t>
        </w:r>
      </w:hyperlink>
      <w:r>
        <w:rPr>
          <w:rFonts w:ascii="Courier"/>
          <w:sz w:val="20"/>
        </w:rPr>
        <w:t>-&gt; 54.215.147.83</w:t>
      </w:r>
    </w:p>
    <w:p>
      <w:pPr>
        <w:spacing w:before="21"/>
        <w:ind w:left="500" w:right="0" w:firstLine="0"/>
        <w:jc w:val="left"/>
        <w:rPr>
          <w:rFonts w:ascii="Courier"/>
          <w:sz w:val="20"/>
        </w:rPr>
      </w:pPr>
      <w:r>
        <w:rPr>
          <w:rFonts w:ascii="Courier"/>
          <w:sz w:val="20"/>
        </w:rPr>
        <w:t>graph.facebook.com -&gt;</w:t>
      </w:r>
      <w:r>
        <w:rPr>
          <w:rFonts w:ascii="Courier"/>
          <w:spacing w:val="-3"/>
          <w:sz w:val="20"/>
        </w:rPr>
        <w:t> </w:t>
      </w:r>
      <w:r>
        <w:rPr>
          <w:rFonts w:ascii="Courier"/>
          <w:sz w:val="20"/>
        </w:rPr>
        <w:t>31.13.75.1</w:t>
      </w:r>
    </w:p>
    <w:p>
      <w:pPr>
        <w:spacing w:before="21"/>
        <w:ind w:left="500" w:right="0" w:firstLine="0"/>
        <w:jc w:val="left"/>
        <w:rPr>
          <w:rFonts w:ascii="Courier"/>
          <w:sz w:val="20"/>
        </w:rPr>
      </w:pPr>
      <w:r>
        <w:rPr>
          <w:rFonts w:ascii="Courier"/>
          <w:sz w:val="20"/>
        </w:rPr>
        <w:t>imap.gmail.com -&gt;</w:t>
      </w:r>
      <w:r>
        <w:rPr>
          <w:rFonts w:ascii="Courier"/>
          <w:spacing w:val="-3"/>
          <w:sz w:val="20"/>
        </w:rPr>
        <w:t> </w:t>
      </w:r>
      <w:r>
        <w:rPr>
          <w:rFonts w:ascii="Courier"/>
          <w:sz w:val="20"/>
        </w:rPr>
        <w:t>74.125.129.109</w:t>
      </w:r>
    </w:p>
    <w:p>
      <w:pPr>
        <w:spacing w:before="21"/>
        <w:ind w:left="500" w:right="0" w:firstLine="0"/>
        <w:jc w:val="left"/>
        <w:rPr>
          <w:rFonts w:ascii="Courier"/>
          <w:sz w:val="20"/>
        </w:rPr>
      </w:pPr>
      <w:hyperlink r:id="rId7">
        <w:r>
          <w:rPr>
            <w:rFonts w:ascii="Courier"/>
            <w:sz w:val="20"/>
          </w:rPr>
          <w:t>www.google.com </w:t>
        </w:r>
      </w:hyperlink>
      <w:r>
        <w:rPr>
          <w:rFonts w:ascii="Courier"/>
          <w:sz w:val="20"/>
        </w:rPr>
        <w:t>-&gt;</w:t>
      </w:r>
      <w:r>
        <w:rPr>
          <w:rFonts w:ascii="Courier"/>
          <w:spacing w:val="-3"/>
          <w:sz w:val="20"/>
        </w:rPr>
        <w:t> </w:t>
      </w:r>
      <w:r>
        <w:rPr>
          <w:rFonts w:ascii="Courier"/>
          <w:sz w:val="20"/>
        </w:rPr>
        <w:t>74.125.239.148</w:t>
      </w:r>
    </w:p>
    <w:p>
      <w:pPr>
        <w:spacing w:before="20"/>
        <w:ind w:left="500" w:right="0" w:firstLine="0"/>
        <w:jc w:val="left"/>
        <w:rPr>
          <w:rFonts w:ascii="Courier"/>
          <w:sz w:val="20"/>
        </w:rPr>
      </w:pPr>
      <w:r>
        <w:rPr>
          <w:rFonts w:ascii="Courier"/>
          <w:sz w:val="20"/>
        </w:rPr>
        <w:t>cs110.stanford.edu -&gt;</w:t>
      </w:r>
      <w:r>
        <w:rPr>
          <w:rFonts w:ascii="Courier"/>
          <w:spacing w:val="-3"/>
          <w:sz w:val="20"/>
        </w:rPr>
        <w:t> </w:t>
      </w:r>
      <w:r>
        <w:rPr>
          <w:rFonts w:ascii="Courier"/>
          <w:sz w:val="20"/>
        </w:rPr>
        <w:t>74.67.215.200</w:t>
      </w:r>
    </w:p>
    <w:p>
      <w:pPr>
        <w:spacing w:before="21"/>
        <w:ind w:left="500" w:right="0" w:firstLine="0"/>
        <w:jc w:val="left"/>
        <w:rPr>
          <w:rFonts w:ascii="Courier"/>
          <w:sz w:val="20"/>
        </w:rPr>
      </w:pPr>
      <w:r>
        <w:rPr>
          <w:rFonts w:ascii="Courier"/>
          <w:sz w:val="20"/>
        </w:rPr>
        <w:t>cs107.stanford.edu -&gt;</w:t>
      </w:r>
      <w:r>
        <w:rPr>
          <w:rFonts w:ascii="Courier"/>
          <w:spacing w:val="-3"/>
          <w:sz w:val="20"/>
        </w:rPr>
        <w:t> </w:t>
      </w:r>
      <w:r>
        <w:rPr>
          <w:rFonts w:ascii="Courier"/>
          <w:sz w:val="20"/>
        </w:rPr>
        <w:t>74.67.215.200</w:t>
      </w:r>
    </w:p>
    <w:p>
      <w:pPr>
        <w:spacing w:before="21"/>
        <w:ind w:left="500" w:right="0" w:firstLine="0"/>
        <w:jc w:val="left"/>
        <w:rPr>
          <w:rFonts w:ascii="Courier"/>
          <w:sz w:val="20"/>
        </w:rPr>
      </w:pPr>
      <w:r>
        <w:rPr>
          <w:rFonts w:ascii="Courier"/>
          <w:sz w:val="20"/>
        </w:rPr>
        <w:t>math.harvard.edu -&gt; 140.247.39.51</w:t>
      </w:r>
    </w:p>
    <w:p>
      <w:pPr>
        <w:spacing w:before="21"/>
        <w:ind w:left="500" w:right="0" w:firstLine="0"/>
        <w:jc w:val="left"/>
        <w:rPr>
          <w:rFonts w:ascii="Courier"/>
          <w:sz w:val="20"/>
        </w:rPr>
      </w:pPr>
      <w:r>
        <w:rPr>
          <w:rFonts w:ascii="Courier"/>
          <w:sz w:val="20"/>
        </w:rPr>
        <w:t>famo.us -&gt; 75.101.163.44</w:t>
      </w:r>
    </w:p>
    <w:p>
      <w:pPr>
        <w:spacing w:before="21"/>
        <w:ind w:left="500" w:right="0" w:firstLine="0"/>
        <w:jc w:val="left"/>
        <w:rPr>
          <w:rFonts w:ascii="Courier"/>
          <w:sz w:val="20"/>
        </w:rPr>
      </w:pPr>
      <w:r>
        <w:rPr>
          <w:rFonts w:ascii="Courier"/>
          <w:sz w:val="20"/>
        </w:rPr>
        <w:t>&lt;blank line&gt;</w:t>
      </w:r>
    </w:p>
    <w:p>
      <w:pPr>
        <w:pStyle w:val="BodyText"/>
        <w:rPr>
          <w:rFonts w:ascii="Courier"/>
          <w:sz w:val="20"/>
        </w:rPr>
      </w:pPr>
    </w:p>
    <w:p>
      <w:pPr>
        <w:pStyle w:val="BodyText"/>
        <w:spacing w:line="247" w:lineRule="auto" w:before="109"/>
        <w:ind w:left="140" w:right="555"/>
      </w:pPr>
      <w:r>
        <w:rPr/>
        <w:t>Each line in the response details one of the address translations, and it’s only required that each domain name in the request appear somewhere in the response (imposing no order in particular.) Each line of the response ends with </w:t>
      </w:r>
      <w:r>
        <w:rPr>
          <w:rFonts w:ascii="Courier" w:hAnsi="Courier"/>
          <w:b/>
        </w:rPr>
        <w:t>'\n'</w:t>
      </w:r>
      <w:r>
        <w:rPr/>
        <w:t>, and a blank line marks the end of the entire response.</w:t>
      </w:r>
    </w:p>
    <w:p>
      <w:pPr>
        <w:spacing w:after="0" w:line="247" w:lineRule="auto"/>
        <w:sectPr>
          <w:pgSz w:w="12240" w:h="15840"/>
          <w:pgMar w:header="739" w:footer="0" w:top="1020" w:bottom="280" w:left="1300" w:right="380"/>
        </w:sectPr>
      </w:pPr>
    </w:p>
    <w:p>
      <w:pPr>
        <w:pStyle w:val="BodyText"/>
        <w:rPr>
          <w:sz w:val="20"/>
        </w:rPr>
      </w:pPr>
    </w:p>
    <w:p>
      <w:pPr>
        <w:pStyle w:val="BodyText"/>
        <w:spacing w:before="6"/>
        <w:rPr>
          <w:sz w:val="17"/>
        </w:rPr>
      </w:pPr>
    </w:p>
    <w:p>
      <w:pPr>
        <w:pStyle w:val="BodyText"/>
        <w:spacing w:line="247" w:lineRule="auto" w:before="94"/>
        <w:ind w:left="140" w:right="453"/>
      </w:pPr>
      <w:r>
        <w:rPr/>
        <w:t>The translations are actually managed by a collection of servers in a large distributed system, but there is a single </w:t>
      </w:r>
      <w:r>
        <w:rPr>
          <w:b/>
        </w:rPr>
        <w:t>primary </w:t>
      </w:r>
      <w:r>
        <w:rPr/>
        <w:t>server that intercepts all requests and forwards each of them on to secondary servers that specialize </w:t>
      </w:r>
      <w:r>
        <w:rPr>
          <w:spacing w:val="-3"/>
        </w:rPr>
        <w:t>in </w:t>
      </w:r>
      <w:r>
        <w:rPr/>
        <w:t>the translation a certain domain name category (e.g. there’s a secondary server that knows how to translate </w:t>
      </w:r>
      <w:r>
        <w:rPr>
          <w:rFonts w:ascii="Courier" w:hAnsi="Courier"/>
          <w:b/>
        </w:rPr>
        <w:t>.com</w:t>
      </w:r>
      <w:r>
        <w:rPr>
          <w:rFonts w:ascii="Courier" w:hAnsi="Courier"/>
          <w:b/>
          <w:spacing w:val="-114"/>
        </w:rPr>
        <w:t> </w:t>
      </w:r>
      <w:r>
        <w:rPr/>
        <w:t>domain names, and another that translates</w:t>
      </w:r>
    </w:p>
    <w:p>
      <w:pPr>
        <w:pStyle w:val="BodyText"/>
        <w:spacing w:line="247" w:lineRule="auto" w:before="1"/>
        <w:ind w:left="140" w:right="529"/>
      </w:pPr>
      <w:r>
        <w:rPr>
          <w:rFonts w:ascii="Courier" w:hAnsi="Courier"/>
          <w:b/>
        </w:rPr>
        <w:t>.edu </w:t>
      </w:r>
      <w:r>
        <w:rPr/>
        <w:t>domain names, and so forth). Each of these secondary servers in turn forwards their requests to third-tier servers (e.g. one that manages all </w:t>
      </w:r>
      <w:r>
        <w:rPr>
          <w:rFonts w:ascii="Courier" w:hAnsi="Courier"/>
          <w:b/>
        </w:rPr>
        <w:t>.stanford.edu </w:t>
      </w:r>
      <w:r>
        <w:rPr/>
        <w:t>translations, another that manages all </w:t>
      </w:r>
      <w:r>
        <w:rPr>
          <w:rFonts w:ascii="Courier" w:hAnsi="Courier"/>
          <w:b/>
        </w:rPr>
        <w:t>.harvard.edu </w:t>
      </w:r>
      <w:r>
        <w:rPr/>
        <w:t>translations, and so forth) until end servers that store a small, static map of translations are reached. These end servers post responses to the requests, and those responses—responses which conform to the same response protocol—are collated to post aggregate responses to their requesters, etcetera. All of these servers—primary, secondary, tertiary, and end servers—respect the same network protocol.</w:t>
      </w:r>
    </w:p>
    <w:p>
      <w:pPr>
        <w:pStyle w:val="BodyText"/>
        <w:rPr>
          <w:sz w:val="25"/>
        </w:rPr>
      </w:pPr>
    </w:p>
    <w:p>
      <w:pPr>
        <w:pStyle w:val="BodyText"/>
        <w:spacing w:line="247" w:lineRule="auto"/>
        <w:ind w:left="140" w:right="662"/>
      </w:pPr>
      <w:r>
        <w:rPr/>
        <w:t>For this problem, you’re going to complete the implementation of a </w:t>
      </w:r>
      <w:r>
        <w:rPr>
          <w:b/>
        </w:rPr>
        <w:t>primary </w:t>
      </w:r>
      <w:r>
        <w:rPr/>
        <w:t>DNS server. The primary DNS server doesn’t store any of its own translations, but it does know the IP addresses of all of the secondary servers. The primary can ingest the entire request, partition them into domain name categories (e.g. maintain a </w:t>
      </w:r>
      <w:r>
        <w:rPr>
          <w:rFonts w:ascii="Courier" w:hAnsi="Courier"/>
          <w:b/>
        </w:rPr>
        <w:t>vector</w:t>
      </w:r>
      <w:r>
        <w:rPr>
          <w:rFonts w:ascii="Courier" w:hAnsi="Courier"/>
          <w:b/>
          <w:spacing w:val="-79"/>
        </w:rPr>
        <w:t> </w:t>
      </w:r>
      <w:r>
        <w:rPr/>
        <w:t>of </w:t>
      </w:r>
      <w:r>
        <w:rPr>
          <w:rFonts w:ascii="Courier" w:hAnsi="Courier"/>
          <w:b/>
        </w:rPr>
        <w:t>.com</w:t>
      </w:r>
      <w:r>
        <w:rPr>
          <w:rFonts w:ascii="Courier" w:hAnsi="Courier"/>
          <w:b/>
          <w:spacing w:val="-80"/>
        </w:rPr>
        <w:t> </w:t>
      </w:r>
      <w:r>
        <w:rPr/>
        <w:t>names that should be forwarded to one secondary, a second </w:t>
      </w:r>
      <w:r>
        <w:rPr>
          <w:rFonts w:ascii="Courier" w:hAnsi="Courier"/>
          <w:b/>
        </w:rPr>
        <w:t>vector </w:t>
      </w:r>
      <w:r>
        <w:rPr/>
        <w:t>of </w:t>
      </w:r>
      <w:r>
        <w:rPr>
          <w:rFonts w:ascii="Courier" w:hAnsi="Courier"/>
          <w:b/>
        </w:rPr>
        <w:t>.edu </w:t>
      </w:r>
      <w:r>
        <w:rPr/>
        <w:t>names that should be forwarded to another secondary, and so forth), wait for all responses from all secondaries, and then post a primary response that is the accumulation of all secondary responses.</w:t>
      </w:r>
    </w:p>
    <w:p>
      <w:pPr>
        <w:pStyle w:val="BodyText"/>
        <w:spacing w:before="11"/>
      </w:pPr>
    </w:p>
    <w:p>
      <w:pPr>
        <w:pStyle w:val="BodyText"/>
        <w:spacing w:before="1"/>
        <w:ind w:left="140"/>
      </w:pPr>
      <w:r>
        <w:rPr/>
        <w:t>The interface for the </w:t>
      </w:r>
      <w:r>
        <w:rPr>
          <w:rFonts w:ascii="Courier" w:hAnsi="Courier"/>
          <w:b/>
        </w:rPr>
        <w:t>DNSServer</w:t>
      </w:r>
      <w:r>
        <w:rPr>
          <w:rFonts w:ascii="Courier" w:hAnsi="Courier"/>
          <w:b/>
          <w:spacing w:val="-110"/>
        </w:rPr>
        <w:t> </w:t>
      </w:r>
      <w:r>
        <w:rPr/>
        <w:t>class—the class that models a primary server—looks like this:</w:t>
      </w:r>
    </w:p>
    <w:p>
      <w:pPr>
        <w:spacing w:line="264" w:lineRule="auto" w:before="241"/>
        <w:ind w:left="500" w:right="7999" w:firstLine="0"/>
        <w:jc w:val="left"/>
        <w:rPr>
          <w:rFonts w:ascii="Courier"/>
          <w:sz w:val="20"/>
        </w:rPr>
      </w:pPr>
      <w:r>
        <w:rPr>
          <w:rFonts w:ascii="Courier"/>
          <w:sz w:val="20"/>
        </w:rPr>
        <w:t>class DNSServer { public:</w:t>
      </w:r>
    </w:p>
    <w:p>
      <w:pPr>
        <w:spacing w:before="1"/>
        <w:ind w:left="740" w:right="0" w:firstLine="0"/>
        <w:jc w:val="left"/>
        <w:rPr>
          <w:rFonts w:ascii="Courier"/>
          <w:sz w:val="20"/>
        </w:rPr>
      </w:pPr>
      <w:r>
        <w:rPr>
          <w:rFonts w:ascii="Courier"/>
          <w:sz w:val="20"/>
        </w:rPr>
        <w:t>DNSServer();</w:t>
      </w:r>
    </w:p>
    <w:p>
      <w:pPr>
        <w:spacing w:before="21"/>
        <w:ind w:left="740" w:right="0" w:firstLine="0"/>
        <w:jc w:val="left"/>
        <w:rPr>
          <w:rFonts w:ascii="Courier"/>
          <w:sz w:val="20"/>
        </w:rPr>
      </w:pPr>
      <w:r>
        <w:rPr>
          <w:rFonts w:ascii="Courier"/>
          <w:sz w:val="20"/>
        </w:rPr>
        <w:t>void runServer();</w:t>
      </w:r>
    </w:p>
    <w:p>
      <w:pPr>
        <w:pStyle w:val="BodyText"/>
        <w:spacing w:before="1"/>
        <w:rPr>
          <w:rFonts w:ascii="Courier"/>
        </w:rPr>
      </w:pPr>
    </w:p>
    <w:p>
      <w:pPr>
        <w:spacing w:before="1"/>
        <w:ind w:left="500" w:right="0" w:firstLine="0"/>
        <w:jc w:val="left"/>
        <w:rPr>
          <w:rFonts w:ascii="Courier"/>
          <w:sz w:val="20"/>
        </w:rPr>
      </w:pPr>
      <w:r>
        <w:rPr>
          <w:rFonts w:ascii="Courier"/>
          <w:sz w:val="20"/>
        </w:rPr>
        <w:t>private:</w:t>
      </w:r>
    </w:p>
    <w:p>
      <w:pPr>
        <w:spacing w:before="20"/>
        <w:ind w:left="740" w:right="0" w:firstLine="0"/>
        <w:jc w:val="left"/>
        <w:rPr>
          <w:rFonts w:ascii="Courier"/>
          <w:sz w:val="20"/>
        </w:rPr>
      </w:pPr>
      <w:r>
        <w:rPr>
          <w:rFonts w:ascii="Courier"/>
          <w:sz w:val="20"/>
        </w:rPr>
        <w:t>int server;</w:t>
      </w:r>
    </w:p>
    <w:p>
      <w:pPr>
        <w:spacing w:line="264" w:lineRule="auto" w:before="21"/>
        <w:ind w:left="740" w:right="6439" w:firstLine="0"/>
        <w:jc w:val="left"/>
        <w:rPr>
          <w:rFonts w:ascii="Courier"/>
          <w:sz w:val="20"/>
        </w:rPr>
      </w:pPr>
      <w:r>
        <w:rPr>
          <w:rFonts w:ascii="Courier"/>
          <w:sz w:val="20"/>
        </w:rPr>
        <w:t>ThreadPool inboundRequests; ThreadPool outboundRequests; struct worker {</w:t>
      </w:r>
    </w:p>
    <w:p>
      <w:pPr>
        <w:spacing w:line="264" w:lineRule="auto" w:before="3"/>
        <w:ind w:left="980" w:right="1113" w:firstLine="0"/>
        <w:jc w:val="left"/>
        <w:rPr>
          <w:rFonts w:ascii="Courier"/>
          <w:sz w:val="20"/>
        </w:rPr>
      </w:pPr>
      <w:r>
        <w:rPr>
          <w:rFonts w:ascii="Courier"/>
          <w:sz w:val="20"/>
        </w:rPr>
        <w:t>worker(const string&amp; p, const string&amp; a): pattern(p), address(a) {} regex pattern;</w:t>
      </w:r>
    </w:p>
    <w:p>
      <w:pPr>
        <w:spacing w:before="1"/>
        <w:ind w:left="980" w:right="0" w:firstLine="0"/>
        <w:jc w:val="left"/>
        <w:rPr>
          <w:rFonts w:ascii="Courier"/>
          <w:sz w:val="20"/>
        </w:rPr>
      </w:pPr>
      <w:r>
        <w:rPr>
          <w:rFonts w:ascii="Courier"/>
          <w:sz w:val="20"/>
        </w:rPr>
        <w:t>string address;</w:t>
      </w:r>
    </w:p>
    <w:p>
      <w:pPr>
        <w:spacing w:before="21"/>
        <w:ind w:left="740" w:right="0" w:firstLine="0"/>
        <w:jc w:val="left"/>
        <w:rPr>
          <w:rFonts w:ascii="Courier"/>
          <w:sz w:val="20"/>
        </w:rPr>
      </w:pPr>
      <w:r>
        <w:rPr>
          <w:rFonts w:ascii="Courier"/>
          <w:sz w:val="20"/>
        </w:rPr>
        <w:t>};</w:t>
      </w:r>
    </w:p>
    <w:p>
      <w:pPr>
        <w:spacing w:before="21"/>
        <w:ind w:left="740" w:right="0" w:firstLine="0"/>
        <w:jc w:val="left"/>
        <w:rPr>
          <w:rFonts w:ascii="Courier"/>
          <w:sz w:val="20"/>
        </w:rPr>
      </w:pPr>
      <w:r>
        <w:rPr>
          <w:rFonts w:ascii="Courier"/>
          <w:sz w:val="20"/>
        </w:rPr>
        <w:t>vector&lt;worker&gt; workers;</w:t>
      </w:r>
    </w:p>
    <w:p>
      <w:pPr>
        <w:pStyle w:val="BodyText"/>
        <w:rPr>
          <w:rFonts w:ascii="Courier"/>
          <w:sz w:val="14"/>
        </w:rPr>
      </w:pPr>
    </w:p>
    <w:p>
      <w:pPr>
        <w:spacing w:before="101"/>
        <w:ind w:left="740" w:right="0" w:firstLine="0"/>
        <w:jc w:val="left"/>
        <w:rPr>
          <w:rFonts w:ascii="Courier"/>
          <w:sz w:val="20"/>
        </w:rPr>
      </w:pPr>
      <w:r>
        <w:rPr>
          <w:rFonts w:ascii="Courier"/>
          <w:sz w:val="20"/>
        </w:rPr>
        <w:t>function&lt;void(void)&gt; buildRequestHandler(int client);</w:t>
      </w:r>
    </w:p>
    <w:p>
      <w:pPr>
        <w:spacing w:before="21"/>
        <w:ind w:left="740" w:right="0" w:firstLine="0"/>
        <w:jc w:val="left"/>
        <w:rPr>
          <w:rFonts w:ascii="Courier"/>
          <w:sz w:val="20"/>
        </w:rPr>
      </w:pPr>
      <w:r>
        <w:rPr>
          <w:rFonts w:ascii="Courier"/>
          <w:sz w:val="20"/>
        </w:rPr>
        <w:t>// other methods that decompose buildRequestHandler</w:t>
      </w:r>
    </w:p>
    <w:p>
      <w:pPr>
        <w:spacing w:before="21"/>
        <w:ind w:left="500" w:right="0" w:firstLine="0"/>
        <w:jc w:val="left"/>
        <w:rPr>
          <w:rFonts w:ascii="Courier"/>
          <w:sz w:val="20"/>
        </w:rPr>
      </w:pPr>
      <w:r>
        <w:rPr>
          <w:rFonts w:ascii="Courier"/>
          <w:sz w:val="20"/>
        </w:rPr>
        <w:t>};</w:t>
      </w:r>
    </w:p>
    <w:p>
      <w:pPr>
        <w:pStyle w:val="BodyText"/>
        <w:spacing w:before="6"/>
        <w:rPr>
          <w:rFonts w:ascii="Courier"/>
          <w:sz w:val="21"/>
        </w:rPr>
      </w:pPr>
    </w:p>
    <w:p>
      <w:pPr>
        <w:pStyle w:val="BodyText"/>
        <w:spacing w:line="247" w:lineRule="auto" w:before="94"/>
        <w:ind w:left="140" w:right="288"/>
      </w:pPr>
      <w:r>
        <w:rPr/>
        <w:t>A server maintains a server socket (which always listens to the host’s port 54321), maintains two thread pools (one that manages incoming connections to get them off the main thread as quickly as possible, and a second, larger one to maintain the collection of all forwarded requests), and a list of workers, which helps identify the IP address of the next-tier server than should handle a particular category of domain names.</w:t>
      </w:r>
    </w:p>
    <w:p>
      <w:pPr>
        <w:spacing w:after="0" w:line="247" w:lineRule="auto"/>
        <w:sectPr>
          <w:pgSz w:w="12240" w:h="15840"/>
          <w:pgMar w:header="739" w:footer="0" w:top="1020" w:bottom="280" w:left="1300" w:right="380"/>
        </w:sectPr>
      </w:pPr>
    </w:p>
    <w:p>
      <w:pPr>
        <w:pStyle w:val="BodyText"/>
        <w:spacing w:before="7"/>
        <w:rPr>
          <w:sz w:val="12"/>
        </w:rPr>
      </w:pPr>
    </w:p>
    <w:p>
      <w:pPr>
        <w:spacing w:before="94"/>
        <w:ind w:left="140" w:right="0" w:firstLine="0"/>
        <w:jc w:val="left"/>
        <w:rPr>
          <w:sz w:val="24"/>
        </w:rPr>
      </w:pPr>
      <w:r>
        <w:rPr>
          <w:sz w:val="24"/>
        </w:rPr>
        <w:t>The </w:t>
      </w:r>
      <w:r>
        <w:rPr>
          <w:rFonts w:ascii="Courier"/>
          <w:b/>
          <w:sz w:val="24"/>
        </w:rPr>
        <w:t>DNSServer</w:t>
      </w:r>
      <w:r>
        <w:rPr>
          <w:rFonts w:ascii="Courier"/>
          <w:b/>
          <w:spacing w:val="-79"/>
          <w:sz w:val="24"/>
        </w:rPr>
        <w:t> </w:t>
      </w:r>
      <w:r>
        <w:rPr>
          <w:sz w:val="24"/>
        </w:rPr>
        <w:t>constructor looks like this:</w:t>
      </w:r>
    </w:p>
    <w:p>
      <w:pPr>
        <w:spacing w:line="264" w:lineRule="auto" w:before="241"/>
        <w:ind w:left="500" w:right="5119" w:firstLine="0"/>
        <w:jc w:val="left"/>
        <w:rPr>
          <w:rFonts w:ascii="Courier"/>
          <w:sz w:val="20"/>
        </w:rPr>
      </w:pPr>
      <w:r>
        <w:rPr>
          <w:rFonts w:ascii="Courier"/>
          <w:sz w:val="20"/>
        </w:rPr>
        <w:t>static const size_t kInboundTPSize = 16; static const size_t kOutboundTPSize = 48;</w:t>
      </w:r>
    </w:p>
    <w:p>
      <w:pPr>
        <w:spacing w:line="264" w:lineRule="auto" w:before="1"/>
        <w:ind w:left="500" w:right="4159" w:firstLine="0"/>
        <w:jc w:val="left"/>
        <w:rPr>
          <w:rFonts w:ascii="Courier"/>
          <w:sz w:val="20"/>
        </w:rPr>
      </w:pPr>
      <w:r>
        <w:rPr>
          <w:rFonts w:ascii="Courier"/>
          <w:sz w:val="20"/>
        </w:rPr>
        <w:t>static const unsigned short kDefaultPort = 54321; static const int kBacklog = 128;</w:t>
      </w:r>
    </w:p>
    <w:p>
      <w:pPr>
        <w:pStyle w:val="BodyText"/>
        <w:spacing w:before="3"/>
        <w:rPr>
          <w:rFonts w:ascii="Courier"/>
          <w:sz w:val="22"/>
        </w:rPr>
      </w:pPr>
    </w:p>
    <w:p>
      <w:pPr>
        <w:spacing w:before="0"/>
        <w:ind w:left="500" w:right="0" w:firstLine="0"/>
        <w:jc w:val="left"/>
        <w:rPr>
          <w:rFonts w:ascii="Courier"/>
          <w:sz w:val="20"/>
        </w:rPr>
      </w:pPr>
      <w:r>
        <w:rPr>
          <w:rFonts w:ascii="Courier"/>
          <w:sz w:val="20"/>
        </w:rPr>
        <w:t>DNSServer::DNSServer():</w:t>
      </w:r>
    </w:p>
    <w:p>
      <w:pPr>
        <w:spacing w:before="21"/>
        <w:ind w:left="980" w:right="0" w:firstLine="0"/>
        <w:jc w:val="left"/>
        <w:rPr>
          <w:rFonts w:ascii="Courier"/>
          <w:sz w:val="20"/>
        </w:rPr>
      </w:pPr>
      <w:r>
        <w:rPr>
          <w:rFonts w:ascii="Courier"/>
          <w:sz w:val="20"/>
        </w:rPr>
        <w:t>inboundRequests(kInboundTPSize), outboundRequests(kOutboundTPSize) {</w:t>
      </w:r>
    </w:p>
    <w:p>
      <w:pPr>
        <w:pStyle w:val="BodyText"/>
        <w:rPr>
          <w:rFonts w:ascii="Courier"/>
          <w:sz w:val="14"/>
        </w:rPr>
      </w:pPr>
    </w:p>
    <w:p>
      <w:pPr>
        <w:spacing w:line="264" w:lineRule="auto" w:before="101"/>
        <w:ind w:left="740" w:right="0" w:firstLine="0"/>
        <w:jc w:val="left"/>
        <w:rPr>
          <w:rFonts w:ascii="Courier"/>
          <w:sz w:val="20"/>
        </w:rPr>
      </w:pPr>
      <w:r>
        <w:rPr>
          <w:rFonts w:ascii="Courier"/>
          <w:sz w:val="20"/>
        </w:rPr>
        <w:t>server = createServerSocket(kDefaultPort, kBacklog); workers.push_back(worker("\\.com$", "8.9.21.140")); // matches .com addresses workers.push_back(worker("\\.net$", "45.45.1.17")); // matches .net addresses</w:t>
      </w:r>
    </w:p>
    <w:p>
      <w:pPr>
        <w:spacing w:before="3"/>
        <w:ind w:left="740" w:right="0" w:firstLine="0"/>
        <w:jc w:val="left"/>
        <w:rPr>
          <w:rFonts w:ascii="Courier"/>
          <w:sz w:val="20"/>
        </w:rPr>
      </w:pPr>
      <w:r>
        <w:rPr>
          <w:rFonts w:ascii="Courier"/>
          <w:sz w:val="20"/>
        </w:rPr>
        <w:t>// hundreds more...</w:t>
      </w:r>
    </w:p>
    <w:p>
      <w:pPr>
        <w:spacing w:before="20"/>
        <w:ind w:left="500" w:right="0" w:firstLine="0"/>
        <w:jc w:val="left"/>
        <w:rPr>
          <w:rFonts w:ascii="Courier"/>
          <w:sz w:val="20"/>
        </w:rPr>
      </w:pPr>
      <w:r>
        <w:rPr>
          <w:rFonts w:ascii="Courier"/>
          <w:w w:val="100"/>
          <w:sz w:val="20"/>
        </w:rPr>
        <w:t>}</w:t>
      </w:r>
    </w:p>
    <w:p>
      <w:pPr>
        <w:pStyle w:val="BodyText"/>
        <w:spacing w:before="7"/>
        <w:rPr>
          <w:rFonts w:ascii="Courier"/>
          <w:sz w:val="20"/>
        </w:rPr>
      </w:pPr>
    </w:p>
    <w:p>
      <w:pPr>
        <w:pStyle w:val="BodyText"/>
        <w:spacing w:before="94"/>
        <w:ind w:left="140" w:right="535"/>
      </w:pPr>
      <w:r>
        <w:rPr/>
        <w:t>The </w:t>
      </w:r>
      <w:r>
        <w:rPr>
          <w:rFonts w:ascii="Courier"/>
          <w:b/>
        </w:rPr>
        <w:t>workers </w:t>
      </w:r>
      <w:r>
        <w:rPr/>
        <w:t>field manages a collection of regex/IP-address pairs. When a domain name matches a regex, that domain name (along with other names that match the same regex) can be forwarded to the secondary server at the corresponding IP address as part of one big distributed, divide-and-conquer architecture.</w:t>
      </w:r>
    </w:p>
    <w:p>
      <w:pPr>
        <w:pStyle w:val="BodyText"/>
      </w:pPr>
    </w:p>
    <w:p>
      <w:pPr>
        <w:pStyle w:val="BodyText"/>
        <w:ind w:left="140" w:right="511"/>
      </w:pPr>
      <w:r>
        <w:rPr/>
        <w:t>The implementation of </w:t>
      </w:r>
      <w:r>
        <w:rPr>
          <w:rFonts w:ascii="Courier"/>
          <w:b/>
        </w:rPr>
        <w:t>runServer</w:t>
      </w:r>
      <w:r>
        <w:rPr>
          <w:rFonts w:ascii="Courier"/>
          <w:b/>
          <w:spacing w:val="-118"/>
        </w:rPr>
        <w:t> </w:t>
      </w:r>
      <w:r>
        <w:rPr/>
        <w:t>is straightforward, and depends on the implementation of </w:t>
      </w:r>
      <w:r>
        <w:rPr>
          <w:rFonts w:ascii="Courier"/>
          <w:b/>
        </w:rPr>
        <w:t>buildRequestHandler</w:t>
      </w:r>
      <w:r>
        <w:rPr/>
        <w:t>, which constructs and returns a thunk that can be executed off the main thread to ingest the response, partition </w:t>
      </w:r>
      <w:r>
        <w:rPr>
          <w:spacing w:val="-3"/>
        </w:rPr>
        <w:t>and </w:t>
      </w:r>
      <w:r>
        <w:rPr/>
        <w:t>forward smaller requests on to secondary servers, collate all secondary-server responses, and then post a full response to the original request. Here is the implementation of </w:t>
      </w:r>
      <w:r>
        <w:rPr>
          <w:rFonts w:ascii="Courier"/>
          <w:b/>
        </w:rPr>
        <w:t>runServer</w:t>
      </w:r>
      <w:r>
        <w:rPr/>
        <w:t>:</w:t>
      </w:r>
    </w:p>
    <w:p>
      <w:pPr>
        <w:spacing w:line="264" w:lineRule="auto" w:before="243"/>
        <w:ind w:left="740" w:right="6559" w:hanging="240"/>
        <w:jc w:val="left"/>
        <w:rPr>
          <w:rFonts w:ascii="Courier"/>
          <w:sz w:val="20"/>
        </w:rPr>
      </w:pPr>
      <w:r>
        <w:rPr>
          <w:rFonts w:ascii="Courier"/>
          <w:sz w:val="20"/>
        </w:rPr>
        <w:t>void DNSServer::runServer() { while (true) {</w:t>
      </w:r>
    </w:p>
    <w:p>
      <w:pPr>
        <w:spacing w:line="264" w:lineRule="auto" w:before="2"/>
        <w:ind w:left="980" w:right="3078" w:firstLine="0"/>
        <w:jc w:val="left"/>
        <w:rPr>
          <w:rFonts w:ascii="Courier"/>
          <w:sz w:val="20"/>
        </w:rPr>
      </w:pPr>
      <w:r>
        <w:rPr>
          <w:rFonts w:ascii="Courier"/>
          <w:sz w:val="20"/>
        </w:rPr>
        <w:t>int client = accept(server, NULL, NULL); inboundRequests.schedule(buildRequestHandler(client));</w:t>
      </w:r>
    </w:p>
    <w:p>
      <w:pPr>
        <w:spacing w:before="2"/>
        <w:ind w:left="740" w:right="0" w:firstLine="0"/>
        <w:jc w:val="left"/>
        <w:rPr>
          <w:rFonts w:ascii="Courier"/>
          <w:sz w:val="20"/>
        </w:rPr>
      </w:pPr>
      <w:r>
        <w:rPr>
          <w:rFonts w:ascii="Courier"/>
          <w:w w:val="100"/>
          <w:sz w:val="20"/>
        </w:rPr>
        <w:t>}</w:t>
      </w:r>
    </w:p>
    <w:p>
      <w:pPr>
        <w:spacing w:before="20"/>
        <w:ind w:left="500" w:right="0" w:firstLine="0"/>
        <w:jc w:val="left"/>
        <w:rPr>
          <w:rFonts w:ascii="Courier"/>
          <w:sz w:val="20"/>
        </w:rPr>
      </w:pPr>
      <w:r>
        <w:rPr>
          <w:rFonts w:ascii="Courier"/>
          <w:w w:val="100"/>
          <w:sz w:val="20"/>
        </w:rPr>
        <w:t>}</w:t>
      </w:r>
    </w:p>
    <w:p>
      <w:pPr>
        <w:pStyle w:val="BodyText"/>
        <w:spacing w:before="7"/>
        <w:rPr>
          <w:rFonts w:ascii="Courier"/>
          <w:sz w:val="20"/>
        </w:rPr>
      </w:pPr>
    </w:p>
    <w:p>
      <w:pPr>
        <w:spacing w:line="247" w:lineRule="auto" w:before="94"/>
        <w:ind w:left="140" w:right="485" w:firstLine="0"/>
        <w:jc w:val="left"/>
        <w:rPr>
          <w:sz w:val="24"/>
        </w:rPr>
      </w:pPr>
      <w:r>
        <w:rPr>
          <w:sz w:val="24"/>
        </w:rPr>
        <w:t>If you’re familiar with </w:t>
      </w:r>
      <w:r>
        <w:rPr>
          <w:rFonts w:ascii="Courier" w:hAnsi="Courier"/>
          <w:b/>
          <w:sz w:val="24"/>
        </w:rPr>
        <w:t>ThreadPool::schedule</w:t>
      </w:r>
      <w:r>
        <w:rPr>
          <w:sz w:val="24"/>
        </w:rPr>
        <w:t>, you know the </w:t>
      </w:r>
      <w:r>
        <w:rPr>
          <w:rFonts w:ascii="Courier" w:hAnsi="Courier"/>
          <w:b/>
          <w:sz w:val="24"/>
        </w:rPr>
        <w:t>buildRequestHandler </w:t>
      </w:r>
      <w:r>
        <w:rPr>
          <w:sz w:val="24"/>
        </w:rPr>
        <w:t>method must return a thunk—e.g. a </w:t>
      </w:r>
      <w:r>
        <w:rPr>
          <w:rFonts w:ascii="Courier" w:hAnsi="Courier"/>
          <w:b/>
          <w:sz w:val="24"/>
        </w:rPr>
        <w:t>function&lt;void(void)&gt;</w:t>
      </w:r>
      <w:r>
        <w:rPr>
          <w:sz w:val="24"/>
        </w:rPr>
        <w:t>—that knows how </w:t>
      </w:r>
      <w:r>
        <w:rPr>
          <w:spacing w:val="-3"/>
          <w:sz w:val="24"/>
        </w:rPr>
        <w:t>to </w:t>
      </w:r>
      <w:r>
        <w:rPr>
          <w:sz w:val="24"/>
        </w:rPr>
        <w:t>participate in the protocol-compliant discussion taking place over the </w:t>
      </w:r>
      <w:r>
        <w:rPr>
          <w:rFonts w:ascii="Courier" w:hAnsi="Courier"/>
          <w:b/>
          <w:sz w:val="24"/>
        </w:rPr>
        <w:t>client</w:t>
      </w:r>
      <w:r>
        <w:rPr>
          <w:rFonts w:ascii="Courier" w:hAnsi="Courier"/>
          <w:b/>
          <w:spacing w:val="-85"/>
          <w:sz w:val="24"/>
        </w:rPr>
        <w:t> </w:t>
      </w:r>
      <w:r>
        <w:rPr>
          <w:sz w:val="24"/>
        </w:rPr>
        <w:t>connection.</w:t>
      </w:r>
    </w:p>
    <w:p>
      <w:pPr>
        <w:pStyle w:val="BodyText"/>
        <w:spacing w:before="10"/>
      </w:pPr>
    </w:p>
    <w:p>
      <w:pPr>
        <w:pStyle w:val="BodyText"/>
        <w:spacing w:line="247" w:lineRule="auto"/>
        <w:ind w:left="140" w:right="511"/>
      </w:pPr>
      <w:r>
        <w:rPr/>
        <w:t>You’re to use the next several pages to complete the implementation of </w:t>
      </w:r>
      <w:r>
        <w:rPr>
          <w:rFonts w:ascii="Courier" w:hAnsi="Courier"/>
          <w:b/>
        </w:rPr>
        <w:t>buildRequestHandler</w:t>
      </w:r>
      <w:r>
        <w:rPr/>
        <w:t>. (You’ll notice that I’ve included two helper methods to take care of some non-networking-related details.) Your implementation must adhere the following requirements:</w:t>
      </w:r>
    </w:p>
    <w:p>
      <w:pPr>
        <w:pStyle w:val="BodyText"/>
        <w:spacing w:before="1"/>
        <w:rPr>
          <w:sz w:val="25"/>
        </w:rPr>
      </w:pPr>
    </w:p>
    <w:p>
      <w:pPr>
        <w:pStyle w:val="ListParagraph"/>
        <w:numPr>
          <w:ilvl w:val="1"/>
          <w:numId w:val="4"/>
        </w:numPr>
        <w:tabs>
          <w:tab w:pos="859" w:val="left" w:leader="none"/>
          <w:tab w:pos="860" w:val="left" w:leader="none"/>
        </w:tabs>
        <w:spacing w:line="240" w:lineRule="auto" w:before="0" w:after="0"/>
        <w:ind w:left="860" w:right="0" w:hanging="360"/>
        <w:jc w:val="left"/>
        <w:rPr>
          <w:sz w:val="24"/>
        </w:rPr>
      </w:pPr>
      <w:r>
        <w:rPr>
          <w:sz w:val="24"/>
        </w:rPr>
        <w:t>the implementation must ingest the entire request (that’s what the</w:t>
      </w:r>
      <w:r>
        <w:rPr>
          <w:spacing w:val="-18"/>
          <w:sz w:val="24"/>
        </w:rPr>
        <w:t> </w:t>
      </w:r>
      <w:r>
        <w:rPr>
          <w:sz w:val="24"/>
        </w:rPr>
        <w:t>supplied</w:t>
      </w:r>
    </w:p>
    <w:p>
      <w:pPr>
        <w:spacing w:before="4"/>
        <w:ind w:left="860" w:right="0" w:firstLine="0"/>
        <w:jc w:val="left"/>
        <w:rPr>
          <w:sz w:val="24"/>
        </w:rPr>
      </w:pPr>
      <w:r>
        <w:rPr>
          <w:rFonts w:ascii="Courier"/>
          <w:b/>
          <w:sz w:val="24"/>
        </w:rPr>
        <w:t>pullAllNames</w:t>
      </w:r>
      <w:r>
        <w:rPr>
          <w:rFonts w:ascii="Courier"/>
          <w:b/>
          <w:spacing w:val="-80"/>
          <w:sz w:val="24"/>
        </w:rPr>
        <w:t> </w:t>
      </w:r>
      <w:r>
        <w:rPr>
          <w:sz w:val="24"/>
        </w:rPr>
        <w:t>method does, so you can just call it)</w:t>
      </w:r>
    </w:p>
    <w:p>
      <w:pPr>
        <w:pStyle w:val="ListParagraph"/>
        <w:numPr>
          <w:ilvl w:val="1"/>
          <w:numId w:val="4"/>
        </w:numPr>
        <w:tabs>
          <w:tab w:pos="859" w:val="left" w:leader="none"/>
          <w:tab w:pos="860" w:val="left" w:leader="none"/>
        </w:tabs>
        <w:spacing w:line="247" w:lineRule="auto" w:before="16" w:after="0"/>
        <w:ind w:left="860" w:right="463" w:hanging="360"/>
        <w:jc w:val="left"/>
        <w:rPr>
          <w:sz w:val="24"/>
        </w:rPr>
      </w:pPr>
      <w:r>
        <w:rPr>
          <w:sz w:val="24"/>
        </w:rPr>
        <w:t>the implementation must forward all domain names in the same category (e.g. all domain names that end </w:t>
      </w:r>
      <w:r>
        <w:rPr>
          <w:spacing w:val="-3"/>
          <w:sz w:val="24"/>
        </w:rPr>
        <w:t>in </w:t>
      </w:r>
      <w:r>
        <w:rPr>
          <w:rFonts w:ascii="Courier" w:hAnsi="Courier"/>
          <w:b/>
          <w:sz w:val="24"/>
        </w:rPr>
        <w:t>.edu</w:t>
      </w:r>
      <w:r>
        <w:rPr>
          <w:sz w:val="24"/>
        </w:rPr>
        <w:t>) as part of a single secondary-server request. (The provided </w:t>
      </w:r>
      <w:r>
        <w:rPr>
          <w:rFonts w:ascii="Courier" w:hAnsi="Courier"/>
          <w:b/>
          <w:sz w:val="24"/>
        </w:rPr>
        <w:t>compileMap </w:t>
      </w:r>
      <w:r>
        <w:rPr>
          <w:sz w:val="24"/>
        </w:rPr>
        <w:t>method takes a list of domain names and partitions them into a </w:t>
      </w:r>
      <w:r>
        <w:rPr>
          <w:rFonts w:ascii="Courier" w:hAnsi="Courier"/>
          <w:b/>
          <w:sz w:val="24"/>
        </w:rPr>
        <w:t>map</w:t>
      </w:r>
      <w:r>
        <w:rPr>
          <w:sz w:val="24"/>
        </w:rPr>
        <w:t>, where the keys are secondary server </w:t>
      </w:r>
      <w:r>
        <w:rPr>
          <w:spacing w:val="-3"/>
          <w:sz w:val="24"/>
        </w:rPr>
        <w:t>IP </w:t>
      </w:r>
      <w:r>
        <w:rPr>
          <w:sz w:val="24"/>
        </w:rPr>
        <w:t>addresses, and the values are </w:t>
      </w:r>
      <w:r>
        <w:rPr>
          <w:rFonts w:ascii="Courier" w:hAnsi="Courier"/>
          <w:b/>
          <w:sz w:val="24"/>
        </w:rPr>
        <w:t>vector</w:t>
      </w:r>
      <w:r>
        <w:rPr>
          <w:sz w:val="24"/>
        </w:rPr>
        <w:t>s of domain names that should be forwarded </w:t>
      </w:r>
      <w:r>
        <w:rPr>
          <w:spacing w:val="-3"/>
          <w:sz w:val="24"/>
        </w:rPr>
        <w:t>to </w:t>
      </w:r>
      <w:r>
        <w:rPr>
          <w:sz w:val="24"/>
        </w:rPr>
        <w:t>that </w:t>
      </w:r>
      <w:r>
        <w:rPr>
          <w:spacing w:val="-3"/>
          <w:sz w:val="24"/>
        </w:rPr>
        <w:t>IP </w:t>
      </w:r>
      <w:r>
        <w:rPr>
          <w:sz w:val="24"/>
        </w:rPr>
        <w:t>address as part of a single</w:t>
      </w:r>
      <w:r>
        <w:rPr>
          <w:spacing w:val="-7"/>
          <w:sz w:val="24"/>
        </w:rPr>
        <w:t> </w:t>
      </w:r>
      <w:r>
        <w:rPr>
          <w:sz w:val="24"/>
        </w:rPr>
        <w:t>request.)</w:t>
      </w:r>
    </w:p>
    <w:p>
      <w:pPr>
        <w:spacing w:after="0" w:line="247" w:lineRule="auto"/>
        <w:jc w:val="left"/>
        <w:rPr>
          <w:sz w:val="24"/>
        </w:rPr>
        <w:sectPr>
          <w:pgSz w:w="12240" w:h="15840"/>
          <w:pgMar w:header="739" w:footer="0" w:top="1020" w:bottom="280" w:left="1300" w:right="380"/>
        </w:sectPr>
      </w:pPr>
    </w:p>
    <w:p>
      <w:pPr>
        <w:pStyle w:val="BodyText"/>
        <w:spacing w:before="3"/>
        <w:rPr>
          <w:sz w:val="11"/>
        </w:rPr>
      </w:pPr>
    </w:p>
    <w:p>
      <w:pPr>
        <w:pStyle w:val="ListParagraph"/>
        <w:numPr>
          <w:ilvl w:val="1"/>
          <w:numId w:val="4"/>
        </w:numPr>
        <w:tabs>
          <w:tab w:pos="859" w:val="left" w:leader="none"/>
          <w:tab w:pos="860" w:val="left" w:leader="none"/>
        </w:tabs>
        <w:spacing w:line="247" w:lineRule="auto" w:before="115" w:after="0"/>
        <w:ind w:left="860" w:right="477" w:hanging="360"/>
        <w:jc w:val="left"/>
        <w:rPr>
          <w:sz w:val="24"/>
        </w:rPr>
      </w:pPr>
      <w:r>
        <w:rPr>
          <w:sz w:val="24"/>
        </w:rPr>
        <w:t>All forwarded requests must be scheduled on the second </w:t>
      </w:r>
      <w:r>
        <w:rPr>
          <w:rFonts w:ascii="Courier" w:hAnsi="Courier"/>
          <w:b/>
          <w:sz w:val="24"/>
        </w:rPr>
        <w:t>ThreadPool </w:t>
      </w:r>
      <w:r>
        <w:rPr>
          <w:sz w:val="24"/>
        </w:rPr>
        <w:t>called </w:t>
      </w:r>
      <w:r>
        <w:rPr>
          <w:rFonts w:ascii="Courier" w:hAnsi="Courier"/>
          <w:b/>
          <w:sz w:val="24"/>
        </w:rPr>
        <w:t>outboundRequests </w:t>
      </w:r>
      <w:r>
        <w:rPr>
          <w:sz w:val="24"/>
        </w:rPr>
        <w:t>to maximize parallelism. The thunk scheduled on this second </w:t>
      </w:r>
      <w:r>
        <w:rPr>
          <w:rFonts w:ascii="Courier" w:hAnsi="Courier"/>
          <w:b/>
          <w:sz w:val="24"/>
        </w:rPr>
        <w:t>ThreadPool </w:t>
      </w:r>
      <w:r>
        <w:rPr>
          <w:sz w:val="24"/>
        </w:rPr>
        <w:t>must be constructed by another helper method. You can choose the</w:t>
      </w:r>
      <w:r>
        <w:rPr>
          <w:spacing w:val="-47"/>
          <w:sz w:val="24"/>
        </w:rPr>
        <w:t> </w:t>
      </w:r>
      <w:r>
        <w:rPr>
          <w:sz w:val="24"/>
        </w:rPr>
        <w:t>name and the list of parameters for this helper</w:t>
      </w:r>
      <w:r>
        <w:rPr>
          <w:spacing w:val="-10"/>
          <w:sz w:val="24"/>
        </w:rPr>
        <w:t> </w:t>
      </w:r>
      <w:r>
        <w:rPr>
          <w:sz w:val="24"/>
        </w:rPr>
        <w:t>method.</w:t>
      </w:r>
    </w:p>
    <w:p>
      <w:pPr>
        <w:pStyle w:val="ListParagraph"/>
        <w:numPr>
          <w:ilvl w:val="1"/>
          <w:numId w:val="4"/>
        </w:numPr>
        <w:tabs>
          <w:tab w:pos="859" w:val="left" w:leader="none"/>
          <w:tab w:pos="860" w:val="left" w:leader="none"/>
        </w:tabs>
        <w:spacing w:line="242" w:lineRule="auto" w:before="0" w:after="0"/>
        <w:ind w:left="860" w:right="957" w:hanging="360"/>
        <w:jc w:val="left"/>
        <w:rPr>
          <w:sz w:val="24"/>
        </w:rPr>
      </w:pPr>
      <w:r>
        <w:rPr>
          <w:sz w:val="24"/>
        </w:rPr>
        <w:t>The function constructed by </w:t>
      </w:r>
      <w:r>
        <w:rPr>
          <w:rFonts w:ascii="Courier" w:hAnsi="Courier"/>
          <w:b/>
          <w:sz w:val="24"/>
        </w:rPr>
        <w:t>buildRequestHandler</w:t>
      </w:r>
      <w:r>
        <w:rPr>
          <w:rFonts w:ascii="Courier" w:hAnsi="Courier"/>
          <w:b/>
          <w:spacing w:val="-119"/>
          <w:sz w:val="24"/>
        </w:rPr>
        <w:t> </w:t>
      </w:r>
      <w:r>
        <w:rPr>
          <w:sz w:val="24"/>
        </w:rPr>
        <w:t>must wait until all secondary responses have come back before</w:t>
      </w:r>
      <w:r>
        <w:rPr>
          <w:spacing w:val="-4"/>
          <w:sz w:val="24"/>
        </w:rPr>
        <w:t> </w:t>
      </w:r>
      <w:r>
        <w:rPr>
          <w:sz w:val="24"/>
        </w:rPr>
        <w:t>returning.</w:t>
      </w:r>
    </w:p>
    <w:p>
      <w:pPr>
        <w:pStyle w:val="ListParagraph"/>
        <w:numPr>
          <w:ilvl w:val="1"/>
          <w:numId w:val="4"/>
        </w:numPr>
        <w:tabs>
          <w:tab w:pos="859" w:val="left" w:leader="none"/>
          <w:tab w:pos="860" w:val="left" w:leader="none"/>
        </w:tabs>
        <w:spacing w:line="244" w:lineRule="auto" w:before="14" w:after="0"/>
        <w:ind w:left="860" w:right="627" w:hanging="360"/>
        <w:jc w:val="left"/>
        <w:rPr>
          <w:sz w:val="24"/>
        </w:rPr>
      </w:pPr>
      <w:r>
        <w:rPr>
          <w:sz w:val="24"/>
        </w:rPr>
        <w:t>The function constructed by </w:t>
      </w:r>
      <w:r>
        <w:rPr>
          <w:rFonts w:ascii="Courier" w:hAnsi="Courier"/>
          <w:b/>
          <w:sz w:val="24"/>
        </w:rPr>
        <w:t>buildRequestHandler </w:t>
      </w:r>
      <w:r>
        <w:rPr>
          <w:sz w:val="24"/>
        </w:rPr>
        <w:t>must build the full response to the original request, write it </w:t>
      </w:r>
      <w:r>
        <w:rPr>
          <w:spacing w:val="-3"/>
          <w:sz w:val="24"/>
        </w:rPr>
        <w:t>to </w:t>
      </w:r>
      <w:r>
        <w:rPr>
          <w:sz w:val="24"/>
        </w:rPr>
        <w:t>the </w:t>
      </w:r>
      <w:r>
        <w:rPr>
          <w:rFonts w:ascii="Courier" w:hAnsi="Courier"/>
          <w:b/>
          <w:sz w:val="24"/>
        </w:rPr>
        <w:t>client</w:t>
      </w:r>
      <w:r>
        <w:rPr>
          <w:rFonts w:ascii="Courier" w:hAnsi="Courier"/>
          <w:b/>
          <w:spacing w:val="-106"/>
          <w:sz w:val="24"/>
        </w:rPr>
        <w:t> </w:t>
      </w:r>
      <w:r>
        <w:rPr>
          <w:sz w:val="24"/>
        </w:rPr>
        <w:t>connection, and flush the connection before returning.</w:t>
      </w:r>
    </w:p>
    <w:p>
      <w:pPr>
        <w:pStyle w:val="ListParagraph"/>
        <w:numPr>
          <w:ilvl w:val="1"/>
          <w:numId w:val="4"/>
        </w:numPr>
        <w:tabs>
          <w:tab w:pos="859" w:val="left" w:leader="none"/>
          <w:tab w:pos="860" w:val="left" w:leader="none"/>
        </w:tabs>
        <w:spacing w:line="242" w:lineRule="auto" w:before="4" w:after="0"/>
        <w:ind w:left="860" w:right="1019" w:hanging="360"/>
        <w:jc w:val="left"/>
        <w:rPr>
          <w:sz w:val="24"/>
        </w:rPr>
      </w:pPr>
      <w:r>
        <w:rPr>
          <w:sz w:val="24"/>
        </w:rPr>
        <w:t>Assume </w:t>
      </w:r>
      <w:r>
        <w:rPr>
          <w:rFonts w:ascii="Courier" w:hAnsi="Courier"/>
          <w:b/>
          <w:sz w:val="24"/>
        </w:rPr>
        <w:t>createClientSocket</w:t>
      </w:r>
      <w:r>
        <w:rPr>
          <w:rFonts w:ascii="Courier" w:hAnsi="Courier"/>
          <w:b/>
          <w:spacing w:val="-112"/>
          <w:sz w:val="24"/>
        </w:rPr>
        <w:t> </w:t>
      </w:r>
      <w:r>
        <w:rPr>
          <w:sz w:val="24"/>
        </w:rPr>
        <w:t>is thread-safe and works even when the hostname strings are IP address constants like</w:t>
      </w:r>
      <w:r>
        <w:rPr>
          <w:spacing w:val="-8"/>
          <w:sz w:val="24"/>
        </w:rPr>
        <w:t> </w:t>
      </w:r>
      <w:r>
        <w:rPr>
          <w:rFonts w:ascii="Courier" w:hAnsi="Courier"/>
          <w:b/>
          <w:sz w:val="24"/>
        </w:rPr>
        <w:t>"45.45.1.17"</w:t>
      </w:r>
      <w:r>
        <w:rPr>
          <w:sz w:val="24"/>
        </w:rPr>
        <w:t>.</w:t>
      </w:r>
    </w:p>
    <w:p>
      <w:pPr>
        <w:pStyle w:val="ListParagraph"/>
        <w:numPr>
          <w:ilvl w:val="1"/>
          <w:numId w:val="4"/>
        </w:numPr>
        <w:tabs>
          <w:tab w:pos="859" w:val="left" w:leader="none"/>
          <w:tab w:pos="860" w:val="left" w:leader="none"/>
        </w:tabs>
        <w:spacing w:line="240" w:lineRule="auto" w:before="10" w:after="0"/>
        <w:ind w:left="860" w:right="0" w:hanging="360"/>
        <w:jc w:val="left"/>
        <w:rPr>
          <w:sz w:val="24"/>
        </w:rPr>
      </w:pPr>
      <w:r>
        <w:rPr>
          <w:sz w:val="24"/>
        </w:rPr>
        <w:t>You can iterate of a </w:t>
      </w:r>
      <w:r>
        <w:rPr>
          <w:rFonts w:ascii="Courier" w:hAnsi="Courier"/>
          <w:b/>
          <w:sz w:val="24"/>
        </w:rPr>
        <w:t>map&lt;string, vector&lt;string&gt;&gt;</w:t>
      </w:r>
      <w:r>
        <w:rPr>
          <w:rFonts w:ascii="Courier" w:hAnsi="Courier"/>
          <w:b/>
          <w:spacing w:val="-99"/>
          <w:sz w:val="24"/>
        </w:rPr>
        <w:t> </w:t>
      </w:r>
      <w:r>
        <w:rPr>
          <w:sz w:val="24"/>
        </w:rPr>
        <w:t>using the following syntax:</w:t>
      </w:r>
    </w:p>
    <w:p>
      <w:pPr>
        <w:pStyle w:val="BodyText"/>
        <w:rPr>
          <w:sz w:val="26"/>
        </w:rPr>
      </w:pPr>
    </w:p>
    <w:p>
      <w:pPr>
        <w:spacing w:line="264" w:lineRule="auto" w:before="0"/>
        <w:ind w:left="1580" w:right="3078" w:hanging="360"/>
        <w:jc w:val="left"/>
        <w:rPr>
          <w:rFonts w:ascii="Courier"/>
          <w:sz w:val="20"/>
        </w:rPr>
      </w:pPr>
      <w:r>
        <w:rPr>
          <w:rFonts w:ascii="Courier"/>
          <w:sz w:val="20"/>
        </w:rPr>
        <w:t>for (const pair&lt;string, vector&lt;string&gt;&gt;&amp; entry: m) { const string&amp; address = entry.first;</w:t>
      </w:r>
    </w:p>
    <w:p>
      <w:pPr>
        <w:spacing w:before="2"/>
        <w:ind w:left="1580" w:right="0" w:firstLine="0"/>
        <w:jc w:val="left"/>
        <w:rPr>
          <w:rFonts w:ascii="Courier"/>
          <w:sz w:val="20"/>
        </w:rPr>
      </w:pPr>
      <w:r>
        <w:rPr>
          <w:rFonts w:ascii="Courier"/>
          <w:sz w:val="20"/>
        </w:rPr>
        <w:t>const vector&lt;string&gt;&amp; names = entry.second;</w:t>
      </w:r>
    </w:p>
    <w:p>
      <w:pPr>
        <w:spacing w:before="21"/>
        <w:ind w:left="1580" w:right="0" w:firstLine="0"/>
        <w:jc w:val="left"/>
        <w:rPr>
          <w:rFonts w:ascii="Courier"/>
          <w:sz w:val="20"/>
        </w:rPr>
      </w:pPr>
      <w:r>
        <w:rPr>
          <w:rFonts w:ascii="Courier"/>
          <w:sz w:val="20"/>
        </w:rPr>
        <w:t>...</w:t>
      </w:r>
    </w:p>
    <w:p>
      <w:pPr>
        <w:pStyle w:val="BodyText"/>
        <w:rPr>
          <w:rFonts w:ascii="Courier"/>
          <w:sz w:val="20"/>
        </w:rPr>
      </w:pPr>
    </w:p>
    <w:p>
      <w:pPr>
        <w:spacing w:line="264" w:lineRule="auto" w:before="108"/>
        <w:ind w:left="740" w:right="2973" w:hanging="240"/>
        <w:jc w:val="left"/>
        <w:rPr>
          <w:rFonts w:ascii="Courier"/>
          <w:sz w:val="20"/>
        </w:rPr>
      </w:pPr>
      <w:r>
        <w:rPr>
          <w:rFonts w:ascii="Courier"/>
          <w:sz w:val="20"/>
        </w:rPr>
        <w:t>vector&lt;string&gt; DNSServer::pullAllNames(iosockstream&amp; rss) </w:t>
      </w:r>
      <w:r>
        <w:rPr>
          <w:rFonts w:ascii="Courier"/>
          <w:spacing w:val="-15"/>
          <w:sz w:val="20"/>
        </w:rPr>
        <w:t>{ </w:t>
      </w:r>
      <w:r>
        <w:rPr>
          <w:rFonts w:ascii="Courier"/>
          <w:sz w:val="20"/>
        </w:rPr>
        <w:t>vector&lt;string&gt;</w:t>
      </w:r>
      <w:r>
        <w:rPr>
          <w:rFonts w:ascii="Courier"/>
          <w:spacing w:val="-2"/>
          <w:sz w:val="20"/>
        </w:rPr>
        <w:t> </w:t>
      </w:r>
      <w:r>
        <w:rPr>
          <w:rFonts w:ascii="Courier"/>
          <w:sz w:val="20"/>
        </w:rPr>
        <w:t>names;</w:t>
      </w:r>
    </w:p>
    <w:p>
      <w:pPr>
        <w:spacing w:line="264" w:lineRule="auto" w:before="2"/>
        <w:ind w:left="980" w:right="7298" w:hanging="240"/>
        <w:jc w:val="left"/>
        <w:rPr>
          <w:rFonts w:ascii="Courier"/>
          <w:sz w:val="20"/>
        </w:rPr>
      </w:pPr>
      <w:r>
        <w:rPr>
          <w:rFonts w:ascii="Courier"/>
          <w:sz w:val="20"/>
        </w:rPr>
        <w:t>while (true)  { string name; getline(rss,</w:t>
      </w:r>
      <w:r>
        <w:rPr>
          <w:rFonts w:ascii="Courier"/>
          <w:spacing w:val="5"/>
          <w:sz w:val="20"/>
        </w:rPr>
        <w:t> </w:t>
      </w:r>
      <w:r>
        <w:rPr>
          <w:rFonts w:ascii="Courier"/>
          <w:spacing w:val="-4"/>
          <w:sz w:val="20"/>
        </w:rPr>
        <w:t>name);</w:t>
      </w:r>
    </w:p>
    <w:p>
      <w:pPr>
        <w:spacing w:line="264" w:lineRule="auto" w:before="2"/>
        <w:ind w:left="980" w:right="6679" w:firstLine="0"/>
        <w:jc w:val="left"/>
        <w:rPr>
          <w:rFonts w:ascii="Courier"/>
          <w:sz w:val="20"/>
        </w:rPr>
      </w:pPr>
      <w:r>
        <w:rPr>
          <w:rFonts w:ascii="Courier"/>
          <w:sz w:val="20"/>
        </w:rPr>
        <w:t>if (name.empty()) break; names.push_back(name);</w:t>
      </w:r>
    </w:p>
    <w:p>
      <w:pPr>
        <w:spacing w:before="2"/>
        <w:ind w:left="740" w:right="0" w:firstLine="0"/>
        <w:jc w:val="left"/>
        <w:rPr>
          <w:rFonts w:ascii="Courier"/>
          <w:sz w:val="20"/>
        </w:rPr>
      </w:pPr>
      <w:r>
        <w:rPr>
          <w:rFonts w:ascii="Courier"/>
          <w:w w:val="100"/>
          <w:sz w:val="20"/>
        </w:rPr>
        <w:t>}</w:t>
      </w:r>
    </w:p>
    <w:p>
      <w:pPr>
        <w:pStyle w:val="BodyText"/>
        <w:rPr>
          <w:rFonts w:ascii="Courier"/>
          <w:sz w:val="14"/>
        </w:rPr>
      </w:pPr>
    </w:p>
    <w:p>
      <w:pPr>
        <w:spacing w:before="102"/>
        <w:ind w:left="740" w:right="0" w:firstLine="0"/>
        <w:jc w:val="left"/>
        <w:rPr>
          <w:rFonts w:ascii="Courier"/>
          <w:sz w:val="20"/>
        </w:rPr>
      </w:pPr>
      <w:r>
        <w:rPr>
          <w:rFonts w:ascii="Courier"/>
          <w:sz w:val="20"/>
        </w:rPr>
        <w:t>return names;</w:t>
      </w:r>
    </w:p>
    <w:p>
      <w:pPr>
        <w:spacing w:before="20"/>
        <w:ind w:left="500" w:right="0" w:firstLine="0"/>
        <w:jc w:val="left"/>
        <w:rPr>
          <w:rFonts w:ascii="Courier"/>
          <w:sz w:val="20"/>
        </w:rPr>
      </w:pPr>
      <w:r>
        <w:rPr>
          <w:rFonts w:ascii="Courier"/>
          <w:w w:val="100"/>
          <w:sz w:val="20"/>
        </w:rPr>
        <w:t>}</w:t>
      </w:r>
    </w:p>
    <w:p>
      <w:pPr>
        <w:pStyle w:val="BodyText"/>
        <w:spacing w:before="1"/>
        <w:rPr>
          <w:rFonts w:ascii="Courier"/>
          <w:sz w:val="14"/>
        </w:rPr>
      </w:pPr>
    </w:p>
    <w:p>
      <w:pPr>
        <w:spacing w:line="264" w:lineRule="auto" w:before="101"/>
        <w:ind w:left="740" w:right="438" w:hanging="240"/>
        <w:jc w:val="left"/>
        <w:rPr>
          <w:rFonts w:ascii="Courier"/>
          <w:sz w:val="20"/>
        </w:rPr>
      </w:pPr>
      <w:r>
        <w:rPr>
          <w:rFonts w:ascii="Courier"/>
          <w:sz w:val="20"/>
        </w:rPr>
        <w:t>map&lt;string, vector&lt;string&gt;&gt; DNSServer::compileMap(const vector&lt;string&gt;&amp; names) { map&lt;string, vector&lt;string&gt;&gt; forwardMap;</w:t>
      </w:r>
    </w:p>
    <w:p>
      <w:pPr>
        <w:spacing w:line="264" w:lineRule="auto" w:before="2"/>
        <w:ind w:left="980" w:right="5737" w:hanging="240"/>
        <w:jc w:val="left"/>
        <w:rPr>
          <w:rFonts w:ascii="Courier"/>
          <w:sz w:val="20"/>
        </w:rPr>
      </w:pPr>
      <w:r>
        <w:rPr>
          <w:rFonts w:ascii="Courier"/>
          <w:sz w:val="20"/>
        </w:rPr>
        <w:t>for (const string&amp; n: names) {  for (const worker&amp; s: workers)</w:t>
      </w:r>
      <w:r>
        <w:rPr>
          <w:rFonts w:ascii="Courier"/>
          <w:spacing w:val="-3"/>
          <w:sz w:val="20"/>
        </w:rPr>
        <w:t> </w:t>
      </w:r>
      <w:r>
        <w:rPr>
          <w:rFonts w:ascii="Courier"/>
          <w:spacing w:val="-15"/>
          <w:sz w:val="20"/>
        </w:rPr>
        <w:t>{</w:t>
      </w:r>
    </w:p>
    <w:p>
      <w:pPr>
        <w:spacing w:line="264" w:lineRule="auto" w:before="1"/>
        <w:ind w:left="1460" w:right="4879" w:hanging="240"/>
        <w:jc w:val="left"/>
        <w:rPr>
          <w:rFonts w:ascii="Courier"/>
          <w:sz w:val="20"/>
        </w:rPr>
      </w:pPr>
      <w:r>
        <w:rPr>
          <w:rFonts w:ascii="Courier"/>
          <w:sz w:val="20"/>
        </w:rPr>
        <w:t>if (regex_match(n, s.pattern)) { forwardMap[s.address].push_back(n); break;</w:t>
      </w:r>
    </w:p>
    <w:p>
      <w:pPr>
        <w:spacing w:before="3"/>
        <w:ind w:left="1220" w:right="0" w:firstLine="0"/>
        <w:jc w:val="left"/>
        <w:rPr>
          <w:rFonts w:ascii="Courier"/>
          <w:sz w:val="20"/>
        </w:rPr>
      </w:pPr>
      <w:r>
        <w:rPr>
          <w:rFonts w:ascii="Courier"/>
          <w:w w:val="100"/>
          <w:sz w:val="20"/>
        </w:rPr>
        <w:t>}</w:t>
      </w:r>
    </w:p>
    <w:p>
      <w:pPr>
        <w:spacing w:before="20"/>
        <w:ind w:left="980" w:right="0" w:firstLine="0"/>
        <w:jc w:val="left"/>
        <w:rPr>
          <w:rFonts w:ascii="Courier"/>
          <w:sz w:val="20"/>
        </w:rPr>
      </w:pPr>
      <w:r>
        <w:rPr>
          <w:rFonts w:ascii="Courier"/>
          <w:w w:val="100"/>
          <w:sz w:val="20"/>
        </w:rPr>
        <w:t>}</w:t>
      </w:r>
    </w:p>
    <w:p>
      <w:pPr>
        <w:spacing w:before="21"/>
        <w:ind w:left="740" w:right="0" w:firstLine="0"/>
        <w:jc w:val="left"/>
        <w:rPr>
          <w:rFonts w:ascii="Courier"/>
          <w:sz w:val="20"/>
        </w:rPr>
      </w:pPr>
      <w:r>
        <w:rPr>
          <w:rFonts w:ascii="Courier"/>
          <w:w w:val="100"/>
          <w:sz w:val="20"/>
        </w:rPr>
        <w:t>}</w:t>
      </w:r>
    </w:p>
    <w:p>
      <w:pPr>
        <w:pStyle w:val="BodyText"/>
        <w:rPr>
          <w:rFonts w:ascii="Courier"/>
          <w:sz w:val="14"/>
        </w:rPr>
      </w:pPr>
    </w:p>
    <w:p>
      <w:pPr>
        <w:spacing w:before="102"/>
        <w:ind w:left="740" w:right="0" w:firstLine="0"/>
        <w:jc w:val="left"/>
        <w:rPr>
          <w:rFonts w:ascii="Courier"/>
          <w:sz w:val="20"/>
        </w:rPr>
      </w:pPr>
      <w:r>
        <w:rPr>
          <w:rFonts w:ascii="Courier"/>
          <w:sz w:val="20"/>
        </w:rPr>
        <w:t>return forwardMap;</w:t>
      </w:r>
    </w:p>
    <w:p>
      <w:pPr>
        <w:spacing w:before="21"/>
        <w:ind w:left="500" w:right="0" w:firstLine="0"/>
        <w:jc w:val="left"/>
        <w:rPr>
          <w:rFonts w:ascii="Courier"/>
          <w:sz w:val="20"/>
        </w:rPr>
      </w:pPr>
      <w:r>
        <w:rPr>
          <w:rFonts w:ascii="Courier"/>
          <w:w w:val="100"/>
          <w:sz w:val="20"/>
        </w:rPr>
        <w:t>}</w:t>
      </w:r>
    </w:p>
    <w:p>
      <w:pPr>
        <w:pStyle w:val="BodyText"/>
        <w:spacing w:before="1"/>
        <w:rPr>
          <w:rFonts w:ascii="Courier"/>
          <w:sz w:val="20"/>
        </w:rPr>
      </w:pPr>
    </w:p>
    <w:p>
      <w:pPr>
        <w:pStyle w:val="ListParagraph"/>
        <w:numPr>
          <w:ilvl w:val="0"/>
          <w:numId w:val="5"/>
        </w:numPr>
        <w:tabs>
          <w:tab w:pos="500" w:val="left" w:leader="none"/>
        </w:tabs>
        <w:spacing w:line="240" w:lineRule="auto" w:before="94" w:after="0"/>
        <w:ind w:left="500" w:right="439" w:hanging="360"/>
        <w:jc w:val="left"/>
        <w:rPr>
          <w:sz w:val="24"/>
        </w:rPr>
      </w:pPr>
      <w:r>
        <w:rPr>
          <w:sz w:val="24"/>
        </w:rPr>
        <w:t>[13 points] Turn to the next page and complete the implementation of </w:t>
      </w:r>
      <w:r>
        <w:rPr>
          <w:rFonts w:ascii="Courier" w:hAnsi="Courier"/>
          <w:b/>
          <w:sz w:val="24"/>
        </w:rPr>
        <w:t>buildRequestHandler </w:t>
      </w:r>
      <w:r>
        <w:rPr>
          <w:sz w:val="24"/>
        </w:rPr>
        <w:t>and the second method (you’ll choose the name and the list of parameters) that constructs the routine to be executed within the </w:t>
      </w:r>
      <w:r>
        <w:rPr>
          <w:rFonts w:ascii="Courier" w:hAnsi="Courier"/>
          <w:b/>
          <w:sz w:val="24"/>
        </w:rPr>
        <w:t>outboundRequests</w:t>
      </w:r>
      <w:r>
        <w:rPr>
          <w:rFonts w:ascii="Courier" w:hAnsi="Courier"/>
          <w:b/>
          <w:spacing w:val="-119"/>
          <w:sz w:val="24"/>
        </w:rPr>
        <w:t> </w:t>
      </w:r>
      <w:r>
        <w:rPr>
          <w:sz w:val="24"/>
        </w:rPr>
        <w:t>pool.</w:t>
      </w:r>
    </w:p>
    <w:p>
      <w:pPr>
        <w:spacing w:after="0" w:line="240" w:lineRule="auto"/>
        <w:jc w:val="left"/>
        <w:rPr>
          <w:sz w:val="24"/>
        </w:rPr>
        <w:sectPr>
          <w:pgSz w:w="12240" w:h="15840"/>
          <w:pgMar w:header="739" w:footer="0" w:top="1020" w:bottom="280" w:left="1300" w:right="380"/>
        </w:sectPr>
      </w:pPr>
    </w:p>
    <w:p>
      <w:pPr>
        <w:pStyle w:val="BodyText"/>
        <w:spacing w:before="1"/>
        <w:rPr>
          <w:sz w:val="13"/>
        </w:rPr>
      </w:pPr>
    </w:p>
    <w:p>
      <w:pPr>
        <w:spacing w:before="101"/>
        <w:ind w:left="500" w:right="0" w:firstLine="0"/>
        <w:jc w:val="left"/>
        <w:rPr>
          <w:rFonts w:ascii="Courier"/>
          <w:sz w:val="20"/>
        </w:rPr>
      </w:pPr>
      <w:r>
        <w:rPr>
          <w:rFonts w:ascii="Courier"/>
          <w:sz w:val="20"/>
        </w:rPr>
        <w:t>function&lt;void(void)&gt; DNSServer::buildRequestHandler(int client) {</w:t>
      </w:r>
    </w:p>
    <w:p>
      <w:pPr>
        <w:spacing w:line="264" w:lineRule="auto" w:before="21"/>
        <w:ind w:left="980" w:right="1038" w:hanging="240"/>
        <w:jc w:val="left"/>
        <w:rPr>
          <w:rFonts w:ascii="Courier" w:hAnsi="Courier"/>
          <w:sz w:val="20"/>
        </w:rPr>
      </w:pPr>
      <w:r>
        <w:rPr>
          <w:rFonts w:ascii="Courier" w:hAnsi="Courier"/>
          <w:sz w:val="20"/>
        </w:rPr>
        <w:t>return [this, client] { // note that we’re returning a thunk! that’s okay sockbuf rsb(client);</w:t>
      </w:r>
    </w:p>
    <w:p>
      <w:pPr>
        <w:spacing w:before="2"/>
        <w:ind w:left="980" w:right="0" w:firstLine="0"/>
        <w:jc w:val="left"/>
        <w:rPr>
          <w:rFonts w:ascii="Courier"/>
          <w:sz w:val="20"/>
        </w:rPr>
      </w:pPr>
      <w:r>
        <w:rPr>
          <w:rFonts w:ascii="Courier"/>
          <w:sz w:val="20"/>
        </w:rPr>
        <w:t>iosockstream rss(&amp;rsb);</w:t>
      </w:r>
    </w:p>
    <w:p>
      <w:pPr>
        <w:spacing w:before="20"/>
        <w:ind w:left="980" w:right="0" w:firstLine="0"/>
        <w:jc w:val="left"/>
        <w:rPr>
          <w:rFonts w:ascii="Courier"/>
          <w:sz w:val="20"/>
        </w:rPr>
      </w:pPr>
      <w:r>
        <w:rPr>
          <w:rFonts w:ascii="Courier"/>
          <w:sz w:val="20"/>
        </w:rPr>
        <w:t>vector&lt;string&gt; names = pullAllNames(rss);</w:t>
      </w:r>
    </w:p>
    <w:p>
      <w:pPr>
        <w:spacing w:before="21"/>
        <w:ind w:left="980" w:right="0" w:firstLine="0"/>
        <w:jc w:val="left"/>
        <w:rPr>
          <w:rFonts w:ascii="Courier"/>
          <w:sz w:val="20"/>
        </w:rPr>
      </w:pPr>
      <w:r>
        <w:rPr>
          <w:rFonts w:ascii="Courier"/>
          <w:sz w:val="20"/>
        </w:rPr>
        <w:t>map&lt;string, vector&lt;string&gt;&gt; workerRequests =</w:t>
      </w:r>
      <w:r>
        <w:rPr>
          <w:rFonts w:ascii="Courier"/>
          <w:spacing w:val="-6"/>
          <w:sz w:val="20"/>
        </w:rPr>
        <w:t> </w:t>
      </w:r>
      <w:r>
        <w:rPr>
          <w:rFonts w:ascii="Courier"/>
          <w:sz w:val="20"/>
        </w:rPr>
        <w:t>compileForwardMap(names);</w:t>
      </w:r>
    </w:p>
    <w:p>
      <w:pPr>
        <w:spacing w:before="21"/>
        <w:ind w:left="980" w:right="0" w:firstLine="0"/>
        <w:jc w:val="left"/>
        <w:rPr>
          <w:rFonts w:ascii="Courier"/>
          <w:sz w:val="20"/>
        </w:rPr>
      </w:pPr>
      <w:r>
        <w:rPr>
          <w:rFonts w:ascii="Courier"/>
          <w:sz w:val="20"/>
        </w:rPr>
        <w:t>// complete the implementation in the space below and on the next</w:t>
      </w:r>
      <w:r>
        <w:rPr>
          <w:rFonts w:ascii="Courier"/>
          <w:spacing w:val="-14"/>
          <w:sz w:val="20"/>
        </w:rPr>
        <w:t> </w:t>
      </w:r>
      <w:r>
        <w:rPr>
          <w:rFonts w:ascii="Courier"/>
          <w:sz w:val="20"/>
        </w:rPr>
        <w:t>page</w:t>
      </w:r>
    </w:p>
    <w:p>
      <w:pPr>
        <w:spacing w:after="0"/>
        <w:jc w:val="left"/>
        <w:rPr>
          <w:rFonts w:ascii="Courier"/>
          <w:sz w:val="20"/>
        </w:rPr>
        <w:sectPr>
          <w:pgSz w:w="12240" w:h="15840"/>
          <w:pgMar w:header="739" w:footer="0" w:top="1020" w:bottom="280" w:left="1300" w:right="380"/>
        </w:sectPr>
      </w:pPr>
    </w:p>
    <w:p>
      <w:pPr>
        <w:spacing w:before="101"/>
        <w:ind w:left="140" w:right="0" w:firstLine="0"/>
        <w:jc w:val="left"/>
        <w:rPr>
          <w:rFonts w:ascii="Courier"/>
          <w:sz w:val="20"/>
        </w:rPr>
      </w:pPr>
      <w:r>
        <w:rPr>
          <w:rFonts w:ascii="Courier"/>
          <w:sz w:val="20"/>
        </w:rPr>
        <w:t>// more space for your implementation of buildRequestHandler</w:t>
      </w:r>
    </w:p>
    <w:p>
      <w:pPr>
        <w:spacing w:before="21"/>
        <w:ind w:left="140" w:right="0" w:firstLine="0"/>
        <w:jc w:val="left"/>
        <w:rPr>
          <w:rFonts w:ascii="Courier"/>
          <w:sz w:val="20"/>
        </w:rPr>
      </w:pPr>
      <w:r>
        <w:rPr>
          <w:rFonts w:ascii="Courier"/>
          <w:sz w:val="20"/>
        </w:rPr>
        <w:t>// and your thunk-constructing helper method</w:t>
      </w:r>
    </w:p>
    <w:p>
      <w:pPr>
        <w:spacing w:after="0"/>
        <w:jc w:val="left"/>
        <w:rPr>
          <w:rFonts w:ascii="Courier"/>
          <w:sz w:val="20"/>
        </w:rPr>
        <w:sectPr>
          <w:headerReference w:type="default" r:id="rId9"/>
          <w:pgSz w:w="12240" w:h="15840"/>
          <w:pgMar w:header="739" w:footer="0" w:top="1540" w:bottom="280" w:left="1300" w:right="380"/>
          <w:pgNumType w:start="18"/>
        </w:sectPr>
      </w:pPr>
    </w:p>
    <w:p>
      <w:pPr>
        <w:pStyle w:val="BodyText"/>
        <w:spacing w:line="247" w:lineRule="auto" w:before="88"/>
        <w:ind w:left="140" w:right="491"/>
      </w:pPr>
      <w:r>
        <w:rPr/>
        <w:t>Your answers to each of the following questions should be 50 words or less. Responses longer than 50 words will receive 0 points. You needn’t write </w:t>
      </w:r>
      <w:r>
        <w:rPr>
          <w:spacing w:val="-3"/>
        </w:rPr>
        <w:t>in </w:t>
      </w:r>
      <w:r>
        <w:rPr/>
        <w:t>complete sentences provided it’s clear what you’re saying.  Understand that you don’t just get all the points just because everything you say is</w:t>
      </w:r>
      <w:r>
        <w:rPr>
          <w:spacing w:val="-2"/>
        </w:rPr>
        <w:t> </w:t>
      </w:r>
      <w:r>
        <w:rPr/>
        <w:t>true.</w:t>
      </w:r>
    </w:p>
    <w:p>
      <w:pPr>
        <w:pStyle w:val="BodyText"/>
        <w:spacing w:before="1"/>
        <w:rPr>
          <w:sz w:val="25"/>
        </w:rPr>
      </w:pPr>
    </w:p>
    <w:p>
      <w:pPr>
        <w:pStyle w:val="ListParagraph"/>
        <w:numPr>
          <w:ilvl w:val="0"/>
          <w:numId w:val="5"/>
        </w:numPr>
        <w:tabs>
          <w:tab w:pos="500" w:val="left" w:leader="none"/>
        </w:tabs>
        <w:spacing w:line="247" w:lineRule="auto" w:before="0" w:after="0"/>
        <w:ind w:left="500" w:right="454" w:hanging="360"/>
        <w:jc w:val="left"/>
        <w:rPr>
          <w:sz w:val="24"/>
        </w:rPr>
      </w:pPr>
      <w:r>
        <w:rPr>
          <w:sz w:val="24"/>
        </w:rPr>
        <w:t>[3 points] The architecture description is adamant that everything be done off of the main thread by making use of </w:t>
      </w:r>
      <w:r>
        <w:rPr>
          <w:rFonts w:ascii="Courier" w:hAnsi="Courier"/>
          <w:b/>
          <w:sz w:val="24"/>
        </w:rPr>
        <w:t>inboundRequests</w:t>
      </w:r>
      <w:r>
        <w:rPr>
          <w:sz w:val="24"/>
        </w:rPr>
        <w:t>. What’s so important about this type of system that we want </w:t>
      </w:r>
      <w:r>
        <w:rPr>
          <w:spacing w:val="-3"/>
          <w:sz w:val="24"/>
        </w:rPr>
        <w:t>to </w:t>
      </w:r>
      <w:r>
        <w:rPr>
          <w:sz w:val="24"/>
        </w:rPr>
        <w:t>get everything off of the main thread as quickly as</w:t>
      </w:r>
      <w:r>
        <w:rPr>
          <w:spacing w:val="-12"/>
          <w:sz w:val="24"/>
        </w:rPr>
        <w:t> </w:t>
      </w:r>
      <w:r>
        <w:rPr>
          <w:sz w:val="24"/>
        </w:rPr>
        <w:t>possible?</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1"/>
        <w:rPr>
          <w:sz w:val="31"/>
        </w:rPr>
      </w:pPr>
    </w:p>
    <w:p>
      <w:pPr>
        <w:pStyle w:val="ListParagraph"/>
        <w:numPr>
          <w:ilvl w:val="0"/>
          <w:numId w:val="5"/>
        </w:numPr>
        <w:tabs>
          <w:tab w:pos="500" w:val="left" w:leader="none"/>
        </w:tabs>
        <w:spacing w:line="240" w:lineRule="auto" w:before="0" w:after="0"/>
        <w:ind w:left="500" w:right="0" w:hanging="360"/>
        <w:jc w:val="left"/>
        <w:rPr>
          <w:sz w:val="24"/>
        </w:rPr>
      </w:pPr>
      <w:r>
        <w:rPr>
          <w:sz w:val="24"/>
        </w:rPr>
        <w:t>[3 points] Why does the implementation use two </w:t>
      </w:r>
      <w:r>
        <w:rPr>
          <w:rFonts w:ascii="Courier"/>
          <w:b/>
          <w:sz w:val="24"/>
        </w:rPr>
        <w:t>ThreadPool</w:t>
      </w:r>
      <w:r>
        <w:rPr>
          <w:sz w:val="24"/>
        </w:rPr>
        <w:t>s instead of</w:t>
      </w:r>
      <w:r>
        <w:rPr>
          <w:spacing w:val="-14"/>
          <w:sz w:val="24"/>
        </w:rPr>
        <w:t> </w:t>
      </w:r>
      <w:r>
        <w:rPr>
          <w:sz w:val="24"/>
        </w:rPr>
        <w:t>one?</w:t>
      </w:r>
    </w:p>
    <w:p>
      <w:pPr>
        <w:spacing w:after="0" w:line="240" w:lineRule="auto"/>
        <w:jc w:val="left"/>
        <w:rPr>
          <w:sz w:val="24"/>
        </w:rPr>
        <w:sectPr>
          <w:pgSz w:w="12240" w:h="15840"/>
          <w:pgMar w:header="739" w:footer="0" w:top="1540" w:bottom="280" w:left="1300" w:right="380"/>
        </w:sectPr>
      </w:pPr>
    </w:p>
    <w:p>
      <w:pPr>
        <w:pStyle w:val="BodyText"/>
        <w:spacing w:before="7"/>
        <w:rPr>
          <w:sz w:val="12"/>
        </w:rPr>
      </w:pPr>
    </w:p>
    <w:p>
      <w:pPr>
        <w:pStyle w:val="ListParagraph"/>
        <w:numPr>
          <w:ilvl w:val="0"/>
          <w:numId w:val="5"/>
        </w:numPr>
        <w:tabs>
          <w:tab w:pos="500" w:val="left" w:leader="none"/>
        </w:tabs>
        <w:spacing w:line="247" w:lineRule="auto" w:before="94" w:after="0"/>
        <w:ind w:left="500" w:right="473" w:hanging="360"/>
        <w:jc w:val="left"/>
        <w:rPr>
          <w:sz w:val="24"/>
        </w:rPr>
      </w:pPr>
      <w:r>
        <w:rPr>
          <w:sz w:val="24"/>
        </w:rPr>
        <w:t>[3 points] The translation algorithm used by our </w:t>
      </w:r>
      <w:r>
        <w:rPr>
          <w:rFonts w:ascii="Courier"/>
          <w:b/>
          <w:sz w:val="24"/>
        </w:rPr>
        <w:t>DNSServer</w:t>
      </w:r>
      <w:r>
        <w:rPr>
          <w:rFonts w:ascii="Courier"/>
          <w:b/>
          <w:spacing w:val="-116"/>
          <w:sz w:val="24"/>
        </w:rPr>
        <w:t> </w:t>
      </w:r>
      <w:r>
        <w:rPr>
          <w:sz w:val="24"/>
        </w:rPr>
        <w:t>is very similar to the translation algorithm used to translate absolute pathnames (e.g. </w:t>
      </w:r>
      <w:r>
        <w:rPr>
          <w:rFonts w:ascii="Courier"/>
          <w:b/>
          <w:sz w:val="24"/>
        </w:rPr>
        <w:t>/usr/class/cs110/bin/submit</w:t>
      </w:r>
      <w:r>
        <w:rPr>
          <w:sz w:val="24"/>
        </w:rPr>
        <w:t>) to inode numbers. Describe three of these</w:t>
      </w:r>
      <w:r>
        <w:rPr>
          <w:spacing w:val="-2"/>
          <w:sz w:val="24"/>
        </w:rPr>
        <w:t> </w:t>
      </w:r>
      <w:r>
        <w:rPr>
          <w:sz w:val="24"/>
        </w:rPr>
        <w:t>similarities.</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0"/>
        <w:rPr>
          <w:sz w:val="25"/>
        </w:rPr>
      </w:pPr>
    </w:p>
    <w:p>
      <w:pPr>
        <w:pStyle w:val="ListParagraph"/>
        <w:numPr>
          <w:ilvl w:val="0"/>
          <w:numId w:val="5"/>
        </w:numPr>
        <w:tabs>
          <w:tab w:pos="500" w:val="left" w:leader="none"/>
        </w:tabs>
        <w:spacing w:line="247" w:lineRule="auto" w:before="0" w:after="0"/>
        <w:ind w:left="500" w:right="571" w:hanging="360"/>
        <w:jc w:val="left"/>
        <w:rPr>
          <w:sz w:val="24"/>
        </w:rPr>
      </w:pPr>
      <w:r>
        <w:rPr>
          <w:sz w:val="24"/>
        </w:rPr>
        <w:t>[3 points] The number of threads running between the two </w:t>
      </w:r>
      <w:r>
        <w:rPr>
          <w:rFonts w:ascii="Courier"/>
          <w:b/>
          <w:sz w:val="24"/>
        </w:rPr>
        <w:t>ThreadPool</w:t>
      </w:r>
      <w:r>
        <w:rPr>
          <w:sz w:val="24"/>
        </w:rPr>
        <w:t>s can be as high as 64, even though there are only two processors on the myth machines. Why is 64 a reasonable number of threads for this type of application? For what type of application would 64 be an absurdly large number of</w:t>
      </w:r>
      <w:r>
        <w:rPr>
          <w:spacing w:val="-8"/>
          <w:sz w:val="24"/>
        </w:rPr>
        <w:t> </w:t>
      </w:r>
      <w:r>
        <w:rPr>
          <w:sz w:val="24"/>
        </w:rPr>
        <w:t>threads?</w:t>
      </w:r>
    </w:p>
    <w:p>
      <w:pPr>
        <w:spacing w:after="0" w:line="247" w:lineRule="auto"/>
        <w:jc w:val="left"/>
        <w:rPr>
          <w:sz w:val="24"/>
        </w:rPr>
        <w:sectPr>
          <w:headerReference w:type="default" r:id="rId10"/>
          <w:pgSz w:w="12240" w:h="15840"/>
          <w:pgMar w:header="739" w:footer="0" w:top="1020" w:bottom="280" w:left="1300" w:right="380"/>
          <w:pgNumType w:start="20"/>
        </w:sectPr>
      </w:pPr>
    </w:p>
    <w:p>
      <w:pPr>
        <w:pStyle w:val="BodyText"/>
        <w:spacing w:before="9"/>
        <w:rPr>
          <w:sz w:val="11"/>
        </w:rPr>
      </w:pPr>
    </w:p>
    <w:p>
      <w:pPr>
        <w:pStyle w:val="Heading1"/>
      </w:pPr>
      <w:r>
        <w:rPr/>
        <w:t>Problem 5: Short Answers [9 points]</w:t>
      </w:r>
    </w:p>
    <w:p>
      <w:pPr>
        <w:pStyle w:val="BodyText"/>
        <w:spacing w:before="88"/>
        <w:ind w:left="140"/>
      </w:pPr>
      <w:r>
        <w:rPr/>
        <w:t>Provide answers for each of these three questions:</w:t>
      </w:r>
    </w:p>
    <w:p>
      <w:pPr>
        <w:pStyle w:val="BodyText"/>
        <w:spacing w:before="6"/>
        <w:rPr>
          <w:sz w:val="25"/>
        </w:rPr>
      </w:pPr>
    </w:p>
    <w:p>
      <w:pPr>
        <w:pStyle w:val="ListParagraph"/>
        <w:numPr>
          <w:ilvl w:val="0"/>
          <w:numId w:val="6"/>
        </w:numPr>
        <w:tabs>
          <w:tab w:pos="500" w:val="left" w:leader="none"/>
        </w:tabs>
        <w:spacing w:line="247" w:lineRule="auto" w:before="0" w:after="0"/>
        <w:ind w:left="500" w:right="693" w:hanging="360"/>
        <w:jc w:val="left"/>
        <w:rPr>
          <w:sz w:val="24"/>
        </w:rPr>
      </w:pPr>
      <w:r>
        <w:rPr>
          <w:sz w:val="24"/>
        </w:rPr>
        <w:t>[2 points] When implementing </w:t>
      </w:r>
      <w:r>
        <w:rPr>
          <w:rFonts w:ascii="Courier"/>
          <w:b/>
          <w:sz w:val="24"/>
        </w:rPr>
        <w:t>proxy</w:t>
      </w:r>
      <w:r>
        <w:rPr>
          <w:sz w:val="24"/>
        </w:rPr>
        <w:t>, we could have relied on multiprocessing instead of multithreading to support concurrent transactions. Very briefly describe one advantage of the multiprocessing approach over the multithreading approach, and briefly describe one disadvantage.</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8"/>
        <w:rPr>
          <w:sz w:val="23"/>
        </w:rPr>
      </w:pPr>
    </w:p>
    <w:p>
      <w:pPr>
        <w:pStyle w:val="ListParagraph"/>
        <w:numPr>
          <w:ilvl w:val="0"/>
          <w:numId w:val="6"/>
        </w:numPr>
        <w:tabs>
          <w:tab w:pos="500" w:val="left" w:leader="none"/>
        </w:tabs>
        <w:spacing w:line="247" w:lineRule="auto" w:before="0" w:after="0"/>
        <w:ind w:left="500" w:right="587" w:hanging="360"/>
        <w:jc w:val="left"/>
        <w:rPr>
          <w:sz w:val="24"/>
        </w:rPr>
      </w:pPr>
      <w:r>
        <w:rPr>
          <w:sz w:val="24"/>
        </w:rPr>
        <w:t>[4 points] Recall that virtualization is a systems principle where either many hardware resources are made to appear like one, or one hardware resource is made to appear like many. List four </w:t>
      </w:r>
      <w:r>
        <w:rPr>
          <w:b/>
          <w:sz w:val="24"/>
        </w:rPr>
        <w:t>distinct </w:t>
      </w:r>
      <w:r>
        <w:rPr>
          <w:sz w:val="24"/>
        </w:rPr>
        <w:t>forms of virtualization—implemented by the OS, by your </w:t>
      </w:r>
      <w:r>
        <w:rPr>
          <w:rFonts w:ascii="Courier" w:hAnsi="Courier"/>
          <w:b/>
          <w:sz w:val="24"/>
        </w:rPr>
        <w:t>assign6 </w:t>
      </w:r>
      <w:r>
        <w:rPr>
          <w:sz w:val="24"/>
        </w:rPr>
        <w:t>codebase, or by some other system—that contribute to the overall implementation of your Assignment 6 MapReduce system.</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11"/>
        <w:rPr>
          <w:sz w:val="26"/>
        </w:rPr>
      </w:pPr>
    </w:p>
    <w:p>
      <w:pPr>
        <w:pStyle w:val="ListParagraph"/>
        <w:numPr>
          <w:ilvl w:val="0"/>
          <w:numId w:val="6"/>
        </w:numPr>
        <w:tabs>
          <w:tab w:pos="500" w:val="left" w:leader="none"/>
        </w:tabs>
        <w:spacing w:line="247" w:lineRule="auto" w:before="0" w:after="0"/>
        <w:ind w:left="500" w:right="448" w:hanging="360"/>
        <w:jc w:val="left"/>
        <w:rPr>
          <w:sz w:val="24"/>
        </w:rPr>
      </w:pPr>
      <w:r>
        <w:rPr>
          <w:sz w:val="24"/>
        </w:rPr>
        <w:t>[3 points] Request-response is one of the fundamental methods different computers </w:t>
      </w:r>
      <w:r>
        <w:rPr>
          <w:spacing w:val="-3"/>
          <w:sz w:val="24"/>
        </w:rPr>
        <w:t>(or </w:t>
      </w:r>
      <w:r>
        <w:rPr>
          <w:sz w:val="24"/>
        </w:rPr>
        <w:t>different modules on the same computer) use </w:t>
      </w:r>
      <w:r>
        <w:rPr>
          <w:spacing w:val="-3"/>
          <w:sz w:val="24"/>
        </w:rPr>
        <w:t>to </w:t>
      </w:r>
      <w:r>
        <w:rPr>
          <w:sz w:val="24"/>
        </w:rPr>
        <w:t>communicate and/or exchange information. One computer/module sends a request, and another responds. List three protocols, modules, or systems that rely on request/response that also contribute directly to your MapReduce implementation for Assignment</w:t>
      </w:r>
      <w:r>
        <w:rPr>
          <w:spacing w:val="2"/>
          <w:sz w:val="24"/>
        </w:rPr>
        <w:t> </w:t>
      </w:r>
      <w:r>
        <w:rPr>
          <w:sz w:val="24"/>
        </w:rPr>
        <w:t>6.</w:t>
      </w:r>
    </w:p>
    <w:sectPr>
      <w:pgSz w:w="12240" w:h="15840"/>
      <w:pgMar w:header="739" w:footer="0" w:top="1020" w:bottom="280" w:left="130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87.559998pt;margin-top:35.972pt;width:19.45pt;height:16.25pt;mso-position-horizontal-relative:page;mso-position-vertical-relative:page;z-index:-252349440" type="#_x0000_t202" filled="false" stroked="false">
          <v:textbox inset="0,0,0,0">
            <w:txbxContent>
              <w:p>
                <w:pPr>
                  <w:pStyle w:val="BodyText"/>
                  <w:spacing w:before="14"/>
                  <w:ind w:left="60"/>
                </w:pPr>
                <w:r>
                  <w:rPr/>
                  <w:fldChar w:fldCharType="begin"/>
                </w:r>
                <w:r>
                  <w:rPr/>
                  <w:instrText> PAGE </w:instrText>
                </w:r>
                <w:r>
                  <w:rPr/>
                  <w:fldChar w:fldCharType="separate"/>
                </w:r>
                <w:r>
                  <w:rPr/>
                  <w:t>10</w:t>
                </w:r>
                <w:r>
                  <w:rPr/>
                  <w:fldChar w:fldCharType="end"/>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59998pt;margin-top:35.972pt;width:19.45pt;height:16.25pt;mso-position-horizontal-relative:page;mso-position-vertical-relative:page;z-index:-252348416" type="#_x0000_t202" filled="false" stroked="false">
          <v:textbox inset="0,0,0,0">
            <w:txbxContent>
              <w:p>
                <w:pPr>
                  <w:pStyle w:val="BodyText"/>
                  <w:spacing w:before="14"/>
                  <w:ind w:left="60"/>
                </w:pPr>
                <w:r>
                  <w:rPr/>
                  <w:fldChar w:fldCharType="begin"/>
                </w:r>
                <w:r>
                  <w:rPr/>
                  <w:instrText> PAGE </w:instrText>
                </w:r>
                <w:r>
                  <w:rPr/>
                  <w:fldChar w:fldCharType="separate"/>
                </w:r>
                <w:r>
                  <w:rPr/>
                  <w:t>18</w:t>
                </w:r>
                <w:r>
                  <w:rPr/>
                  <w:fldChar w:fldCharType="end"/>
                </w:r>
              </w:p>
            </w:txbxContent>
          </v:textbox>
          <w10:wrap type="none"/>
        </v:shape>
      </w:pict>
    </w:r>
    <w:r>
      <w:rPr/>
      <w:pict>
        <v:shape style="position:absolute;margin-left:71pt;margin-top:62.348pt;width:237.6pt;height:16.3pt;mso-position-horizontal-relative:page;mso-position-vertical-relative:page;z-index:-252347392" type="#_x0000_t202" filled="false" stroked="false">
          <v:textbox inset="0,0,0,0">
            <w:txbxContent>
              <w:p>
                <w:pPr>
                  <w:spacing w:before="14"/>
                  <w:ind w:left="20" w:right="0" w:firstLine="0"/>
                  <w:jc w:val="left"/>
                  <w:rPr>
                    <w:b/>
                    <w:sz w:val="24"/>
                  </w:rPr>
                </w:pPr>
                <w:r>
                  <w:rPr>
                    <w:b/>
                    <w:sz w:val="24"/>
                  </w:rPr>
                  <w:t>Problem 4: Primary DNS Servers [continued]</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59998pt;margin-top:35.972pt;width:19.45pt;height:16.25pt;mso-position-horizontal-relative:page;mso-position-vertical-relative:page;z-index:-252346368" type="#_x0000_t202" filled="false" stroked="false">
          <v:textbox inset="0,0,0,0">
            <w:txbxContent>
              <w:p>
                <w:pPr>
                  <w:pStyle w:val="BodyText"/>
                  <w:spacing w:before="14"/>
                  <w:ind w:left="60"/>
                </w:pPr>
                <w:r>
                  <w:rPr/>
                  <w:fldChar w:fldCharType="begin"/>
                </w:r>
                <w:r>
                  <w:rPr/>
                  <w:instrText> PAGE </w:instrText>
                </w:r>
                <w:r>
                  <w:rPr/>
                  <w:fldChar w:fldCharType="separate"/>
                </w:r>
                <w:r>
                  <w:rPr/>
                  <w:t>20</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220" w:hanging="360"/>
      </w:pPr>
      <w:rPr>
        <w:rFonts w:hint="default" w:ascii="Symbol" w:hAnsi="Symbol" w:eastAsia="Symbol" w:cs="Symbol"/>
        <w:w w:val="100"/>
        <w:sz w:val="20"/>
        <w:szCs w:val="20"/>
      </w:rPr>
    </w:lvl>
    <w:lvl w:ilvl="1">
      <w:start w:val="0"/>
      <w:numFmt w:val="bullet"/>
      <w:lvlText w:val="•"/>
      <w:lvlJc w:val="left"/>
      <w:pPr>
        <w:ind w:left="2154" w:hanging="360"/>
      </w:pPr>
      <w:rPr>
        <w:rFonts w:hint="default"/>
      </w:rPr>
    </w:lvl>
    <w:lvl w:ilvl="2">
      <w:start w:val="0"/>
      <w:numFmt w:val="bullet"/>
      <w:lvlText w:val="•"/>
      <w:lvlJc w:val="left"/>
      <w:pPr>
        <w:ind w:left="3088" w:hanging="360"/>
      </w:pPr>
      <w:rPr>
        <w:rFonts w:hint="default"/>
      </w:rPr>
    </w:lvl>
    <w:lvl w:ilvl="3">
      <w:start w:val="0"/>
      <w:numFmt w:val="bullet"/>
      <w:lvlText w:val="•"/>
      <w:lvlJc w:val="left"/>
      <w:pPr>
        <w:ind w:left="4022" w:hanging="360"/>
      </w:pPr>
      <w:rPr>
        <w:rFonts w:hint="default"/>
      </w:rPr>
    </w:lvl>
    <w:lvl w:ilvl="4">
      <w:start w:val="0"/>
      <w:numFmt w:val="bullet"/>
      <w:lvlText w:val="•"/>
      <w:lvlJc w:val="left"/>
      <w:pPr>
        <w:ind w:left="4956" w:hanging="360"/>
      </w:pPr>
      <w:rPr>
        <w:rFonts w:hint="default"/>
      </w:rPr>
    </w:lvl>
    <w:lvl w:ilvl="5">
      <w:start w:val="0"/>
      <w:numFmt w:val="bullet"/>
      <w:lvlText w:val="•"/>
      <w:lvlJc w:val="left"/>
      <w:pPr>
        <w:ind w:left="5890" w:hanging="360"/>
      </w:pPr>
      <w:rPr>
        <w:rFonts w:hint="default"/>
      </w:rPr>
    </w:lvl>
    <w:lvl w:ilvl="6">
      <w:start w:val="0"/>
      <w:numFmt w:val="bullet"/>
      <w:lvlText w:val="•"/>
      <w:lvlJc w:val="left"/>
      <w:pPr>
        <w:ind w:left="6824" w:hanging="360"/>
      </w:pPr>
      <w:rPr>
        <w:rFonts w:hint="default"/>
      </w:rPr>
    </w:lvl>
    <w:lvl w:ilvl="7">
      <w:start w:val="0"/>
      <w:numFmt w:val="bullet"/>
      <w:lvlText w:val="•"/>
      <w:lvlJc w:val="left"/>
      <w:pPr>
        <w:ind w:left="7758" w:hanging="360"/>
      </w:pPr>
      <w:rPr>
        <w:rFonts w:hint="default"/>
      </w:rPr>
    </w:lvl>
    <w:lvl w:ilvl="8">
      <w:start w:val="0"/>
      <w:numFmt w:val="bullet"/>
      <w:lvlText w:val="•"/>
      <w:lvlJc w:val="left"/>
      <w:pPr>
        <w:ind w:left="8692" w:hanging="360"/>
      </w:pPr>
      <w:rPr>
        <w:rFonts w:hint="default"/>
      </w:rPr>
    </w:lvl>
  </w:abstractNum>
  <w:abstractNum w:abstractNumId="5">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506" w:hanging="360"/>
      </w:pPr>
      <w:rPr>
        <w:rFonts w:hint="default"/>
      </w:rPr>
    </w:lvl>
    <w:lvl w:ilvl="2">
      <w:start w:val="0"/>
      <w:numFmt w:val="bullet"/>
      <w:lvlText w:val="•"/>
      <w:lvlJc w:val="left"/>
      <w:pPr>
        <w:ind w:left="2512" w:hanging="360"/>
      </w:pPr>
      <w:rPr>
        <w:rFonts w:hint="default"/>
      </w:rPr>
    </w:lvl>
    <w:lvl w:ilvl="3">
      <w:start w:val="0"/>
      <w:numFmt w:val="bullet"/>
      <w:lvlText w:val="•"/>
      <w:lvlJc w:val="left"/>
      <w:pPr>
        <w:ind w:left="3518" w:hanging="360"/>
      </w:pPr>
      <w:rPr>
        <w:rFonts w:hint="default"/>
      </w:rPr>
    </w:lvl>
    <w:lvl w:ilvl="4">
      <w:start w:val="0"/>
      <w:numFmt w:val="bullet"/>
      <w:lvlText w:val="•"/>
      <w:lvlJc w:val="left"/>
      <w:pPr>
        <w:ind w:left="4524" w:hanging="360"/>
      </w:pPr>
      <w:rPr>
        <w:rFonts w:hint="default"/>
      </w:rPr>
    </w:lvl>
    <w:lvl w:ilvl="5">
      <w:start w:val="0"/>
      <w:numFmt w:val="bullet"/>
      <w:lvlText w:val="•"/>
      <w:lvlJc w:val="left"/>
      <w:pPr>
        <w:ind w:left="5530" w:hanging="360"/>
      </w:pPr>
      <w:rPr>
        <w:rFonts w:hint="default"/>
      </w:rPr>
    </w:lvl>
    <w:lvl w:ilvl="6">
      <w:start w:val="0"/>
      <w:numFmt w:val="bullet"/>
      <w:lvlText w:val="•"/>
      <w:lvlJc w:val="left"/>
      <w:pPr>
        <w:ind w:left="6536" w:hanging="360"/>
      </w:pPr>
      <w:rPr>
        <w:rFonts w:hint="default"/>
      </w:rPr>
    </w:lvl>
    <w:lvl w:ilvl="7">
      <w:start w:val="0"/>
      <w:numFmt w:val="bullet"/>
      <w:lvlText w:val="•"/>
      <w:lvlJc w:val="left"/>
      <w:pPr>
        <w:ind w:left="7542" w:hanging="360"/>
      </w:pPr>
      <w:rPr>
        <w:rFonts w:hint="default"/>
      </w:rPr>
    </w:lvl>
    <w:lvl w:ilvl="8">
      <w:start w:val="0"/>
      <w:numFmt w:val="bullet"/>
      <w:lvlText w:val="•"/>
      <w:lvlJc w:val="left"/>
      <w:pPr>
        <w:ind w:left="8548" w:hanging="360"/>
      </w:pPr>
      <w:rPr>
        <w:rFonts w:hint="default"/>
      </w:rPr>
    </w:lvl>
  </w:abstractNum>
  <w:abstractNum w:abstractNumId="4">
    <w:multiLevelType w:val="hybridMultilevel"/>
    <w:lvl w:ilvl="0">
      <w:start w:val="1"/>
      <w:numFmt w:val="lowerLetter"/>
      <w:lvlText w:val="%1."/>
      <w:lvlJc w:val="left"/>
      <w:pPr>
        <w:ind w:left="500" w:hanging="360"/>
        <w:jc w:val="left"/>
      </w:pPr>
      <w:rPr>
        <w:rFonts w:hint="default" w:ascii="Optima" w:hAnsi="Optima" w:eastAsia="Optima" w:cs="Optima"/>
        <w:spacing w:val="-77"/>
        <w:w w:val="100"/>
        <w:sz w:val="24"/>
        <w:szCs w:val="24"/>
      </w:rPr>
    </w:lvl>
    <w:lvl w:ilvl="1">
      <w:start w:val="0"/>
      <w:numFmt w:val="bullet"/>
      <w:lvlText w:val="•"/>
      <w:lvlJc w:val="left"/>
      <w:pPr>
        <w:ind w:left="1506" w:hanging="360"/>
      </w:pPr>
      <w:rPr>
        <w:rFonts w:hint="default"/>
      </w:rPr>
    </w:lvl>
    <w:lvl w:ilvl="2">
      <w:start w:val="0"/>
      <w:numFmt w:val="bullet"/>
      <w:lvlText w:val="•"/>
      <w:lvlJc w:val="left"/>
      <w:pPr>
        <w:ind w:left="2512" w:hanging="360"/>
      </w:pPr>
      <w:rPr>
        <w:rFonts w:hint="default"/>
      </w:rPr>
    </w:lvl>
    <w:lvl w:ilvl="3">
      <w:start w:val="0"/>
      <w:numFmt w:val="bullet"/>
      <w:lvlText w:val="•"/>
      <w:lvlJc w:val="left"/>
      <w:pPr>
        <w:ind w:left="3518" w:hanging="360"/>
      </w:pPr>
      <w:rPr>
        <w:rFonts w:hint="default"/>
      </w:rPr>
    </w:lvl>
    <w:lvl w:ilvl="4">
      <w:start w:val="0"/>
      <w:numFmt w:val="bullet"/>
      <w:lvlText w:val="•"/>
      <w:lvlJc w:val="left"/>
      <w:pPr>
        <w:ind w:left="4524" w:hanging="360"/>
      </w:pPr>
      <w:rPr>
        <w:rFonts w:hint="default"/>
      </w:rPr>
    </w:lvl>
    <w:lvl w:ilvl="5">
      <w:start w:val="0"/>
      <w:numFmt w:val="bullet"/>
      <w:lvlText w:val="•"/>
      <w:lvlJc w:val="left"/>
      <w:pPr>
        <w:ind w:left="5530" w:hanging="360"/>
      </w:pPr>
      <w:rPr>
        <w:rFonts w:hint="default"/>
      </w:rPr>
    </w:lvl>
    <w:lvl w:ilvl="6">
      <w:start w:val="0"/>
      <w:numFmt w:val="bullet"/>
      <w:lvlText w:val="•"/>
      <w:lvlJc w:val="left"/>
      <w:pPr>
        <w:ind w:left="6536" w:hanging="360"/>
      </w:pPr>
      <w:rPr>
        <w:rFonts w:hint="default"/>
      </w:rPr>
    </w:lvl>
    <w:lvl w:ilvl="7">
      <w:start w:val="0"/>
      <w:numFmt w:val="bullet"/>
      <w:lvlText w:val="•"/>
      <w:lvlJc w:val="left"/>
      <w:pPr>
        <w:ind w:left="7542" w:hanging="360"/>
      </w:pPr>
      <w:rPr>
        <w:rFonts w:hint="default"/>
      </w:rPr>
    </w:lvl>
    <w:lvl w:ilvl="8">
      <w:start w:val="0"/>
      <w:numFmt w:val="bullet"/>
      <w:lvlText w:val="•"/>
      <w:lvlJc w:val="left"/>
      <w:pPr>
        <w:ind w:left="8548" w:hanging="360"/>
      </w:pPr>
      <w:rPr>
        <w:rFonts w:hint="default"/>
      </w:rPr>
    </w:lvl>
  </w:abstractNum>
  <w:abstractNum w:abstractNumId="3">
    <w:multiLevelType w:val="hybridMultilevel"/>
    <w:lvl w:ilvl="0">
      <w:start w:val="1"/>
      <w:numFmt w:val="lowerLetter"/>
      <w:lvlText w:val="%1."/>
      <w:lvlJc w:val="left"/>
      <w:pPr>
        <w:ind w:left="500" w:hanging="360"/>
        <w:jc w:val="left"/>
      </w:pPr>
      <w:rPr>
        <w:rFonts w:hint="default" w:ascii="Optima" w:hAnsi="Optima" w:eastAsia="Optima" w:cs="Optima"/>
        <w:spacing w:val="-77"/>
        <w:w w:val="100"/>
        <w:sz w:val="24"/>
        <w:szCs w:val="24"/>
      </w:rPr>
    </w:lvl>
    <w:lvl w:ilvl="1">
      <w:start w:val="0"/>
      <w:numFmt w:val="bullet"/>
      <w:lvlText w:val="•"/>
      <w:lvlJc w:val="left"/>
      <w:pPr>
        <w:ind w:left="860" w:hanging="360"/>
      </w:pPr>
      <w:rPr>
        <w:rFonts w:hint="default" w:ascii="Symbol" w:hAnsi="Symbol" w:eastAsia="Symbol" w:cs="Symbol"/>
        <w:spacing w:val="-5"/>
        <w:w w:val="100"/>
        <w:sz w:val="24"/>
        <w:szCs w:val="24"/>
      </w:rPr>
    </w:lvl>
    <w:lvl w:ilvl="2">
      <w:start w:val="0"/>
      <w:numFmt w:val="bullet"/>
      <w:lvlText w:val="•"/>
      <w:lvlJc w:val="left"/>
      <w:pPr>
        <w:ind w:left="1937" w:hanging="360"/>
      </w:pPr>
      <w:rPr>
        <w:rFonts w:hint="default"/>
      </w:rPr>
    </w:lvl>
    <w:lvl w:ilvl="3">
      <w:start w:val="0"/>
      <w:numFmt w:val="bullet"/>
      <w:lvlText w:val="•"/>
      <w:lvlJc w:val="left"/>
      <w:pPr>
        <w:ind w:left="3015" w:hanging="360"/>
      </w:pPr>
      <w:rPr>
        <w:rFonts w:hint="default"/>
      </w:rPr>
    </w:lvl>
    <w:lvl w:ilvl="4">
      <w:start w:val="0"/>
      <w:numFmt w:val="bullet"/>
      <w:lvlText w:val="•"/>
      <w:lvlJc w:val="left"/>
      <w:pPr>
        <w:ind w:left="4093" w:hanging="360"/>
      </w:pPr>
      <w:rPr>
        <w:rFonts w:hint="default"/>
      </w:rPr>
    </w:lvl>
    <w:lvl w:ilvl="5">
      <w:start w:val="0"/>
      <w:numFmt w:val="bullet"/>
      <w:lvlText w:val="•"/>
      <w:lvlJc w:val="left"/>
      <w:pPr>
        <w:ind w:left="5171" w:hanging="360"/>
      </w:pPr>
      <w:rPr>
        <w:rFonts w:hint="default"/>
      </w:rPr>
    </w:lvl>
    <w:lvl w:ilvl="6">
      <w:start w:val="0"/>
      <w:numFmt w:val="bullet"/>
      <w:lvlText w:val="•"/>
      <w:lvlJc w:val="left"/>
      <w:pPr>
        <w:ind w:left="6248" w:hanging="360"/>
      </w:pPr>
      <w:rPr>
        <w:rFonts w:hint="default"/>
      </w:rPr>
    </w:lvl>
    <w:lvl w:ilvl="7">
      <w:start w:val="0"/>
      <w:numFmt w:val="bullet"/>
      <w:lvlText w:val="•"/>
      <w:lvlJc w:val="left"/>
      <w:pPr>
        <w:ind w:left="7326" w:hanging="360"/>
      </w:pPr>
      <w:rPr>
        <w:rFonts w:hint="default"/>
      </w:rPr>
    </w:lvl>
    <w:lvl w:ilvl="8">
      <w:start w:val="0"/>
      <w:numFmt w:val="bullet"/>
      <w:lvlText w:val="•"/>
      <w:lvlJc w:val="left"/>
      <w:pPr>
        <w:ind w:left="8404" w:hanging="360"/>
      </w:pPr>
      <w:rPr>
        <w:rFonts w:hint="default"/>
      </w:rPr>
    </w:lvl>
  </w:abstractNum>
  <w:abstractNum w:abstractNumId="2">
    <w:multiLevelType w:val="hybridMultilevel"/>
    <w:lvl w:ilvl="0">
      <w:start w:val="1"/>
      <w:numFmt w:val="lowerLetter"/>
      <w:lvlText w:val="%1."/>
      <w:lvlJc w:val="left"/>
      <w:pPr>
        <w:ind w:left="500" w:hanging="360"/>
        <w:jc w:val="left"/>
      </w:pPr>
      <w:rPr>
        <w:rFonts w:hint="default" w:ascii="Optima" w:hAnsi="Optima" w:eastAsia="Optima" w:cs="Optima"/>
        <w:spacing w:val="-77"/>
        <w:w w:val="100"/>
        <w:sz w:val="24"/>
        <w:szCs w:val="24"/>
      </w:rPr>
    </w:lvl>
    <w:lvl w:ilvl="1">
      <w:start w:val="0"/>
      <w:numFmt w:val="bullet"/>
      <w:lvlText w:val="•"/>
      <w:lvlJc w:val="left"/>
      <w:pPr>
        <w:ind w:left="860" w:hanging="360"/>
      </w:pPr>
      <w:rPr>
        <w:rFonts w:hint="default" w:ascii="Symbol" w:hAnsi="Symbol" w:eastAsia="Symbol" w:cs="Symbol"/>
        <w:spacing w:val="-5"/>
        <w:w w:val="100"/>
        <w:sz w:val="24"/>
        <w:szCs w:val="24"/>
      </w:rPr>
    </w:lvl>
    <w:lvl w:ilvl="2">
      <w:start w:val="0"/>
      <w:numFmt w:val="bullet"/>
      <w:lvlText w:val="•"/>
      <w:lvlJc w:val="left"/>
      <w:pPr>
        <w:ind w:left="1937" w:hanging="360"/>
      </w:pPr>
      <w:rPr>
        <w:rFonts w:hint="default"/>
      </w:rPr>
    </w:lvl>
    <w:lvl w:ilvl="3">
      <w:start w:val="0"/>
      <w:numFmt w:val="bullet"/>
      <w:lvlText w:val="•"/>
      <w:lvlJc w:val="left"/>
      <w:pPr>
        <w:ind w:left="3015" w:hanging="360"/>
      </w:pPr>
      <w:rPr>
        <w:rFonts w:hint="default"/>
      </w:rPr>
    </w:lvl>
    <w:lvl w:ilvl="4">
      <w:start w:val="0"/>
      <w:numFmt w:val="bullet"/>
      <w:lvlText w:val="•"/>
      <w:lvlJc w:val="left"/>
      <w:pPr>
        <w:ind w:left="4093" w:hanging="360"/>
      </w:pPr>
      <w:rPr>
        <w:rFonts w:hint="default"/>
      </w:rPr>
    </w:lvl>
    <w:lvl w:ilvl="5">
      <w:start w:val="0"/>
      <w:numFmt w:val="bullet"/>
      <w:lvlText w:val="•"/>
      <w:lvlJc w:val="left"/>
      <w:pPr>
        <w:ind w:left="5171" w:hanging="360"/>
      </w:pPr>
      <w:rPr>
        <w:rFonts w:hint="default"/>
      </w:rPr>
    </w:lvl>
    <w:lvl w:ilvl="6">
      <w:start w:val="0"/>
      <w:numFmt w:val="bullet"/>
      <w:lvlText w:val="•"/>
      <w:lvlJc w:val="left"/>
      <w:pPr>
        <w:ind w:left="6248" w:hanging="360"/>
      </w:pPr>
      <w:rPr>
        <w:rFonts w:hint="default"/>
      </w:rPr>
    </w:lvl>
    <w:lvl w:ilvl="7">
      <w:start w:val="0"/>
      <w:numFmt w:val="bullet"/>
      <w:lvlText w:val="•"/>
      <w:lvlJc w:val="left"/>
      <w:pPr>
        <w:ind w:left="7326" w:hanging="360"/>
      </w:pPr>
      <w:rPr>
        <w:rFonts w:hint="default"/>
      </w:rPr>
    </w:lvl>
    <w:lvl w:ilvl="8">
      <w:start w:val="0"/>
      <w:numFmt w:val="bullet"/>
      <w:lvlText w:val="•"/>
      <w:lvlJc w:val="left"/>
      <w:pPr>
        <w:ind w:left="8404"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506" w:hanging="360"/>
      </w:pPr>
      <w:rPr>
        <w:rFonts w:hint="default"/>
      </w:rPr>
    </w:lvl>
    <w:lvl w:ilvl="2">
      <w:start w:val="0"/>
      <w:numFmt w:val="bullet"/>
      <w:lvlText w:val="•"/>
      <w:lvlJc w:val="left"/>
      <w:pPr>
        <w:ind w:left="2512" w:hanging="360"/>
      </w:pPr>
      <w:rPr>
        <w:rFonts w:hint="default"/>
      </w:rPr>
    </w:lvl>
    <w:lvl w:ilvl="3">
      <w:start w:val="0"/>
      <w:numFmt w:val="bullet"/>
      <w:lvlText w:val="•"/>
      <w:lvlJc w:val="left"/>
      <w:pPr>
        <w:ind w:left="3518" w:hanging="360"/>
      </w:pPr>
      <w:rPr>
        <w:rFonts w:hint="default"/>
      </w:rPr>
    </w:lvl>
    <w:lvl w:ilvl="4">
      <w:start w:val="0"/>
      <w:numFmt w:val="bullet"/>
      <w:lvlText w:val="•"/>
      <w:lvlJc w:val="left"/>
      <w:pPr>
        <w:ind w:left="4524" w:hanging="360"/>
      </w:pPr>
      <w:rPr>
        <w:rFonts w:hint="default"/>
      </w:rPr>
    </w:lvl>
    <w:lvl w:ilvl="5">
      <w:start w:val="0"/>
      <w:numFmt w:val="bullet"/>
      <w:lvlText w:val="•"/>
      <w:lvlJc w:val="left"/>
      <w:pPr>
        <w:ind w:left="5530" w:hanging="360"/>
      </w:pPr>
      <w:rPr>
        <w:rFonts w:hint="default"/>
      </w:rPr>
    </w:lvl>
    <w:lvl w:ilvl="6">
      <w:start w:val="0"/>
      <w:numFmt w:val="bullet"/>
      <w:lvlText w:val="•"/>
      <w:lvlJc w:val="left"/>
      <w:pPr>
        <w:ind w:left="6536" w:hanging="360"/>
      </w:pPr>
      <w:rPr>
        <w:rFonts w:hint="default"/>
      </w:rPr>
    </w:lvl>
    <w:lvl w:ilvl="7">
      <w:start w:val="0"/>
      <w:numFmt w:val="bullet"/>
      <w:lvlText w:val="•"/>
      <w:lvlJc w:val="left"/>
      <w:pPr>
        <w:ind w:left="7542" w:hanging="360"/>
      </w:pPr>
      <w:rPr>
        <w:rFonts w:hint="default"/>
      </w:rPr>
    </w:lvl>
    <w:lvl w:ilvl="8">
      <w:start w:val="0"/>
      <w:numFmt w:val="bullet"/>
      <w:lvlText w:val="•"/>
      <w:lvlJc w:val="left"/>
      <w:pPr>
        <w:ind w:left="8548" w:hanging="360"/>
      </w:pPr>
      <w:rPr>
        <w:rFonts w:hint="default"/>
      </w:rPr>
    </w:lvl>
  </w:abstractNum>
  <w:num w:numId="1">
    <w:abstractNumId w:val="0"/>
  </w:num>
  <w:num w:numId="6">
    <w:abstractNumId w:val="5"/>
  </w:num>
  <w:num w:numId="5">
    <w:abstractNumId w:val="4"/>
  </w:num>
  <w:num w:numId="4">
    <w:abstractNumId w:val="3"/>
  </w:num>
  <w:num w:numId="3">
    <w:abstractNumId w:val="2"/>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94"/>
      <w:ind w:left="140"/>
      <w:outlineLvl w:val="1"/>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spacing w:before="11"/>
    </w:pPr>
    <w:rPr>
      <w:rFonts w:ascii="Optima" w:hAnsi="Optima" w:eastAsia="Optima" w:cs="Optim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yperlink" Target="http://www.wikipedia.org/" TargetMode="External"/><Relationship Id="rId7" Type="http://schemas.openxmlformats.org/officeDocument/2006/relationships/hyperlink" Target="http://www.google.com/" TargetMode="External"/><Relationship Id="rId8" Type="http://schemas.openxmlformats.org/officeDocument/2006/relationships/hyperlink" Target="http://www.litterati.org/" TargetMode="Externa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2020-03-10T14:21:03Z</dcterms:created>
  <dcterms:modified xsi:type="dcterms:W3CDTF">2020-03-10T14:21:03Z</dcterms:modified>
</cp:coreProperties>
</file>