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2B14E" w14:textId="77777777" w:rsidR="00EF3C8B" w:rsidRPr="00B36E9D" w:rsidRDefault="007F4ACB" w:rsidP="002712BE">
      <w:pPr>
        <w:rPr>
          <w:rFonts w:ascii="Arial" w:hAnsi="Arial" w:cs="Arial"/>
          <w:b/>
        </w:rPr>
      </w:pPr>
      <w:r w:rsidRPr="00B36E9D">
        <w:rPr>
          <w:rFonts w:ascii="Arial" w:hAnsi="Arial" w:cs="Arial"/>
          <w:b/>
        </w:rPr>
        <w:t>GENE 210</w:t>
      </w:r>
      <w:r w:rsidR="00EF3C8B" w:rsidRPr="00B36E9D">
        <w:rPr>
          <w:rFonts w:ascii="Arial" w:hAnsi="Arial" w:cs="Arial"/>
          <w:b/>
        </w:rPr>
        <w:t>: Personalized Genomics and Medicine</w:t>
      </w:r>
    </w:p>
    <w:p w14:paraId="7438E003" w14:textId="77777777" w:rsidR="007F4ACB" w:rsidRPr="00B36E9D" w:rsidRDefault="007F4ACB" w:rsidP="002712BE">
      <w:pPr>
        <w:rPr>
          <w:rFonts w:ascii="Arial" w:hAnsi="Arial" w:cs="Arial"/>
          <w:b/>
        </w:rPr>
      </w:pPr>
      <w:r w:rsidRPr="00B36E9D">
        <w:rPr>
          <w:rFonts w:ascii="Arial" w:hAnsi="Arial" w:cs="Arial"/>
          <w:b/>
        </w:rPr>
        <w:t>Spring 201</w:t>
      </w:r>
      <w:r w:rsidR="007E42B9" w:rsidRPr="00B36E9D">
        <w:rPr>
          <w:rFonts w:ascii="Arial" w:hAnsi="Arial" w:cs="Arial"/>
          <w:b/>
        </w:rPr>
        <w:t>3</w:t>
      </w:r>
      <w:r w:rsidR="002712BE" w:rsidRPr="00B36E9D">
        <w:rPr>
          <w:rFonts w:ascii="Arial" w:hAnsi="Arial" w:cs="Arial"/>
          <w:b/>
        </w:rPr>
        <w:t xml:space="preserve"> </w:t>
      </w:r>
      <w:r w:rsidRPr="00B36E9D">
        <w:rPr>
          <w:rFonts w:ascii="Arial" w:hAnsi="Arial" w:cs="Arial"/>
          <w:b/>
        </w:rPr>
        <w:t>Final Exam</w:t>
      </w:r>
    </w:p>
    <w:p w14:paraId="44F6DBC2" w14:textId="77777777" w:rsidR="00B22B48" w:rsidRPr="00B36E9D" w:rsidRDefault="002712BE" w:rsidP="002712BE">
      <w:pPr>
        <w:rPr>
          <w:rFonts w:ascii="Arial" w:hAnsi="Arial" w:cs="Arial"/>
          <w:b/>
        </w:rPr>
      </w:pPr>
      <w:r w:rsidRPr="00B36E9D">
        <w:rPr>
          <w:rFonts w:ascii="Arial" w:hAnsi="Arial" w:cs="Arial"/>
          <w:b/>
        </w:rPr>
        <w:t xml:space="preserve">Due </w:t>
      </w:r>
      <w:r w:rsidR="009A3E01" w:rsidRPr="00B36E9D">
        <w:rPr>
          <w:rFonts w:ascii="Arial" w:hAnsi="Arial" w:cs="Arial"/>
          <w:b/>
        </w:rPr>
        <w:t>Thursday</w:t>
      </w:r>
      <w:r w:rsidRPr="00B36E9D">
        <w:rPr>
          <w:rFonts w:ascii="Arial" w:hAnsi="Arial" w:cs="Arial"/>
          <w:b/>
        </w:rPr>
        <w:t xml:space="preserve">, June </w:t>
      </w:r>
      <w:r w:rsidR="009A3E01" w:rsidRPr="00B36E9D">
        <w:rPr>
          <w:rFonts w:ascii="Arial" w:hAnsi="Arial" w:cs="Arial"/>
          <w:b/>
        </w:rPr>
        <w:t>13</w:t>
      </w:r>
      <w:r w:rsidR="00E10FD3" w:rsidRPr="00B36E9D">
        <w:rPr>
          <w:rFonts w:ascii="Arial" w:hAnsi="Arial" w:cs="Arial"/>
          <w:b/>
        </w:rPr>
        <w:t xml:space="preserve">, 2012 </w:t>
      </w:r>
      <w:r w:rsidRPr="00B36E9D">
        <w:rPr>
          <w:rFonts w:ascii="Arial" w:hAnsi="Arial" w:cs="Arial"/>
          <w:b/>
        </w:rPr>
        <w:t>at</w:t>
      </w:r>
      <w:r w:rsidR="009A3E01" w:rsidRPr="00B36E9D">
        <w:rPr>
          <w:rFonts w:ascii="Arial" w:hAnsi="Arial" w:cs="Arial"/>
          <w:b/>
        </w:rPr>
        <w:t xml:space="preserve"> midnight</w:t>
      </w:r>
      <w:r w:rsidRPr="00B36E9D">
        <w:rPr>
          <w:rFonts w:ascii="Arial" w:hAnsi="Arial" w:cs="Arial"/>
          <w:b/>
        </w:rPr>
        <w:t>.</w:t>
      </w:r>
      <w:r w:rsidR="00B22B48" w:rsidRPr="00B36E9D">
        <w:rPr>
          <w:rFonts w:ascii="Arial" w:hAnsi="Arial" w:cs="Arial"/>
          <w:b/>
        </w:rPr>
        <w:t xml:space="preserve"> </w:t>
      </w:r>
    </w:p>
    <w:p w14:paraId="4D59874E" w14:textId="77777777" w:rsidR="00C74F57" w:rsidRPr="00B36E9D" w:rsidRDefault="00C74F57" w:rsidP="002712BE">
      <w:pPr>
        <w:rPr>
          <w:rFonts w:ascii="Arial" w:hAnsi="Arial" w:cs="Arial"/>
        </w:rPr>
      </w:pPr>
    </w:p>
    <w:p w14:paraId="7EA88F67" w14:textId="77777777" w:rsidR="00D1643B" w:rsidRPr="00B36E9D" w:rsidRDefault="00D1643B" w:rsidP="002712BE">
      <w:pPr>
        <w:rPr>
          <w:rFonts w:ascii="Arial" w:hAnsi="Arial" w:cs="Arial"/>
        </w:rPr>
      </w:pPr>
    </w:p>
    <w:p w14:paraId="23925AFB" w14:textId="77777777" w:rsidR="00D1643B" w:rsidRPr="00B36E9D" w:rsidRDefault="00D1643B" w:rsidP="00D1643B">
      <w:pPr>
        <w:rPr>
          <w:rFonts w:ascii="Arial" w:hAnsi="Arial" w:cs="Arial"/>
        </w:rPr>
      </w:pPr>
      <w:r w:rsidRPr="00B36E9D">
        <w:rPr>
          <w:rFonts w:ascii="Arial" w:hAnsi="Arial" w:cs="Arial"/>
        </w:rPr>
        <w:t>Stanford University Honor Code</w:t>
      </w:r>
    </w:p>
    <w:p w14:paraId="40B90CB3" w14:textId="77777777" w:rsidR="00D1643B" w:rsidRPr="00B36E9D" w:rsidRDefault="00D1643B" w:rsidP="00D1643B">
      <w:pPr>
        <w:rPr>
          <w:rFonts w:ascii="Arial" w:hAnsi="Arial" w:cs="Arial"/>
        </w:rPr>
      </w:pPr>
    </w:p>
    <w:p w14:paraId="16290DBD" w14:textId="77777777" w:rsidR="00D1643B" w:rsidRPr="00B36E9D" w:rsidRDefault="00D1643B" w:rsidP="00D1643B">
      <w:pPr>
        <w:rPr>
          <w:rFonts w:ascii="Arial" w:hAnsi="Arial" w:cs="Arial"/>
        </w:rPr>
      </w:pPr>
      <w:r w:rsidRPr="00B36E9D">
        <w:rPr>
          <w:rFonts w:ascii="Arial" w:hAnsi="Arial" w:cs="Arial"/>
        </w:rPr>
        <w:t>The Honor Code is the University’s statement on academic integrity written by students in 1921. It articulates University expectations of students and faculty in establishing and maintaining the highest standards in academic work:</w:t>
      </w:r>
    </w:p>
    <w:p w14:paraId="4000D5EA" w14:textId="77777777" w:rsidR="00D1643B" w:rsidRPr="00B36E9D" w:rsidRDefault="00D1643B" w:rsidP="00D1643B">
      <w:pPr>
        <w:rPr>
          <w:rFonts w:ascii="Arial" w:hAnsi="Arial" w:cs="Arial"/>
        </w:rPr>
      </w:pPr>
    </w:p>
    <w:p w14:paraId="7B1B4C11" w14:textId="77777777" w:rsidR="00D1643B" w:rsidRPr="00B36E9D" w:rsidRDefault="00D1643B" w:rsidP="00D1643B">
      <w:pPr>
        <w:rPr>
          <w:rFonts w:ascii="Arial" w:hAnsi="Arial" w:cs="Arial"/>
        </w:rPr>
      </w:pPr>
      <w:r w:rsidRPr="00B36E9D">
        <w:rPr>
          <w:rFonts w:ascii="Arial" w:hAnsi="Arial" w:cs="Arial"/>
        </w:rPr>
        <w:t>• The Honor Code is an undertaking of the students, individually and collectively:</w:t>
      </w:r>
    </w:p>
    <w:p w14:paraId="6142351D" w14:textId="77777777" w:rsidR="00D1643B" w:rsidRPr="00B36E9D" w:rsidRDefault="00D1643B" w:rsidP="00D1643B">
      <w:pPr>
        <w:ind w:left="720"/>
        <w:rPr>
          <w:rFonts w:ascii="Arial" w:hAnsi="Arial" w:cs="Arial"/>
        </w:rPr>
      </w:pPr>
      <w:r w:rsidRPr="00B36E9D">
        <w:rPr>
          <w:rFonts w:ascii="Arial" w:hAnsi="Arial" w:cs="Arial"/>
        </w:rPr>
        <w:t>– that they will not give or receive aid in examinations; that they will not give or receive unpermitted aid in class work, in the preparation of reports, or in any other work that is to be used by the instructor as the basis of grading;</w:t>
      </w:r>
    </w:p>
    <w:p w14:paraId="43FC8D00" w14:textId="77777777" w:rsidR="00D1643B" w:rsidRPr="00B36E9D" w:rsidRDefault="00D1643B" w:rsidP="00D1643B">
      <w:pPr>
        <w:ind w:left="720"/>
        <w:rPr>
          <w:rFonts w:ascii="Arial" w:hAnsi="Arial" w:cs="Arial"/>
        </w:rPr>
      </w:pPr>
      <w:r w:rsidRPr="00B36E9D">
        <w:rPr>
          <w:rFonts w:ascii="Arial" w:hAnsi="Arial" w:cs="Arial"/>
        </w:rPr>
        <w:t>– that they will do their share and take an active part in seeing to it that others as well as themselves uphold the spirit and letter of the Honor Code.</w:t>
      </w:r>
    </w:p>
    <w:p w14:paraId="4ABA0F51" w14:textId="77777777" w:rsidR="00D1643B" w:rsidRPr="00B36E9D" w:rsidRDefault="00D1643B" w:rsidP="00D1643B">
      <w:pPr>
        <w:rPr>
          <w:rFonts w:ascii="Arial" w:hAnsi="Arial" w:cs="Arial"/>
        </w:rPr>
      </w:pPr>
    </w:p>
    <w:p w14:paraId="5EEA79DB" w14:textId="77777777" w:rsidR="00D1643B" w:rsidRPr="00B36E9D" w:rsidRDefault="00D1643B" w:rsidP="00D1643B">
      <w:pPr>
        <w:rPr>
          <w:rFonts w:ascii="Arial" w:hAnsi="Arial" w:cs="Arial"/>
        </w:rPr>
      </w:pPr>
      <w:r w:rsidRPr="00B36E9D">
        <w:rPr>
          <w:rFonts w:ascii="Arial" w:hAnsi="Arial" w:cs="Arial"/>
        </w:rPr>
        <w:t>• The faculty on its part manifests its conﬁdence in the honor of its students by refraining from proctoring examinations and from taking unusual and unreasonable precautions to prevent the forms of dishonesty mentioned</w:t>
      </w:r>
    </w:p>
    <w:p w14:paraId="6451A1D2" w14:textId="77777777" w:rsidR="00D1643B" w:rsidRPr="00B36E9D" w:rsidRDefault="00D1643B" w:rsidP="00D1643B">
      <w:pPr>
        <w:rPr>
          <w:rFonts w:ascii="Arial" w:hAnsi="Arial" w:cs="Arial"/>
        </w:rPr>
      </w:pPr>
      <w:proofErr w:type="gramStart"/>
      <w:r w:rsidRPr="00B36E9D">
        <w:rPr>
          <w:rFonts w:ascii="Arial" w:hAnsi="Arial" w:cs="Arial"/>
        </w:rPr>
        <w:t>above</w:t>
      </w:r>
      <w:proofErr w:type="gramEnd"/>
      <w:r w:rsidRPr="00B36E9D">
        <w:rPr>
          <w:rFonts w:ascii="Arial" w:hAnsi="Arial" w:cs="Arial"/>
        </w:rPr>
        <w:t>. The faculty will also avoid, as far as practicable, academic procedures that create temptations to violate the Honor Code.</w:t>
      </w:r>
    </w:p>
    <w:p w14:paraId="2AB9D845" w14:textId="77777777" w:rsidR="00D1643B" w:rsidRPr="00B36E9D" w:rsidRDefault="00D1643B" w:rsidP="00D1643B">
      <w:pPr>
        <w:rPr>
          <w:rFonts w:ascii="Arial" w:hAnsi="Arial" w:cs="Arial"/>
        </w:rPr>
      </w:pPr>
    </w:p>
    <w:p w14:paraId="36AAA6E2" w14:textId="77777777" w:rsidR="00D1643B" w:rsidRPr="00B36E9D" w:rsidRDefault="00D1643B" w:rsidP="00D1643B">
      <w:pPr>
        <w:rPr>
          <w:rFonts w:ascii="Arial" w:hAnsi="Arial" w:cs="Arial"/>
        </w:rPr>
      </w:pPr>
      <w:r w:rsidRPr="00B36E9D">
        <w:rPr>
          <w:rFonts w:ascii="Arial" w:hAnsi="Arial" w:cs="Arial"/>
        </w:rPr>
        <w:t>• While the faculty alone has the right and obligation to set academic requirements, the students and faculty will work together to establish optimal conditions for honorable academic work.</w:t>
      </w:r>
    </w:p>
    <w:p w14:paraId="4BD10172" w14:textId="77777777" w:rsidR="00D1643B" w:rsidRPr="00B36E9D" w:rsidRDefault="00D1643B" w:rsidP="00D1643B">
      <w:pPr>
        <w:rPr>
          <w:rFonts w:ascii="Arial" w:hAnsi="Arial" w:cs="Arial"/>
        </w:rPr>
      </w:pPr>
    </w:p>
    <w:p w14:paraId="2C3147FC" w14:textId="77777777" w:rsidR="00D1643B" w:rsidRPr="00B36E9D" w:rsidRDefault="00D1643B" w:rsidP="00D1643B">
      <w:pPr>
        <w:rPr>
          <w:rFonts w:ascii="Arial" w:hAnsi="Arial" w:cs="Arial"/>
        </w:rPr>
      </w:pPr>
      <w:r w:rsidRPr="00B36E9D">
        <w:rPr>
          <w:rFonts w:ascii="Arial" w:hAnsi="Arial" w:cs="Arial"/>
        </w:rPr>
        <w:t>Signature</w:t>
      </w:r>
    </w:p>
    <w:p w14:paraId="79A352A7" w14:textId="77777777" w:rsidR="00DD5871" w:rsidRPr="00B36E9D" w:rsidRDefault="00DD5871" w:rsidP="00D1643B">
      <w:pPr>
        <w:rPr>
          <w:rFonts w:ascii="Arial" w:hAnsi="Arial" w:cs="Arial"/>
        </w:rPr>
      </w:pPr>
    </w:p>
    <w:p w14:paraId="09A6D525" w14:textId="77777777" w:rsidR="00D1643B" w:rsidRPr="00B36E9D" w:rsidRDefault="00D1643B" w:rsidP="00D1643B">
      <w:pPr>
        <w:rPr>
          <w:rFonts w:ascii="Arial" w:hAnsi="Arial" w:cs="Arial"/>
        </w:rPr>
      </w:pPr>
      <w:r w:rsidRPr="00B36E9D">
        <w:rPr>
          <w:rFonts w:ascii="Arial" w:hAnsi="Arial" w:cs="Arial"/>
        </w:rPr>
        <w:t>I attest that I have not given or received aid in this examination, and that I have done my share and taken an active part in seeing to it that others as well as myself uphold the spirit and letter of the Stanford University Honor Code.</w:t>
      </w:r>
    </w:p>
    <w:p w14:paraId="604BA54F" w14:textId="77777777" w:rsidR="00D1643B" w:rsidRPr="00B36E9D" w:rsidRDefault="00D1643B" w:rsidP="00D1643B">
      <w:pPr>
        <w:rPr>
          <w:rFonts w:ascii="Arial" w:hAnsi="Arial" w:cs="Arial"/>
        </w:rPr>
      </w:pPr>
    </w:p>
    <w:p w14:paraId="5111C2BB" w14:textId="77777777" w:rsidR="00DD5871" w:rsidRPr="00B36E9D" w:rsidRDefault="00DD5871" w:rsidP="00D1643B">
      <w:pPr>
        <w:rPr>
          <w:rFonts w:ascii="Arial" w:hAnsi="Arial" w:cs="Arial"/>
        </w:rPr>
      </w:pPr>
    </w:p>
    <w:p w14:paraId="31686384" w14:textId="3AE8614D" w:rsidR="00D1643B" w:rsidRPr="00B36E9D" w:rsidRDefault="00D1643B" w:rsidP="00D1643B">
      <w:pPr>
        <w:rPr>
          <w:rFonts w:ascii="Arial" w:hAnsi="Arial" w:cs="Arial"/>
        </w:rPr>
      </w:pPr>
      <w:proofErr w:type="spellStart"/>
      <w:r w:rsidRPr="00B36E9D">
        <w:rPr>
          <w:rFonts w:ascii="Arial" w:hAnsi="Arial" w:cs="Arial"/>
        </w:rPr>
        <w:t>Name</w:t>
      </w:r>
      <w:proofErr w:type="gramStart"/>
      <w:r w:rsidRPr="00B36E9D">
        <w:rPr>
          <w:rFonts w:ascii="Arial" w:hAnsi="Arial" w:cs="Arial"/>
        </w:rPr>
        <w:t>:_</w:t>
      </w:r>
      <w:proofErr w:type="gramEnd"/>
      <w:r w:rsidRPr="00B36E9D">
        <w:rPr>
          <w:rFonts w:ascii="Arial" w:hAnsi="Arial" w:cs="Arial"/>
        </w:rPr>
        <w:t>___</w:t>
      </w:r>
      <w:r w:rsidR="00BA2C91" w:rsidRPr="00B36E9D">
        <w:rPr>
          <w:rFonts w:ascii="Arial" w:hAnsi="Arial" w:cs="Arial"/>
        </w:rPr>
        <w:t>Becky</w:t>
      </w:r>
      <w:proofErr w:type="spellEnd"/>
      <w:r w:rsidR="00BA2C91" w:rsidRPr="00B36E9D">
        <w:rPr>
          <w:rFonts w:ascii="Arial" w:hAnsi="Arial" w:cs="Arial"/>
        </w:rPr>
        <w:t xml:space="preserve"> Fu</w:t>
      </w:r>
      <w:r w:rsidRPr="00B36E9D">
        <w:rPr>
          <w:rFonts w:ascii="Arial" w:hAnsi="Arial" w:cs="Arial"/>
        </w:rPr>
        <w:t xml:space="preserve">______________________  </w:t>
      </w:r>
      <w:proofErr w:type="spellStart"/>
      <w:r w:rsidRPr="00B36E9D">
        <w:rPr>
          <w:rFonts w:ascii="Arial" w:hAnsi="Arial" w:cs="Arial"/>
        </w:rPr>
        <w:t>SUNet</w:t>
      </w:r>
      <w:proofErr w:type="spellEnd"/>
      <w:r w:rsidRPr="00B36E9D">
        <w:rPr>
          <w:rFonts w:ascii="Arial" w:hAnsi="Arial" w:cs="Arial"/>
        </w:rPr>
        <w:t xml:space="preserve"> ID:___</w:t>
      </w:r>
      <w:proofErr w:type="spellStart"/>
      <w:r w:rsidR="00555654">
        <w:rPr>
          <w:rFonts w:ascii="Arial" w:hAnsi="Arial" w:cs="Arial"/>
        </w:rPr>
        <w:t>xuhua</w:t>
      </w:r>
      <w:proofErr w:type="spellEnd"/>
      <w:r w:rsidRPr="00B36E9D">
        <w:rPr>
          <w:rFonts w:ascii="Arial" w:hAnsi="Arial" w:cs="Arial"/>
        </w:rPr>
        <w:t>_</w:t>
      </w:r>
    </w:p>
    <w:p w14:paraId="0CBE81CB" w14:textId="77777777" w:rsidR="00D1643B" w:rsidRPr="00B36E9D" w:rsidRDefault="00D1643B" w:rsidP="00D1643B">
      <w:pPr>
        <w:rPr>
          <w:rFonts w:ascii="Arial" w:hAnsi="Arial" w:cs="Arial"/>
        </w:rPr>
      </w:pPr>
    </w:p>
    <w:p w14:paraId="0385FD20" w14:textId="77777777" w:rsidR="00DD5871" w:rsidRPr="00B36E9D" w:rsidRDefault="00DD5871" w:rsidP="00D1643B">
      <w:pPr>
        <w:rPr>
          <w:rFonts w:ascii="Arial" w:hAnsi="Arial" w:cs="Arial"/>
        </w:rPr>
      </w:pPr>
    </w:p>
    <w:p w14:paraId="464C66D4" w14:textId="352DFE76" w:rsidR="00D1643B" w:rsidRPr="00B36E9D" w:rsidRDefault="00D1643B" w:rsidP="00D1643B">
      <w:pPr>
        <w:rPr>
          <w:rFonts w:ascii="Arial" w:hAnsi="Arial" w:cs="Arial"/>
        </w:rPr>
      </w:pPr>
      <w:r w:rsidRPr="00B36E9D">
        <w:rPr>
          <w:rFonts w:ascii="Arial" w:hAnsi="Arial" w:cs="Arial"/>
        </w:rPr>
        <w:t>Signature:  _____</w:t>
      </w:r>
      <w:r w:rsidR="00BA2C91" w:rsidRPr="00B36E9D">
        <w:rPr>
          <w:rFonts w:ascii="Arial" w:hAnsi="Arial" w:cs="Arial"/>
        </w:rPr>
        <w:t xml:space="preserve">Becky </w:t>
      </w:r>
      <w:proofErr w:type="spellStart"/>
      <w:r w:rsidR="00BA2C91" w:rsidRPr="00B36E9D">
        <w:rPr>
          <w:rFonts w:ascii="Arial" w:hAnsi="Arial" w:cs="Arial"/>
        </w:rPr>
        <w:t>Xu</w:t>
      </w:r>
      <w:proofErr w:type="spellEnd"/>
      <w:r w:rsidR="00BA2C91" w:rsidRPr="00B36E9D">
        <w:rPr>
          <w:rFonts w:ascii="Arial" w:hAnsi="Arial" w:cs="Arial"/>
        </w:rPr>
        <w:t xml:space="preserve"> </w:t>
      </w:r>
      <w:proofErr w:type="spellStart"/>
      <w:r w:rsidR="00BA2C91" w:rsidRPr="00B36E9D">
        <w:rPr>
          <w:rFonts w:ascii="Arial" w:hAnsi="Arial" w:cs="Arial"/>
        </w:rPr>
        <w:t>Hua</w:t>
      </w:r>
      <w:proofErr w:type="spellEnd"/>
      <w:r w:rsidR="00BA2C91" w:rsidRPr="00B36E9D">
        <w:rPr>
          <w:rFonts w:ascii="Arial" w:hAnsi="Arial" w:cs="Arial"/>
        </w:rPr>
        <w:t xml:space="preserve"> Fu</w:t>
      </w:r>
      <w:r w:rsidRPr="00B36E9D">
        <w:rPr>
          <w:rFonts w:ascii="Arial" w:hAnsi="Arial" w:cs="Arial"/>
        </w:rPr>
        <w:t>__________________________</w:t>
      </w:r>
      <w:r w:rsidRPr="00B36E9D">
        <w:rPr>
          <w:rFonts w:ascii="Arial" w:hAnsi="Arial" w:cs="Arial"/>
        </w:rPr>
        <w:br w:type="page"/>
      </w:r>
    </w:p>
    <w:p w14:paraId="7C11A150" w14:textId="77777777" w:rsidR="00D1643B" w:rsidRPr="00B36E9D" w:rsidRDefault="00D1643B" w:rsidP="002712BE">
      <w:pPr>
        <w:rPr>
          <w:rFonts w:ascii="Arial" w:hAnsi="Arial" w:cs="Arial"/>
        </w:rPr>
      </w:pPr>
    </w:p>
    <w:p w14:paraId="4B667325" w14:textId="77777777" w:rsidR="00EF3C8B" w:rsidRPr="00B36E9D" w:rsidRDefault="00C74F57" w:rsidP="002712BE">
      <w:pPr>
        <w:rPr>
          <w:rFonts w:ascii="Arial" w:hAnsi="Arial" w:cs="Arial"/>
        </w:rPr>
      </w:pPr>
      <w:r w:rsidRPr="00B36E9D">
        <w:rPr>
          <w:rFonts w:ascii="Arial" w:hAnsi="Arial" w:cs="Arial"/>
        </w:rPr>
        <w:t xml:space="preserve">Some questions may have multiple reasonable answers: </w:t>
      </w:r>
      <w:r w:rsidR="00776ADB" w:rsidRPr="00B36E9D">
        <w:rPr>
          <w:rFonts w:ascii="Arial" w:hAnsi="Arial" w:cs="Arial"/>
        </w:rPr>
        <w:t xml:space="preserve">if you are unsure, </w:t>
      </w:r>
      <w:r w:rsidRPr="00B36E9D">
        <w:rPr>
          <w:rFonts w:ascii="Arial" w:hAnsi="Arial" w:cs="Arial"/>
        </w:rPr>
        <w:t xml:space="preserve">provide </w:t>
      </w:r>
      <w:r w:rsidR="00776ADB" w:rsidRPr="00B36E9D">
        <w:rPr>
          <w:rFonts w:ascii="Arial" w:hAnsi="Arial" w:cs="Arial"/>
        </w:rPr>
        <w:t>a justification based in genetics and cite your sources (</w:t>
      </w:r>
      <w:proofErr w:type="spellStart"/>
      <w:r w:rsidR="00776ADB" w:rsidRPr="00B36E9D">
        <w:rPr>
          <w:rFonts w:ascii="Arial" w:hAnsi="Arial" w:cs="Arial"/>
        </w:rPr>
        <w:t>SNPedia</w:t>
      </w:r>
      <w:proofErr w:type="spellEnd"/>
      <w:r w:rsidR="00776ADB" w:rsidRPr="00B36E9D">
        <w:rPr>
          <w:rFonts w:ascii="Arial" w:hAnsi="Arial" w:cs="Arial"/>
        </w:rPr>
        <w:t xml:space="preserve"> is fine, journals are better); as long as the justification is sound, you will receive full credit</w:t>
      </w:r>
      <w:r w:rsidR="00654B47" w:rsidRPr="00B36E9D">
        <w:rPr>
          <w:rFonts w:ascii="Arial" w:hAnsi="Arial" w:cs="Arial"/>
        </w:rPr>
        <w:t>.</w:t>
      </w:r>
    </w:p>
    <w:p w14:paraId="345C40A9" w14:textId="77777777" w:rsidR="00654B47" w:rsidRPr="00B36E9D" w:rsidRDefault="00654B47" w:rsidP="002712BE">
      <w:pPr>
        <w:rPr>
          <w:rFonts w:ascii="Arial" w:hAnsi="Arial" w:cs="Arial"/>
        </w:rPr>
      </w:pPr>
    </w:p>
    <w:p w14:paraId="522974A7" w14:textId="77777777" w:rsidR="00EF3C8B" w:rsidRPr="00B36E9D" w:rsidRDefault="00654B47" w:rsidP="002712BE">
      <w:pPr>
        <w:rPr>
          <w:rFonts w:ascii="Arial" w:hAnsi="Arial" w:cs="Arial"/>
        </w:rPr>
      </w:pPr>
      <w:r w:rsidRPr="00B36E9D">
        <w:rPr>
          <w:rFonts w:ascii="Arial" w:hAnsi="Arial" w:cs="Arial"/>
        </w:rPr>
        <w:t xml:space="preserve">If you are unsure which SNP(s) are associated with a trait, you may consult any reference you like. </w:t>
      </w:r>
    </w:p>
    <w:p w14:paraId="1B6CFBAB" w14:textId="77777777" w:rsidR="00D1643B" w:rsidRPr="00B36E9D" w:rsidRDefault="00D1643B" w:rsidP="002712BE">
      <w:pPr>
        <w:rPr>
          <w:rFonts w:ascii="Arial" w:hAnsi="Arial" w:cs="Arial"/>
        </w:rPr>
      </w:pPr>
    </w:p>
    <w:p w14:paraId="3EFF9029" w14:textId="77777777" w:rsidR="004451F1" w:rsidRPr="00B36E9D" w:rsidRDefault="00373CB6" w:rsidP="002712BE">
      <w:pPr>
        <w:rPr>
          <w:rFonts w:ascii="Arial" w:hAnsi="Arial" w:cs="Arial"/>
        </w:rPr>
      </w:pPr>
      <w:r w:rsidRPr="00B36E9D">
        <w:rPr>
          <w:rFonts w:ascii="Arial" w:hAnsi="Arial" w:cs="Arial"/>
        </w:rPr>
        <w:t xml:space="preserve">A family of 3 </w:t>
      </w:r>
      <w:r w:rsidR="00FB773A" w:rsidRPr="00B36E9D">
        <w:rPr>
          <w:rFonts w:ascii="Arial" w:hAnsi="Arial" w:cs="Arial"/>
        </w:rPr>
        <w:t xml:space="preserve">(mother/father/daughter) </w:t>
      </w:r>
      <w:r w:rsidRPr="00B36E9D">
        <w:rPr>
          <w:rFonts w:ascii="Arial" w:hAnsi="Arial" w:cs="Arial"/>
        </w:rPr>
        <w:t xml:space="preserve">has come to you </w:t>
      </w:r>
      <w:r w:rsidR="006C6B31" w:rsidRPr="00B36E9D">
        <w:rPr>
          <w:rFonts w:ascii="Arial" w:hAnsi="Arial" w:cs="Arial"/>
        </w:rPr>
        <w:t xml:space="preserve">to </w:t>
      </w:r>
      <w:r w:rsidR="004451F1" w:rsidRPr="00B36E9D">
        <w:rPr>
          <w:rFonts w:ascii="Arial" w:hAnsi="Arial" w:cs="Arial"/>
        </w:rPr>
        <w:t xml:space="preserve">find out what they can learn from their genotypes. </w:t>
      </w:r>
      <w:r w:rsidR="009F77B1" w:rsidRPr="00B36E9D">
        <w:rPr>
          <w:rFonts w:ascii="Arial" w:hAnsi="Arial" w:cs="Arial"/>
        </w:rPr>
        <w:t>T</w:t>
      </w:r>
      <w:r w:rsidR="004451F1" w:rsidRPr="00B36E9D">
        <w:rPr>
          <w:rFonts w:ascii="Arial" w:hAnsi="Arial" w:cs="Arial"/>
        </w:rPr>
        <w:t xml:space="preserve">he parents were </w:t>
      </w:r>
      <w:r w:rsidR="009F77B1" w:rsidRPr="00B36E9D">
        <w:rPr>
          <w:rFonts w:ascii="Arial" w:hAnsi="Arial" w:cs="Arial"/>
        </w:rPr>
        <w:t xml:space="preserve">both </w:t>
      </w:r>
      <w:r w:rsidR="004451F1" w:rsidRPr="00B36E9D">
        <w:rPr>
          <w:rFonts w:ascii="Arial" w:hAnsi="Arial" w:cs="Arial"/>
        </w:rPr>
        <w:t xml:space="preserve">adopted, so they </w:t>
      </w:r>
      <w:r w:rsidR="009F77B1" w:rsidRPr="00B36E9D">
        <w:rPr>
          <w:rFonts w:ascii="Arial" w:hAnsi="Arial" w:cs="Arial"/>
        </w:rPr>
        <w:t xml:space="preserve">do not know any </w:t>
      </w:r>
      <w:r w:rsidR="004451F1" w:rsidRPr="00B36E9D">
        <w:rPr>
          <w:rFonts w:ascii="Arial" w:hAnsi="Arial" w:cs="Arial"/>
        </w:rPr>
        <w:t xml:space="preserve">of </w:t>
      </w:r>
      <w:r w:rsidR="009F77B1" w:rsidRPr="00B36E9D">
        <w:rPr>
          <w:rFonts w:ascii="Arial" w:hAnsi="Arial" w:cs="Arial"/>
        </w:rPr>
        <w:t xml:space="preserve">their </w:t>
      </w:r>
      <w:r w:rsidR="004451F1" w:rsidRPr="00B36E9D">
        <w:rPr>
          <w:rFonts w:ascii="Arial" w:hAnsi="Arial" w:cs="Arial"/>
        </w:rPr>
        <w:t xml:space="preserve">family history. You </w:t>
      </w:r>
      <w:r w:rsidR="009F77B1" w:rsidRPr="00B36E9D">
        <w:rPr>
          <w:rFonts w:ascii="Arial" w:hAnsi="Arial" w:cs="Arial"/>
        </w:rPr>
        <w:t>have sent</w:t>
      </w:r>
      <w:r w:rsidR="006E10B2" w:rsidRPr="00B36E9D">
        <w:rPr>
          <w:rFonts w:ascii="Arial" w:hAnsi="Arial" w:cs="Arial"/>
        </w:rPr>
        <w:t xml:space="preserve"> their DNA to </w:t>
      </w:r>
      <w:proofErr w:type="spellStart"/>
      <w:r w:rsidR="006E10B2" w:rsidRPr="00B36E9D">
        <w:rPr>
          <w:rFonts w:ascii="Arial" w:hAnsi="Arial" w:cs="Arial"/>
        </w:rPr>
        <w:t>LabC</w:t>
      </w:r>
      <w:r w:rsidR="004451F1" w:rsidRPr="00B36E9D">
        <w:rPr>
          <w:rFonts w:ascii="Arial" w:hAnsi="Arial" w:cs="Arial"/>
        </w:rPr>
        <w:t>orp</w:t>
      </w:r>
      <w:proofErr w:type="spellEnd"/>
      <w:r w:rsidR="004451F1" w:rsidRPr="00B36E9D">
        <w:rPr>
          <w:rFonts w:ascii="Arial" w:hAnsi="Arial" w:cs="Arial"/>
        </w:rPr>
        <w:t xml:space="preserve">, which </w:t>
      </w:r>
      <w:r w:rsidR="009F77B1" w:rsidRPr="00B36E9D">
        <w:rPr>
          <w:rFonts w:ascii="Arial" w:hAnsi="Arial" w:cs="Arial"/>
        </w:rPr>
        <w:t xml:space="preserve">ran </w:t>
      </w:r>
      <w:r w:rsidR="004451F1" w:rsidRPr="00B36E9D">
        <w:rPr>
          <w:rFonts w:ascii="Arial" w:hAnsi="Arial" w:cs="Arial"/>
        </w:rPr>
        <w:t>the</w:t>
      </w:r>
      <w:r w:rsidR="009F77B1" w:rsidRPr="00B36E9D">
        <w:rPr>
          <w:rFonts w:ascii="Arial" w:hAnsi="Arial" w:cs="Arial"/>
        </w:rPr>
        <w:t xml:space="preserve">ir genotypes </w:t>
      </w:r>
      <w:r w:rsidR="004451F1" w:rsidRPr="00B36E9D">
        <w:rPr>
          <w:rFonts w:ascii="Arial" w:hAnsi="Arial" w:cs="Arial"/>
        </w:rPr>
        <w:t xml:space="preserve">on a custom 1M </w:t>
      </w:r>
      <w:proofErr w:type="spellStart"/>
      <w:r w:rsidR="004451F1" w:rsidRPr="00B36E9D">
        <w:rPr>
          <w:rFonts w:ascii="Arial" w:hAnsi="Arial" w:cs="Arial"/>
        </w:rPr>
        <w:t>OmniQuad</w:t>
      </w:r>
      <w:proofErr w:type="spellEnd"/>
      <w:r w:rsidR="004451F1" w:rsidRPr="00B36E9D">
        <w:rPr>
          <w:rFonts w:ascii="Arial" w:hAnsi="Arial" w:cs="Arial"/>
        </w:rPr>
        <w:t xml:space="preserve"> array, and </w:t>
      </w:r>
      <w:r w:rsidR="009F77B1" w:rsidRPr="00B36E9D">
        <w:rPr>
          <w:rFonts w:ascii="Arial" w:hAnsi="Arial" w:cs="Arial"/>
        </w:rPr>
        <w:t>they’ve returned the results at</w:t>
      </w:r>
      <w:r w:rsidR="004451F1" w:rsidRPr="00B36E9D">
        <w:rPr>
          <w:rFonts w:ascii="Arial" w:hAnsi="Arial" w:cs="Arial"/>
        </w:rPr>
        <w:t>:</w:t>
      </w:r>
      <w:r w:rsidR="000A1F61" w:rsidRPr="00B36E9D">
        <w:rPr>
          <w:rFonts w:ascii="Arial" w:hAnsi="Arial" w:cs="Arial"/>
        </w:rPr>
        <w:t xml:space="preserve"> </w:t>
      </w:r>
      <w:hyperlink r:id="rId6" w:history="1">
        <w:r w:rsidR="00B53DD0" w:rsidRPr="00B36E9D">
          <w:rPr>
            <w:rStyle w:val="Hyperlink"/>
            <w:rFonts w:ascii="Arial" w:hAnsi="Arial" w:cs="Arial"/>
          </w:rPr>
          <w:t>http://stanford.edu/class/gene210/restricted/final/</w:t>
        </w:r>
      </w:hyperlink>
      <w:r w:rsidR="00B53DD0" w:rsidRPr="00B36E9D">
        <w:rPr>
          <w:rFonts w:ascii="Arial" w:hAnsi="Arial" w:cs="Arial"/>
        </w:rPr>
        <w:t xml:space="preserve"> </w:t>
      </w:r>
      <w:r w:rsidR="00B95AFC" w:rsidRPr="00B36E9D">
        <w:rPr>
          <w:rFonts w:ascii="Arial" w:hAnsi="Arial" w:cs="Arial"/>
          <w:i/>
        </w:rPr>
        <w:t>(X points)</w:t>
      </w:r>
    </w:p>
    <w:p w14:paraId="6D4A41D8" w14:textId="77777777" w:rsidR="00B95AFC" w:rsidRPr="00B36E9D" w:rsidRDefault="00B95AFC" w:rsidP="002712BE">
      <w:pPr>
        <w:rPr>
          <w:rFonts w:ascii="Arial" w:hAnsi="Arial" w:cs="Arial"/>
        </w:rPr>
      </w:pPr>
    </w:p>
    <w:p w14:paraId="54CCEA36" w14:textId="77777777" w:rsidR="009F77B1" w:rsidRPr="00B36E9D" w:rsidRDefault="005F5E60" w:rsidP="002712BE">
      <w:pPr>
        <w:rPr>
          <w:rFonts w:ascii="Arial" w:hAnsi="Arial" w:cs="Arial"/>
        </w:rPr>
      </w:pPr>
      <w:r w:rsidRPr="00B36E9D">
        <w:rPr>
          <w:rFonts w:ascii="Arial" w:hAnsi="Arial" w:cs="Arial"/>
        </w:rPr>
        <w:t>1</w:t>
      </w:r>
      <w:r w:rsidR="004451F1" w:rsidRPr="00B36E9D">
        <w:rPr>
          <w:rFonts w:ascii="Arial" w:hAnsi="Arial" w:cs="Arial"/>
        </w:rPr>
        <w:t>. A mislabeling in the lab has caused the samples to be shuffled around and they are simply</w:t>
      </w:r>
      <w:r w:rsidR="007161B8" w:rsidRPr="00B36E9D">
        <w:rPr>
          <w:rFonts w:ascii="Arial" w:hAnsi="Arial" w:cs="Arial"/>
        </w:rPr>
        <w:t xml:space="preserve"> labeled: </w:t>
      </w:r>
      <w:r w:rsidR="004451F1" w:rsidRPr="00B36E9D">
        <w:rPr>
          <w:rFonts w:ascii="Arial" w:hAnsi="Arial" w:cs="Arial"/>
        </w:rPr>
        <w:t xml:space="preserve"> ‘patient1.txt,’ ‘pat</w:t>
      </w:r>
      <w:r w:rsidR="009F77B1" w:rsidRPr="00B36E9D">
        <w:rPr>
          <w:rFonts w:ascii="Arial" w:hAnsi="Arial" w:cs="Arial"/>
        </w:rPr>
        <w:t xml:space="preserve">ient2.txt,’ and ‘patient3.txt.’ </w:t>
      </w:r>
      <w:r w:rsidR="004451F1" w:rsidRPr="00B36E9D">
        <w:rPr>
          <w:rFonts w:ascii="Arial" w:hAnsi="Arial" w:cs="Arial"/>
        </w:rPr>
        <w:t>Determine which sam</w:t>
      </w:r>
      <w:r w:rsidR="00A8454B" w:rsidRPr="00B36E9D">
        <w:rPr>
          <w:rFonts w:ascii="Arial" w:hAnsi="Arial" w:cs="Arial"/>
        </w:rPr>
        <w:t xml:space="preserve">ple </w:t>
      </w:r>
      <w:r w:rsidR="00945616" w:rsidRPr="00B36E9D">
        <w:rPr>
          <w:rFonts w:ascii="Arial" w:hAnsi="Arial" w:cs="Arial"/>
        </w:rPr>
        <w:t>is the mother’s, the father’s and the daughter’s</w:t>
      </w:r>
      <w:r w:rsidR="00A8454B" w:rsidRPr="00B36E9D">
        <w:rPr>
          <w:rFonts w:ascii="Arial" w:hAnsi="Arial" w:cs="Arial"/>
        </w:rPr>
        <w:t xml:space="preserve">. </w:t>
      </w:r>
      <w:r w:rsidR="00B95AFC" w:rsidRPr="00B36E9D">
        <w:rPr>
          <w:rFonts w:ascii="Arial" w:hAnsi="Arial" w:cs="Arial"/>
          <w:i/>
        </w:rPr>
        <w:t>(</w:t>
      </w:r>
      <w:r w:rsidR="00A87D75" w:rsidRPr="00B36E9D">
        <w:rPr>
          <w:rFonts w:ascii="Arial" w:hAnsi="Arial" w:cs="Arial"/>
          <w:i/>
        </w:rPr>
        <w:t>15</w:t>
      </w:r>
      <w:r w:rsidR="00B95AFC" w:rsidRPr="00B36E9D">
        <w:rPr>
          <w:rFonts w:ascii="Arial" w:hAnsi="Arial" w:cs="Arial"/>
          <w:i/>
        </w:rPr>
        <w:t xml:space="preserve"> points)</w:t>
      </w:r>
      <w:r w:rsidR="00373CB6" w:rsidRPr="00B36E9D">
        <w:rPr>
          <w:rFonts w:ascii="Arial" w:hAnsi="Arial" w:cs="Arial"/>
        </w:rPr>
        <w:br/>
      </w:r>
    </w:p>
    <w:p w14:paraId="54420570" w14:textId="01D69594" w:rsidR="007F4ACB" w:rsidRPr="00B36E9D" w:rsidRDefault="00F95041" w:rsidP="002712BE">
      <w:pPr>
        <w:rPr>
          <w:rFonts w:ascii="Arial" w:hAnsi="Arial" w:cs="Arial"/>
          <w:color w:val="FF0000"/>
        </w:rPr>
      </w:pPr>
      <w:r w:rsidRPr="00B36E9D">
        <w:rPr>
          <w:rFonts w:ascii="Arial" w:hAnsi="Arial" w:cs="Arial"/>
          <w:color w:val="FF0000"/>
        </w:rPr>
        <w:t xml:space="preserve">Patient 1 = </w:t>
      </w:r>
      <w:r w:rsidR="008F1120" w:rsidRPr="00B36E9D">
        <w:rPr>
          <w:rFonts w:ascii="Arial" w:hAnsi="Arial" w:cs="Arial"/>
          <w:color w:val="FF0000"/>
        </w:rPr>
        <w:t>parent (Mom)</w:t>
      </w:r>
    </w:p>
    <w:p w14:paraId="20C7E6E0" w14:textId="2DD7685C" w:rsidR="00F95041" w:rsidRPr="00B36E9D" w:rsidRDefault="00F95041" w:rsidP="002712BE">
      <w:pPr>
        <w:rPr>
          <w:rFonts w:ascii="Arial" w:hAnsi="Arial" w:cs="Arial"/>
          <w:color w:val="FF0000"/>
        </w:rPr>
      </w:pPr>
      <w:r w:rsidRPr="00B36E9D">
        <w:rPr>
          <w:rFonts w:ascii="Arial" w:hAnsi="Arial" w:cs="Arial"/>
          <w:color w:val="FF0000"/>
        </w:rPr>
        <w:t xml:space="preserve">Patient 2 = </w:t>
      </w:r>
      <w:r w:rsidR="008F1120" w:rsidRPr="00B36E9D">
        <w:rPr>
          <w:rFonts w:ascii="Arial" w:hAnsi="Arial" w:cs="Arial"/>
          <w:color w:val="FF0000"/>
        </w:rPr>
        <w:t>daughter</w:t>
      </w:r>
    </w:p>
    <w:p w14:paraId="498A30AE" w14:textId="01846452" w:rsidR="00F95041" w:rsidRPr="00B36E9D" w:rsidRDefault="00F95041" w:rsidP="002712BE">
      <w:pPr>
        <w:rPr>
          <w:rFonts w:ascii="Arial" w:hAnsi="Arial" w:cs="Arial"/>
          <w:color w:val="FF0000"/>
        </w:rPr>
      </w:pPr>
      <w:r w:rsidRPr="00B36E9D">
        <w:rPr>
          <w:rFonts w:ascii="Arial" w:hAnsi="Arial" w:cs="Arial"/>
          <w:color w:val="FF0000"/>
        </w:rPr>
        <w:t>Patient 3 = parent</w:t>
      </w:r>
      <w:r w:rsidR="00E04B6A" w:rsidRPr="00B36E9D">
        <w:rPr>
          <w:rFonts w:ascii="Arial" w:hAnsi="Arial" w:cs="Arial"/>
          <w:color w:val="FF0000"/>
        </w:rPr>
        <w:t xml:space="preserve"> (Dad)</w:t>
      </w:r>
    </w:p>
    <w:p w14:paraId="4B0A0CC7" w14:textId="77777777" w:rsidR="001E7ADF" w:rsidRPr="00B36E9D" w:rsidRDefault="001E7ADF" w:rsidP="002712BE">
      <w:pPr>
        <w:rPr>
          <w:rFonts w:ascii="Arial" w:hAnsi="Arial" w:cs="Arial"/>
        </w:rPr>
      </w:pPr>
    </w:p>
    <w:p w14:paraId="5B98FDDE" w14:textId="77777777" w:rsidR="006712DE" w:rsidRPr="00B36E9D" w:rsidRDefault="006712DE" w:rsidP="002712BE">
      <w:pPr>
        <w:rPr>
          <w:rFonts w:ascii="Arial" w:hAnsi="Arial" w:cs="Arial"/>
        </w:rPr>
      </w:pPr>
    </w:p>
    <w:p w14:paraId="59CB920B" w14:textId="20F727E2" w:rsidR="00A92E7D" w:rsidRPr="00B36E9D" w:rsidRDefault="005F5E60" w:rsidP="002712BE">
      <w:pPr>
        <w:rPr>
          <w:rFonts w:ascii="Arial" w:hAnsi="Arial" w:cs="Arial"/>
          <w:i/>
        </w:rPr>
      </w:pPr>
      <w:r w:rsidRPr="00B36E9D">
        <w:rPr>
          <w:rFonts w:ascii="Arial" w:hAnsi="Arial" w:cs="Arial"/>
        </w:rPr>
        <w:t>2</w:t>
      </w:r>
      <w:r w:rsidR="007F4ACB" w:rsidRPr="00B36E9D">
        <w:rPr>
          <w:rFonts w:ascii="Arial" w:hAnsi="Arial" w:cs="Arial"/>
        </w:rPr>
        <w:t xml:space="preserve">. </w:t>
      </w:r>
      <w:r w:rsidR="00945616" w:rsidRPr="00B36E9D">
        <w:rPr>
          <w:rFonts w:ascii="Arial" w:hAnsi="Arial" w:cs="Arial"/>
        </w:rPr>
        <w:t xml:space="preserve"> </w:t>
      </w:r>
      <w:r w:rsidRPr="00B36E9D">
        <w:rPr>
          <w:rFonts w:ascii="Arial" w:hAnsi="Arial" w:cs="Arial"/>
        </w:rPr>
        <w:t>What can you tell about</w:t>
      </w:r>
      <w:r w:rsidR="00945616" w:rsidRPr="00B36E9D">
        <w:rPr>
          <w:rFonts w:ascii="Arial" w:hAnsi="Arial" w:cs="Arial"/>
        </w:rPr>
        <w:t xml:space="preserve"> the </w:t>
      </w:r>
      <w:r w:rsidR="001E7ADF" w:rsidRPr="00B36E9D">
        <w:rPr>
          <w:rFonts w:ascii="Arial" w:hAnsi="Arial" w:cs="Arial"/>
        </w:rPr>
        <w:t>ancestry of the parents</w:t>
      </w:r>
      <w:r w:rsidRPr="00B36E9D">
        <w:rPr>
          <w:rFonts w:ascii="Arial" w:hAnsi="Arial" w:cs="Arial"/>
        </w:rPr>
        <w:t xml:space="preserve">?  </w:t>
      </w:r>
      <w:r w:rsidR="00B95AFC" w:rsidRPr="00B36E9D">
        <w:rPr>
          <w:rFonts w:ascii="Arial" w:hAnsi="Arial" w:cs="Arial"/>
          <w:i/>
        </w:rPr>
        <w:t>(</w:t>
      </w:r>
      <w:r w:rsidR="00A87D75" w:rsidRPr="00B36E9D">
        <w:rPr>
          <w:rFonts w:ascii="Arial" w:hAnsi="Arial" w:cs="Arial"/>
          <w:i/>
        </w:rPr>
        <w:t>15</w:t>
      </w:r>
      <w:r w:rsidR="00A92E7D" w:rsidRPr="00B36E9D">
        <w:rPr>
          <w:rFonts w:ascii="Arial" w:hAnsi="Arial" w:cs="Arial"/>
          <w:i/>
        </w:rPr>
        <w:t xml:space="preserve"> points</w:t>
      </w:r>
    </w:p>
    <w:p w14:paraId="73AC5E8C" w14:textId="77777777" w:rsidR="006712DE" w:rsidRPr="00B36E9D" w:rsidRDefault="006712DE" w:rsidP="002712BE">
      <w:pPr>
        <w:rPr>
          <w:rFonts w:ascii="Arial" w:hAnsi="Arial" w:cs="Arial"/>
        </w:rPr>
      </w:pPr>
    </w:p>
    <w:p w14:paraId="36B4087C" w14:textId="316E0F1B" w:rsidR="00776ADB" w:rsidRPr="001F5A53" w:rsidRDefault="00A92E7D" w:rsidP="002712BE">
      <w:pPr>
        <w:rPr>
          <w:rFonts w:ascii="Arial" w:hAnsi="Arial" w:cs="Arial"/>
          <w:color w:val="FF0000"/>
        </w:rPr>
      </w:pPr>
      <w:r w:rsidRPr="001F5A53">
        <w:rPr>
          <w:rFonts w:ascii="Arial" w:hAnsi="Arial" w:cs="Arial"/>
          <w:color w:val="FF0000"/>
        </w:rPr>
        <w:t xml:space="preserve">Based on principal component analysis and chromosome painting the father’s ancestry is clustering with European. The mother based on principal component analysis is clustered in European but is also in the vicinity of the near Eastern population. The mother’s chromosome painting shows the majority </w:t>
      </w:r>
      <w:r w:rsidR="00140450" w:rsidRPr="001F5A53">
        <w:rPr>
          <w:rFonts w:ascii="Arial" w:hAnsi="Arial" w:cs="Arial"/>
          <w:color w:val="FF0000"/>
        </w:rPr>
        <w:t xml:space="preserve">of her ancestry is of </w:t>
      </w:r>
      <w:r w:rsidRPr="001F5A53">
        <w:rPr>
          <w:rFonts w:ascii="Arial" w:hAnsi="Arial" w:cs="Arial"/>
          <w:color w:val="FF0000"/>
        </w:rPr>
        <w:t>European heritage.</w:t>
      </w:r>
    </w:p>
    <w:p w14:paraId="71E91C01" w14:textId="77777777" w:rsidR="007F4ACB" w:rsidRPr="00B36E9D" w:rsidRDefault="007F4ACB" w:rsidP="002712BE">
      <w:pPr>
        <w:rPr>
          <w:rFonts w:ascii="Arial" w:hAnsi="Arial" w:cs="Arial"/>
        </w:rPr>
      </w:pPr>
    </w:p>
    <w:p w14:paraId="16E44EBF" w14:textId="77777777" w:rsidR="00945616" w:rsidRPr="00B36E9D" w:rsidRDefault="00373CB6" w:rsidP="002712BE">
      <w:pPr>
        <w:rPr>
          <w:rFonts w:ascii="Arial" w:hAnsi="Arial" w:cs="Arial"/>
        </w:rPr>
      </w:pPr>
      <w:r w:rsidRPr="00B36E9D">
        <w:rPr>
          <w:rFonts w:ascii="Arial" w:hAnsi="Arial" w:cs="Arial"/>
        </w:rPr>
        <w:br/>
      </w:r>
      <w:r w:rsidR="005F5E60" w:rsidRPr="00B36E9D">
        <w:rPr>
          <w:rFonts w:ascii="Arial" w:hAnsi="Arial" w:cs="Arial"/>
        </w:rPr>
        <w:t>3</w:t>
      </w:r>
      <w:r w:rsidR="002B538B" w:rsidRPr="00B36E9D">
        <w:rPr>
          <w:rFonts w:ascii="Arial" w:hAnsi="Arial" w:cs="Arial"/>
        </w:rPr>
        <w:t xml:space="preserve">. </w:t>
      </w:r>
      <w:r w:rsidR="00945616" w:rsidRPr="00B36E9D">
        <w:rPr>
          <w:rFonts w:ascii="Arial" w:hAnsi="Arial" w:cs="Arial"/>
        </w:rPr>
        <w:t xml:space="preserve"> The parents are concerned about their daughter’s chance for getting breast cancer.  You investigate the genomes of the father, mother and the daughter and provide genetic </w:t>
      </w:r>
      <w:r w:rsidR="005F5E60" w:rsidRPr="00B36E9D">
        <w:rPr>
          <w:rFonts w:ascii="Arial" w:hAnsi="Arial" w:cs="Arial"/>
        </w:rPr>
        <w:t>counseling</w:t>
      </w:r>
      <w:r w:rsidR="00945616" w:rsidRPr="00B36E9D">
        <w:rPr>
          <w:rFonts w:ascii="Arial" w:hAnsi="Arial" w:cs="Arial"/>
        </w:rPr>
        <w:t xml:space="preserve"> for the family.</w:t>
      </w:r>
      <w:r w:rsidR="00A87D75" w:rsidRPr="00B36E9D">
        <w:rPr>
          <w:rFonts w:ascii="Arial" w:hAnsi="Arial" w:cs="Arial"/>
        </w:rPr>
        <w:t xml:space="preserve">  </w:t>
      </w:r>
      <w:r w:rsidR="00A87D75" w:rsidRPr="00B36E9D">
        <w:rPr>
          <w:rFonts w:ascii="Arial" w:hAnsi="Arial" w:cs="Arial"/>
          <w:i/>
        </w:rPr>
        <w:t>(15 points total)</w:t>
      </w:r>
      <w:r w:rsidR="00945616" w:rsidRPr="00B36E9D">
        <w:rPr>
          <w:rFonts w:ascii="Arial" w:hAnsi="Arial" w:cs="Arial"/>
        </w:rPr>
        <w:t xml:space="preserve">  </w:t>
      </w:r>
    </w:p>
    <w:p w14:paraId="4FADBCF1" w14:textId="77777777" w:rsidR="002712BE" w:rsidRPr="00B36E9D" w:rsidRDefault="002712BE" w:rsidP="002712BE">
      <w:pPr>
        <w:rPr>
          <w:rFonts w:ascii="Arial" w:hAnsi="Arial" w:cs="Arial"/>
          <w:color w:val="FF0000"/>
        </w:rPr>
      </w:pPr>
    </w:p>
    <w:p w14:paraId="5736554C" w14:textId="77777777" w:rsidR="002712BE" w:rsidRPr="00B36E9D" w:rsidRDefault="00945616" w:rsidP="002712BE">
      <w:pPr>
        <w:pStyle w:val="ListParagraph"/>
        <w:numPr>
          <w:ilvl w:val="0"/>
          <w:numId w:val="10"/>
        </w:numPr>
        <w:rPr>
          <w:rFonts w:ascii="Arial" w:hAnsi="Arial" w:cs="Arial"/>
          <w:i/>
        </w:rPr>
      </w:pPr>
      <w:r w:rsidRPr="00B36E9D">
        <w:rPr>
          <w:rFonts w:ascii="Arial" w:hAnsi="Arial" w:cs="Arial"/>
        </w:rPr>
        <w:t xml:space="preserve">What is the </w:t>
      </w:r>
      <w:r w:rsidR="00776F41" w:rsidRPr="00B36E9D">
        <w:rPr>
          <w:rFonts w:ascii="Arial" w:hAnsi="Arial" w:cs="Arial"/>
        </w:rPr>
        <w:t>lifetime risk for breast cancer for the overall population of Europeans?</w:t>
      </w:r>
      <w:r w:rsidR="00435AD0" w:rsidRPr="00B36E9D">
        <w:rPr>
          <w:rFonts w:ascii="Arial" w:hAnsi="Arial" w:cs="Arial"/>
        </w:rPr>
        <w:t xml:space="preserve">  </w:t>
      </w:r>
      <w:r w:rsidR="00B95AFC" w:rsidRPr="00B36E9D">
        <w:rPr>
          <w:rFonts w:ascii="Arial" w:hAnsi="Arial" w:cs="Arial"/>
        </w:rPr>
        <w:t xml:space="preserve"> </w:t>
      </w:r>
    </w:p>
    <w:p w14:paraId="0C9DAB69" w14:textId="491CCC1E" w:rsidR="00F95707" w:rsidRPr="00263C41" w:rsidRDefault="00F95707" w:rsidP="002712BE">
      <w:pPr>
        <w:rPr>
          <w:rFonts w:ascii="Arial" w:hAnsi="Arial" w:cs="Arial"/>
          <w:color w:val="FF0000"/>
        </w:rPr>
      </w:pPr>
      <w:r w:rsidRPr="00263C41">
        <w:rPr>
          <w:rFonts w:ascii="Arial" w:hAnsi="Arial" w:cs="Arial"/>
          <w:color w:val="FF0000"/>
        </w:rPr>
        <w:t xml:space="preserve">According to Susan Komen Breast Cancer Foundation statistics, the risk for Europeans is ~12% with the incidence rate of </w:t>
      </w:r>
      <w:r w:rsidRPr="00263C41">
        <w:rPr>
          <w:rFonts w:eastAsia="Times New Roman" w:cs="Times New Roman"/>
          <w:color w:val="FF0000"/>
        </w:rPr>
        <w:t>125.4 per 100,000</w:t>
      </w:r>
      <w:r w:rsidR="00276790">
        <w:rPr>
          <w:rFonts w:eastAsia="Times New Roman" w:cs="Times New Roman"/>
          <w:color w:val="FF0000"/>
        </w:rPr>
        <w:t xml:space="preserve"> for women and men’s risk is ~0.1%</w:t>
      </w:r>
      <w:r w:rsidRPr="00263C41">
        <w:rPr>
          <w:rFonts w:ascii="Arial" w:hAnsi="Arial" w:cs="Arial"/>
          <w:color w:val="FF0000"/>
        </w:rPr>
        <w:t>.</w:t>
      </w:r>
    </w:p>
    <w:p w14:paraId="0F11B18D" w14:textId="77777777" w:rsidR="00F95707" w:rsidRPr="00263C41" w:rsidRDefault="00F95707" w:rsidP="002712BE">
      <w:pPr>
        <w:rPr>
          <w:rFonts w:ascii="Arial" w:hAnsi="Arial" w:cs="Arial"/>
          <w:color w:val="FF0000"/>
        </w:rPr>
      </w:pPr>
    </w:p>
    <w:p w14:paraId="5A732617" w14:textId="7188AA08" w:rsidR="002712BE" w:rsidRPr="00263C41" w:rsidRDefault="00F95707" w:rsidP="002712BE">
      <w:pPr>
        <w:rPr>
          <w:rFonts w:ascii="Arial" w:hAnsi="Arial" w:cs="Arial"/>
          <w:color w:val="FF0000"/>
        </w:rPr>
      </w:pPr>
      <w:r w:rsidRPr="00263C41">
        <w:rPr>
          <w:rFonts w:ascii="Arial" w:hAnsi="Arial" w:cs="Arial"/>
          <w:color w:val="FF0000"/>
        </w:rPr>
        <w:t xml:space="preserve">http://ww5.komen.org/BreastCancer/Statistics.html#ethnicity </w:t>
      </w:r>
    </w:p>
    <w:p w14:paraId="0E892643" w14:textId="77777777" w:rsidR="002712BE" w:rsidRPr="00B36E9D" w:rsidRDefault="002712BE" w:rsidP="002712BE">
      <w:pPr>
        <w:rPr>
          <w:rFonts w:ascii="Arial" w:hAnsi="Arial" w:cs="Arial"/>
          <w:i/>
        </w:rPr>
      </w:pPr>
    </w:p>
    <w:p w14:paraId="3E8D8D04" w14:textId="77777777" w:rsidR="002712BE" w:rsidRPr="00B36E9D" w:rsidRDefault="00776F41" w:rsidP="002712BE">
      <w:pPr>
        <w:pStyle w:val="ListParagraph"/>
        <w:numPr>
          <w:ilvl w:val="0"/>
          <w:numId w:val="10"/>
        </w:numPr>
        <w:rPr>
          <w:rFonts w:ascii="Arial" w:hAnsi="Arial" w:cs="Arial"/>
          <w:i/>
        </w:rPr>
      </w:pPr>
      <w:r w:rsidRPr="00B36E9D">
        <w:rPr>
          <w:rFonts w:ascii="Arial" w:hAnsi="Arial" w:cs="Arial"/>
        </w:rPr>
        <w:lastRenderedPageBreak/>
        <w:t xml:space="preserve">Does the genotype of the </w:t>
      </w:r>
      <w:r w:rsidR="005F5E60" w:rsidRPr="00B36E9D">
        <w:rPr>
          <w:rFonts w:ascii="Arial" w:hAnsi="Arial" w:cs="Arial"/>
        </w:rPr>
        <w:t>mother or daughter</w:t>
      </w:r>
      <w:r w:rsidR="00435AD0" w:rsidRPr="00B36E9D">
        <w:rPr>
          <w:rFonts w:ascii="Arial" w:hAnsi="Arial" w:cs="Arial"/>
        </w:rPr>
        <w:t xml:space="preserve"> </w:t>
      </w:r>
      <w:r w:rsidR="00023C6A" w:rsidRPr="00B36E9D">
        <w:rPr>
          <w:rFonts w:ascii="Arial" w:hAnsi="Arial" w:cs="Arial"/>
        </w:rPr>
        <w:t xml:space="preserve">(at rs77944974) </w:t>
      </w:r>
      <w:r w:rsidR="00435AD0" w:rsidRPr="00B36E9D">
        <w:rPr>
          <w:rFonts w:ascii="Arial" w:hAnsi="Arial" w:cs="Arial"/>
        </w:rPr>
        <w:t>al</w:t>
      </w:r>
      <w:r w:rsidRPr="00B36E9D">
        <w:rPr>
          <w:rFonts w:ascii="Arial" w:hAnsi="Arial" w:cs="Arial"/>
        </w:rPr>
        <w:t xml:space="preserve">ter </w:t>
      </w:r>
      <w:r w:rsidR="005F5E60" w:rsidRPr="00B36E9D">
        <w:rPr>
          <w:rFonts w:ascii="Arial" w:hAnsi="Arial" w:cs="Arial"/>
        </w:rPr>
        <w:t>t</w:t>
      </w:r>
      <w:r w:rsidRPr="00B36E9D">
        <w:rPr>
          <w:rFonts w:ascii="Arial" w:hAnsi="Arial" w:cs="Arial"/>
        </w:rPr>
        <w:t>he</w:t>
      </w:r>
      <w:r w:rsidR="005F5E60" w:rsidRPr="00B36E9D">
        <w:rPr>
          <w:rFonts w:ascii="Arial" w:hAnsi="Arial" w:cs="Arial"/>
        </w:rPr>
        <w:t>i</w:t>
      </w:r>
      <w:r w:rsidRPr="00B36E9D">
        <w:rPr>
          <w:rFonts w:ascii="Arial" w:hAnsi="Arial" w:cs="Arial"/>
        </w:rPr>
        <w:t xml:space="preserve">r risk of breast cancer?  Explain briefly, providing data on </w:t>
      </w:r>
      <w:r w:rsidR="00435AD0" w:rsidRPr="00B36E9D">
        <w:rPr>
          <w:rFonts w:ascii="Arial" w:hAnsi="Arial" w:cs="Arial"/>
        </w:rPr>
        <w:t xml:space="preserve">the most important </w:t>
      </w:r>
      <w:r w:rsidRPr="00B36E9D">
        <w:rPr>
          <w:rFonts w:ascii="Arial" w:hAnsi="Arial" w:cs="Arial"/>
        </w:rPr>
        <w:t>risk alleles and their effect on risk for breast cancer.</w:t>
      </w:r>
      <w:r w:rsidR="00A87D75" w:rsidRPr="00B36E9D">
        <w:rPr>
          <w:rFonts w:ascii="Arial" w:hAnsi="Arial" w:cs="Arial"/>
        </w:rPr>
        <w:t xml:space="preserve"> </w:t>
      </w:r>
    </w:p>
    <w:p w14:paraId="5767A087" w14:textId="77777777" w:rsidR="002712BE" w:rsidRPr="00B36E9D" w:rsidRDefault="002712BE" w:rsidP="002712BE">
      <w:pPr>
        <w:rPr>
          <w:rFonts w:ascii="Arial" w:hAnsi="Arial" w:cs="Arial"/>
          <w:i/>
        </w:rPr>
      </w:pPr>
    </w:p>
    <w:p w14:paraId="3D863F39" w14:textId="28A3E015" w:rsidR="002712BE" w:rsidRPr="001F5A53" w:rsidRDefault="000853D8" w:rsidP="002712BE">
      <w:pPr>
        <w:rPr>
          <w:rFonts w:ascii="Arial" w:eastAsia="Times New Roman" w:hAnsi="Arial" w:cs="Arial"/>
          <w:color w:val="FF0000"/>
        </w:rPr>
      </w:pPr>
      <w:r w:rsidRPr="001F5A53">
        <w:rPr>
          <w:rFonts w:ascii="Arial" w:hAnsi="Arial" w:cs="Arial"/>
          <w:color w:val="FF0000"/>
        </w:rPr>
        <w:t xml:space="preserve">The genotype of the mother at rs77944974 is </w:t>
      </w:r>
      <w:r w:rsidR="00EC177A" w:rsidRPr="001F5A53">
        <w:rPr>
          <w:rFonts w:ascii="Arial" w:hAnsi="Arial" w:cs="Arial"/>
          <w:color w:val="FF0000"/>
        </w:rPr>
        <w:t>D</w:t>
      </w:r>
      <w:r w:rsidRPr="001F5A53">
        <w:rPr>
          <w:rFonts w:ascii="Arial" w:hAnsi="Arial" w:cs="Arial"/>
          <w:color w:val="FF0000"/>
        </w:rPr>
        <w:t>I while the genotype of the daughter at the same sit</w:t>
      </w:r>
      <w:r w:rsidR="00EC177A" w:rsidRPr="001F5A53">
        <w:rPr>
          <w:rFonts w:ascii="Arial" w:hAnsi="Arial" w:cs="Arial"/>
          <w:color w:val="FF0000"/>
        </w:rPr>
        <w:t>e is I</w:t>
      </w:r>
      <w:r w:rsidRPr="001F5A53">
        <w:rPr>
          <w:rFonts w:ascii="Arial" w:hAnsi="Arial" w:cs="Arial"/>
          <w:color w:val="FF0000"/>
        </w:rPr>
        <w:t xml:space="preserve">I. The </w:t>
      </w:r>
      <w:r w:rsidR="00EC177A" w:rsidRPr="001F5A53">
        <w:rPr>
          <w:rFonts w:ascii="Arial" w:hAnsi="Arial" w:cs="Arial"/>
          <w:color w:val="FF0000"/>
        </w:rPr>
        <w:t>daughter</w:t>
      </w:r>
      <w:r w:rsidRPr="001F5A53">
        <w:rPr>
          <w:rFonts w:ascii="Arial" w:hAnsi="Arial" w:cs="Arial"/>
          <w:color w:val="FF0000"/>
        </w:rPr>
        <w:t xml:space="preserve"> has the two good copies of the BRCA1 gene while </w:t>
      </w:r>
      <w:r w:rsidR="00EC177A" w:rsidRPr="001F5A53">
        <w:rPr>
          <w:rFonts w:ascii="Arial" w:hAnsi="Arial" w:cs="Arial"/>
          <w:color w:val="FF0000"/>
        </w:rPr>
        <w:t>the mother</w:t>
      </w:r>
      <w:r w:rsidRPr="001F5A53">
        <w:rPr>
          <w:rFonts w:ascii="Arial" w:hAnsi="Arial" w:cs="Arial"/>
          <w:color w:val="FF0000"/>
        </w:rPr>
        <w:t xml:space="preserve"> does not. </w:t>
      </w:r>
      <w:r w:rsidR="00EC177A" w:rsidRPr="001F5A53">
        <w:rPr>
          <w:rFonts w:ascii="Arial" w:hAnsi="Arial" w:cs="Arial"/>
          <w:color w:val="FF0000"/>
        </w:rPr>
        <w:t>The mother</w:t>
      </w:r>
      <w:r w:rsidRPr="001F5A53">
        <w:rPr>
          <w:rFonts w:ascii="Arial" w:hAnsi="Arial" w:cs="Arial"/>
          <w:color w:val="FF0000"/>
        </w:rPr>
        <w:t xml:space="preserve"> has a deletion at </w:t>
      </w:r>
      <w:r w:rsidRPr="001F5A53">
        <w:rPr>
          <w:rFonts w:ascii="Arial" w:eastAsia="Times New Roman" w:hAnsi="Arial" w:cs="Arial"/>
          <w:color w:val="FF0000"/>
        </w:rPr>
        <w:t>185delAG mutation in the BRCA1 gene. Her lifetime risk of breast cancer is increased from ~13% to ~81%</w:t>
      </w:r>
      <w:r w:rsidR="00276790">
        <w:rPr>
          <w:rFonts w:ascii="Arial" w:eastAsia="Times New Roman" w:hAnsi="Arial" w:cs="Arial"/>
          <w:color w:val="FF0000"/>
        </w:rPr>
        <w:t xml:space="preserve"> (these risks statistics can vary depending on where you get your source however in general the risks is high)</w:t>
      </w:r>
      <w:r w:rsidRPr="001F5A53">
        <w:rPr>
          <w:rFonts w:ascii="Arial" w:eastAsia="Times New Roman" w:hAnsi="Arial" w:cs="Arial"/>
          <w:color w:val="FF0000"/>
        </w:rPr>
        <w:t xml:space="preserve"> . In addition her lifetime risk for ovarian cancer increased from less than ~2% to over 50%</w:t>
      </w:r>
      <w:r w:rsidR="00276790">
        <w:rPr>
          <w:rFonts w:ascii="Arial" w:eastAsia="Times New Roman" w:hAnsi="Arial" w:cs="Arial"/>
          <w:color w:val="FF0000"/>
        </w:rPr>
        <w:t>(these risks statistics can vary depending on where you get your source however in general the risks is high)</w:t>
      </w:r>
      <w:r w:rsidRPr="001F5A53">
        <w:rPr>
          <w:rFonts w:ascii="Arial" w:eastAsia="Times New Roman" w:hAnsi="Arial" w:cs="Arial"/>
          <w:color w:val="FF0000"/>
        </w:rPr>
        <w:t>.</w:t>
      </w:r>
    </w:p>
    <w:p w14:paraId="3D759183" w14:textId="77777777" w:rsidR="000853D8" w:rsidRPr="00B36E9D" w:rsidRDefault="000853D8" w:rsidP="002712BE">
      <w:pPr>
        <w:rPr>
          <w:rFonts w:ascii="Arial" w:hAnsi="Arial" w:cs="Arial"/>
        </w:rPr>
      </w:pPr>
    </w:p>
    <w:p w14:paraId="623441ED" w14:textId="77777777" w:rsidR="002712BE" w:rsidRPr="00B36E9D" w:rsidRDefault="005F5E60" w:rsidP="002712BE">
      <w:pPr>
        <w:pStyle w:val="ListParagraph"/>
        <w:numPr>
          <w:ilvl w:val="0"/>
          <w:numId w:val="10"/>
        </w:numPr>
        <w:rPr>
          <w:rFonts w:ascii="Arial" w:hAnsi="Arial" w:cs="Arial"/>
          <w:i/>
        </w:rPr>
      </w:pPr>
      <w:r w:rsidRPr="00B36E9D">
        <w:rPr>
          <w:rFonts w:ascii="Arial" w:hAnsi="Arial" w:cs="Arial"/>
        </w:rPr>
        <w:t xml:space="preserve">Briefly outline what advice you would give to the mother about her risk for breast cancer, based on your analysis?  </w:t>
      </w:r>
    </w:p>
    <w:p w14:paraId="3C24AA48" w14:textId="77777777" w:rsidR="00526B30" w:rsidRPr="00B36E9D" w:rsidRDefault="00526B30" w:rsidP="002712BE">
      <w:pPr>
        <w:pStyle w:val="ListParagraph"/>
        <w:rPr>
          <w:rFonts w:ascii="Arial" w:hAnsi="Arial" w:cs="Arial"/>
        </w:rPr>
      </w:pPr>
    </w:p>
    <w:p w14:paraId="133BE1AA" w14:textId="6D224367" w:rsidR="00EC177A" w:rsidRPr="001F5A53" w:rsidRDefault="00EC177A" w:rsidP="00EC177A">
      <w:pPr>
        <w:ind w:left="360"/>
        <w:rPr>
          <w:rFonts w:ascii="Arial" w:hAnsi="Arial" w:cs="Arial"/>
          <w:color w:val="FF0000"/>
        </w:rPr>
      </w:pPr>
      <w:r w:rsidRPr="001F5A53">
        <w:rPr>
          <w:rFonts w:ascii="Arial" w:hAnsi="Arial" w:cs="Arial"/>
          <w:color w:val="FF0000"/>
        </w:rPr>
        <w:t xml:space="preserve">I would tell the mother that her risk for ovarian and breast cancer is highly increased due to her genotype results. She has the genotype DI, which means she has a deleterious deletion of AG at position 185. This mutation has been shown in research to be linked to increase lifetime risk of breast and ovarian cancer. </w:t>
      </w:r>
      <w:r w:rsidRPr="001F5A53">
        <w:rPr>
          <w:rFonts w:ascii="Arial" w:eastAsia="Times New Roman" w:hAnsi="Arial" w:cs="Arial"/>
          <w:color w:val="FF0000"/>
        </w:rPr>
        <w:t>Her lifetime risk of breast cancer is increased from ~13% to ~81%</w:t>
      </w:r>
      <w:r w:rsidR="00E97B43">
        <w:rPr>
          <w:rFonts w:ascii="Arial" w:eastAsia="Times New Roman" w:hAnsi="Arial" w:cs="Arial"/>
          <w:color w:val="FF0000"/>
        </w:rPr>
        <w:t>(these risks statistics can vary depending on where you get your source however in general the risks is high)</w:t>
      </w:r>
      <w:r w:rsidRPr="001F5A53">
        <w:rPr>
          <w:rFonts w:ascii="Arial" w:eastAsia="Times New Roman" w:hAnsi="Arial" w:cs="Arial"/>
          <w:color w:val="FF0000"/>
        </w:rPr>
        <w:t>. In addition her lifetime risk for ovarian cancer increased from less than ~2% to over 50%</w:t>
      </w:r>
      <w:r w:rsidR="00E97B43">
        <w:rPr>
          <w:rFonts w:ascii="Arial" w:eastAsia="Times New Roman" w:hAnsi="Arial" w:cs="Arial"/>
          <w:color w:val="FF0000"/>
        </w:rPr>
        <w:t>(these risks statistics can vary depending on where you get your source however in general the risks is high)</w:t>
      </w:r>
      <w:r w:rsidRPr="001F5A53">
        <w:rPr>
          <w:rFonts w:ascii="Arial" w:eastAsia="Times New Roman" w:hAnsi="Arial" w:cs="Arial"/>
          <w:color w:val="FF0000"/>
        </w:rPr>
        <w:t>.</w:t>
      </w:r>
    </w:p>
    <w:p w14:paraId="58860FFF" w14:textId="77777777" w:rsidR="002712BE" w:rsidRDefault="002712BE" w:rsidP="00EC177A">
      <w:pPr>
        <w:rPr>
          <w:rFonts w:ascii="Arial" w:hAnsi="Arial" w:cs="Arial"/>
        </w:rPr>
      </w:pPr>
    </w:p>
    <w:p w14:paraId="6119DDF0" w14:textId="73A232EA" w:rsidR="00464770" w:rsidRDefault="00464770" w:rsidP="00EC177A">
      <w:pPr>
        <w:rPr>
          <w:rFonts w:ascii="Arial" w:hAnsi="Arial" w:cs="Arial"/>
        </w:rPr>
      </w:pPr>
      <w:r>
        <w:rPr>
          <w:rFonts w:ascii="Arial" w:hAnsi="Arial" w:cs="Arial"/>
        </w:rPr>
        <w:t>The mother should be aware that she is at high risk and should increase surveillance of disease by doing breast self-examinations and getting regular check ups. She can also do preventive mastectomy and have her ovaries removed.</w:t>
      </w:r>
    </w:p>
    <w:p w14:paraId="308820D6" w14:textId="77777777" w:rsidR="00464770" w:rsidRPr="00464770" w:rsidRDefault="00464770" w:rsidP="00EC177A">
      <w:pPr>
        <w:rPr>
          <w:rFonts w:ascii="Arial" w:hAnsi="Arial" w:cs="Arial"/>
        </w:rPr>
      </w:pPr>
    </w:p>
    <w:p w14:paraId="2A208221" w14:textId="77777777" w:rsidR="005F5E60" w:rsidRPr="00B36E9D" w:rsidRDefault="005F5E60" w:rsidP="002712BE">
      <w:pPr>
        <w:pStyle w:val="ListParagraph"/>
        <w:numPr>
          <w:ilvl w:val="0"/>
          <w:numId w:val="10"/>
        </w:numPr>
        <w:rPr>
          <w:rFonts w:ascii="Arial" w:hAnsi="Arial" w:cs="Arial"/>
          <w:i/>
        </w:rPr>
      </w:pPr>
      <w:r w:rsidRPr="00B36E9D">
        <w:rPr>
          <w:rFonts w:ascii="Arial" w:hAnsi="Arial" w:cs="Arial"/>
        </w:rPr>
        <w:t xml:space="preserve">Briefly outline what advice you would give to the daughter about her risk for breast cancer, based on your analysis?  </w:t>
      </w:r>
    </w:p>
    <w:p w14:paraId="1E138D4D" w14:textId="77777777" w:rsidR="00526B30" w:rsidRPr="00B36E9D" w:rsidRDefault="00526B30" w:rsidP="00526B30">
      <w:pPr>
        <w:ind w:left="360"/>
        <w:rPr>
          <w:rFonts w:ascii="Arial" w:hAnsi="Arial" w:cs="Arial"/>
        </w:rPr>
      </w:pPr>
    </w:p>
    <w:p w14:paraId="1CEEFF48" w14:textId="5DFBCC4B" w:rsidR="00EC177A" w:rsidRPr="001F5A53" w:rsidRDefault="00EC177A" w:rsidP="00EC177A">
      <w:pPr>
        <w:pStyle w:val="ListParagraph"/>
        <w:rPr>
          <w:rFonts w:ascii="Arial" w:hAnsi="Arial" w:cs="Arial"/>
          <w:color w:val="FF0000"/>
        </w:rPr>
      </w:pPr>
      <w:r w:rsidRPr="001F5A53">
        <w:rPr>
          <w:rFonts w:ascii="Arial" w:hAnsi="Arial" w:cs="Arial"/>
          <w:color w:val="FF0000"/>
        </w:rPr>
        <w:t xml:space="preserve">I would tell the daughter that she does not have an increase risk for breast cancer. She has the II genotype. She should have two functional copies of BRCA1. </w:t>
      </w:r>
    </w:p>
    <w:p w14:paraId="7DBE90A1" w14:textId="20F6C832" w:rsidR="007F4ACB" w:rsidRPr="00B36E9D" w:rsidRDefault="007F4ACB" w:rsidP="002712BE">
      <w:pPr>
        <w:rPr>
          <w:rFonts w:ascii="Arial" w:hAnsi="Arial" w:cs="Arial"/>
        </w:rPr>
      </w:pPr>
    </w:p>
    <w:p w14:paraId="12BF7C62" w14:textId="77777777" w:rsidR="006E10B2" w:rsidRPr="00B36E9D" w:rsidRDefault="00C03F9C" w:rsidP="002712BE">
      <w:pPr>
        <w:rPr>
          <w:rFonts w:ascii="Arial" w:hAnsi="Arial" w:cs="Arial"/>
        </w:rPr>
      </w:pPr>
      <w:r w:rsidRPr="00B36E9D">
        <w:rPr>
          <w:rFonts w:ascii="Arial" w:hAnsi="Arial" w:cs="Arial"/>
        </w:rPr>
        <w:t>4</w:t>
      </w:r>
      <w:r w:rsidR="007F4ACB" w:rsidRPr="00B36E9D">
        <w:rPr>
          <w:rFonts w:ascii="Arial" w:hAnsi="Arial" w:cs="Arial"/>
        </w:rPr>
        <w:t xml:space="preserve">. </w:t>
      </w:r>
      <w:r w:rsidR="006E10B2" w:rsidRPr="00B36E9D">
        <w:rPr>
          <w:rFonts w:ascii="Arial" w:hAnsi="Arial" w:cs="Arial"/>
        </w:rPr>
        <w:t>Weeks later, the f</w:t>
      </w:r>
      <w:r w:rsidR="007F4ACB" w:rsidRPr="00B36E9D">
        <w:rPr>
          <w:rFonts w:ascii="Arial" w:hAnsi="Arial" w:cs="Arial"/>
        </w:rPr>
        <w:t xml:space="preserve">ather </w:t>
      </w:r>
      <w:r w:rsidR="00667272" w:rsidRPr="00B36E9D">
        <w:rPr>
          <w:rFonts w:ascii="Arial" w:hAnsi="Arial" w:cs="Arial"/>
        </w:rPr>
        <w:t>(a 42 year old, 185 cm in height, 80 kg in weight</w:t>
      </w:r>
      <w:r w:rsidR="00C455D6" w:rsidRPr="00B36E9D">
        <w:rPr>
          <w:rFonts w:ascii="Arial" w:hAnsi="Arial" w:cs="Arial"/>
        </w:rPr>
        <w:t>, not taking any other medication</w:t>
      </w:r>
      <w:r w:rsidR="00667272" w:rsidRPr="00B36E9D">
        <w:rPr>
          <w:rFonts w:ascii="Arial" w:hAnsi="Arial" w:cs="Arial"/>
        </w:rPr>
        <w:t xml:space="preserve">) </w:t>
      </w:r>
      <w:r w:rsidR="006E10B2" w:rsidRPr="00B36E9D">
        <w:rPr>
          <w:rFonts w:ascii="Arial" w:hAnsi="Arial" w:cs="Arial"/>
        </w:rPr>
        <w:t xml:space="preserve">is rushed to the hospital with </w:t>
      </w:r>
      <w:r w:rsidR="007F4ACB" w:rsidRPr="00B36E9D">
        <w:rPr>
          <w:rFonts w:ascii="Arial" w:hAnsi="Arial" w:cs="Arial"/>
        </w:rPr>
        <w:t>a stroke.</w:t>
      </w:r>
      <w:r w:rsidR="006E10B2" w:rsidRPr="00B36E9D">
        <w:rPr>
          <w:rFonts w:ascii="Arial" w:hAnsi="Arial" w:cs="Arial"/>
        </w:rPr>
        <w:t xml:space="preserve"> </w:t>
      </w:r>
      <w:r w:rsidR="00FF20FC" w:rsidRPr="00B36E9D">
        <w:rPr>
          <w:rFonts w:ascii="Arial" w:hAnsi="Arial" w:cs="Arial"/>
        </w:rPr>
        <w:t>W</w:t>
      </w:r>
      <w:r w:rsidR="006E10B2" w:rsidRPr="00B36E9D">
        <w:rPr>
          <w:rFonts w:ascii="Arial" w:hAnsi="Arial" w:cs="Arial"/>
        </w:rPr>
        <w:t>hat dose of w</w:t>
      </w:r>
      <w:r w:rsidR="007F4ACB" w:rsidRPr="00B36E9D">
        <w:rPr>
          <w:rFonts w:ascii="Arial" w:hAnsi="Arial" w:cs="Arial"/>
        </w:rPr>
        <w:t>arfarin</w:t>
      </w:r>
      <w:r w:rsidR="006E10B2" w:rsidRPr="00B36E9D">
        <w:rPr>
          <w:rFonts w:ascii="Arial" w:hAnsi="Arial" w:cs="Arial"/>
        </w:rPr>
        <w:t xml:space="preserve"> would </w:t>
      </w:r>
      <w:r w:rsidR="00FF20FC" w:rsidRPr="00B36E9D">
        <w:rPr>
          <w:rFonts w:ascii="Arial" w:hAnsi="Arial" w:cs="Arial"/>
        </w:rPr>
        <w:t xml:space="preserve">be given </w:t>
      </w:r>
      <w:r w:rsidR="006E10B2" w:rsidRPr="00B36E9D">
        <w:rPr>
          <w:rFonts w:ascii="Arial" w:hAnsi="Arial" w:cs="Arial"/>
        </w:rPr>
        <w:t>from a clinic that does not perform genetic testing?</w:t>
      </w:r>
      <w:r w:rsidR="00B95AFC" w:rsidRPr="00B36E9D">
        <w:rPr>
          <w:rFonts w:ascii="Arial" w:hAnsi="Arial" w:cs="Arial"/>
        </w:rPr>
        <w:t xml:space="preserve"> </w:t>
      </w:r>
      <w:r w:rsidR="00FF20FC" w:rsidRPr="00B36E9D">
        <w:rPr>
          <w:rFonts w:ascii="Arial" w:hAnsi="Arial" w:cs="Arial"/>
        </w:rPr>
        <w:t xml:space="preserve"> What dose of warfarin would be given from a clinic that does perform genetic testing?  Explain the genetic basis for modifying the warfarin dose of the father </w:t>
      </w:r>
      <w:r w:rsidR="00FF20FC" w:rsidRPr="00B36E9D">
        <w:rPr>
          <w:rFonts w:ascii="Arial" w:hAnsi="Arial" w:cs="Arial"/>
        </w:rPr>
        <w:lastRenderedPageBreak/>
        <w:t xml:space="preserve">given his genotype. </w:t>
      </w:r>
      <w:r w:rsidR="00B95AFC" w:rsidRPr="00B36E9D">
        <w:rPr>
          <w:rFonts w:ascii="Arial" w:hAnsi="Arial" w:cs="Arial"/>
          <w:i/>
        </w:rPr>
        <w:t>(</w:t>
      </w:r>
      <w:r w:rsidR="00A87D75" w:rsidRPr="00B36E9D">
        <w:rPr>
          <w:rFonts w:ascii="Arial" w:hAnsi="Arial" w:cs="Arial"/>
          <w:i/>
        </w:rPr>
        <w:t>5</w:t>
      </w:r>
      <w:r w:rsidR="00B95AFC" w:rsidRPr="00B36E9D">
        <w:rPr>
          <w:rFonts w:ascii="Arial" w:hAnsi="Arial" w:cs="Arial"/>
          <w:i/>
        </w:rPr>
        <w:t xml:space="preserve"> points)</w:t>
      </w:r>
      <w:r w:rsidR="006E10B2" w:rsidRPr="00B36E9D">
        <w:rPr>
          <w:rFonts w:ascii="Arial" w:hAnsi="Arial" w:cs="Arial"/>
        </w:rPr>
        <w:br/>
      </w:r>
    </w:p>
    <w:p w14:paraId="571373DF" w14:textId="293B89DA" w:rsidR="0048525E" w:rsidRPr="001F5A53" w:rsidRDefault="002D42B3" w:rsidP="002712BE">
      <w:pPr>
        <w:rPr>
          <w:rFonts w:ascii="Arial" w:hAnsi="Arial" w:cs="Arial"/>
          <w:color w:val="FF0000"/>
        </w:rPr>
      </w:pPr>
      <w:r w:rsidRPr="001F5A53">
        <w:rPr>
          <w:rFonts w:ascii="Arial" w:hAnsi="Arial" w:cs="Arial"/>
          <w:color w:val="FF0000"/>
        </w:rPr>
        <w:t>The cl</w:t>
      </w:r>
      <w:r w:rsidR="00F10749" w:rsidRPr="001F5A53">
        <w:rPr>
          <w:rFonts w:ascii="Arial" w:hAnsi="Arial" w:cs="Arial"/>
          <w:color w:val="FF0000"/>
        </w:rPr>
        <w:t>inical dose would be 39.37 mg/week</w:t>
      </w:r>
      <w:r w:rsidRPr="001F5A53">
        <w:rPr>
          <w:rFonts w:ascii="Arial" w:hAnsi="Arial" w:cs="Arial"/>
          <w:color w:val="FF0000"/>
        </w:rPr>
        <w:t>. If the clinic did genetic testing they would give him if purely based on genetic is 24.74 units but the extended dose would b</w:t>
      </w:r>
      <w:r w:rsidR="00F10749" w:rsidRPr="001F5A53">
        <w:rPr>
          <w:rFonts w:ascii="Arial" w:hAnsi="Arial" w:cs="Arial"/>
          <w:color w:val="FF0000"/>
        </w:rPr>
        <w:t>e 24.46 mg/week</w:t>
      </w:r>
      <w:r w:rsidRPr="001F5A53">
        <w:rPr>
          <w:rFonts w:ascii="Arial" w:hAnsi="Arial" w:cs="Arial"/>
          <w:color w:val="FF0000"/>
        </w:rPr>
        <w:t xml:space="preserve">. </w:t>
      </w:r>
      <w:r w:rsidR="00E3759D" w:rsidRPr="001F5A53">
        <w:rPr>
          <w:rFonts w:ascii="Arial" w:hAnsi="Arial" w:cs="Arial"/>
          <w:color w:val="FF0000"/>
        </w:rPr>
        <w:t xml:space="preserve">Based on the father’s genotype, he seems to be fully able to metabolize warfarin so he can take less of it. </w:t>
      </w:r>
      <w:r w:rsidR="00E3759D" w:rsidRPr="001F5A53">
        <w:rPr>
          <w:rFonts w:ascii="Arial" w:eastAsia="Times New Roman" w:hAnsi="Arial" w:cs="Arial"/>
          <w:color w:val="FF0000"/>
        </w:rPr>
        <w:t>There is no need to give him excess amounts when all he needs</w:t>
      </w:r>
      <w:r w:rsidR="00F10749" w:rsidRPr="001F5A53">
        <w:rPr>
          <w:rFonts w:ascii="Arial" w:eastAsia="Times New Roman" w:hAnsi="Arial" w:cs="Arial"/>
          <w:color w:val="FF0000"/>
        </w:rPr>
        <w:t xml:space="preserve"> is a minimum of about 25 mg/week </w:t>
      </w:r>
      <w:r w:rsidR="00E3759D" w:rsidRPr="001F5A53">
        <w:rPr>
          <w:rFonts w:ascii="Arial" w:eastAsia="Times New Roman" w:hAnsi="Arial" w:cs="Arial"/>
          <w:color w:val="FF0000"/>
        </w:rPr>
        <w:t>of warfarin.</w:t>
      </w:r>
    </w:p>
    <w:p w14:paraId="20511BAA" w14:textId="77777777" w:rsidR="006E10B2" w:rsidRPr="00B36E9D" w:rsidRDefault="006E10B2" w:rsidP="002712BE">
      <w:pPr>
        <w:rPr>
          <w:rFonts w:ascii="Arial" w:hAnsi="Arial" w:cs="Arial"/>
        </w:rPr>
      </w:pPr>
      <w:r w:rsidRPr="00B36E9D">
        <w:rPr>
          <w:rFonts w:ascii="Arial" w:hAnsi="Arial" w:cs="Arial"/>
        </w:rPr>
        <w:br/>
      </w:r>
    </w:p>
    <w:p w14:paraId="629F0094" w14:textId="77777777" w:rsidR="007F4ACB" w:rsidRPr="00B36E9D" w:rsidRDefault="00667272" w:rsidP="002712BE">
      <w:pPr>
        <w:rPr>
          <w:rFonts w:ascii="Arial" w:hAnsi="Arial" w:cs="Arial"/>
        </w:rPr>
      </w:pPr>
      <w:r w:rsidRPr="00B36E9D">
        <w:rPr>
          <w:rFonts w:ascii="Arial" w:hAnsi="Arial" w:cs="Arial"/>
        </w:rPr>
        <w:t>5</w:t>
      </w:r>
      <w:r w:rsidR="00EF3C8B" w:rsidRPr="00B36E9D">
        <w:rPr>
          <w:rFonts w:ascii="Arial" w:hAnsi="Arial" w:cs="Arial"/>
        </w:rPr>
        <w:t xml:space="preserve">. </w:t>
      </w:r>
      <w:r w:rsidR="006E10B2" w:rsidRPr="00B36E9D">
        <w:rPr>
          <w:rFonts w:ascii="Arial" w:hAnsi="Arial" w:cs="Arial"/>
        </w:rPr>
        <w:t xml:space="preserve">In her next visit, you observe that the mother </w:t>
      </w:r>
      <w:r w:rsidR="007F4ACB" w:rsidRPr="00B36E9D">
        <w:rPr>
          <w:rFonts w:ascii="Arial" w:hAnsi="Arial" w:cs="Arial"/>
        </w:rPr>
        <w:t xml:space="preserve">has high cholesterol. </w:t>
      </w:r>
      <w:r w:rsidR="006E10B2" w:rsidRPr="00B36E9D">
        <w:rPr>
          <w:rFonts w:ascii="Arial" w:hAnsi="Arial" w:cs="Arial"/>
        </w:rPr>
        <w:t>Would you prescribe simvastatin (Zocor) to the mother</w:t>
      </w:r>
      <w:r w:rsidR="007F4ACB" w:rsidRPr="00B36E9D">
        <w:rPr>
          <w:rFonts w:ascii="Arial" w:hAnsi="Arial" w:cs="Arial"/>
        </w:rPr>
        <w:t>?</w:t>
      </w:r>
      <w:r w:rsidR="006E10B2" w:rsidRPr="00B36E9D">
        <w:rPr>
          <w:rFonts w:ascii="Arial" w:hAnsi="Arial" w:cs="Arial"/>
        </w:rPr>
        <w:t xml:space="preserve"> Why or why not?</w:t>
      </w:r>
      <w:r w:rsidR="00B95AFC" w:rsidRPr="00B36E9D">
        <w:rPr>
          <w:rFonts w:ascii="Arial" w:hAnsi="Arial" w:cs="Arial"/>
        </w:rPr>
        <w:t xml:space="preserve"> </w:t>
      </w:r>
      <w:r w:rsidR="00B95AFC" w:rsidRPr="00B36E9D">
        <w:rPr>
          <w:rFonts w:ascii="Arial" w:hAnsi="Arial" w:cs="Arial"/>
          <w:i/>
        </w:rPr>
        <w:t>(</w:t>
      </w:r>
      <w:r w:rsidR="00A87D75" w:rsidRPr="00B36E9D">
        <w:rPr>
          <w:rFonts w:ascii="Arial" w:hAnsi="Arial" w:cs="Arial"/>
          <w:i/>
        </w:rPr>
        <w:t>5</w:t>
      </w:r>
      <w:r w:rsidR="00B95AFC" w:rsidRPr="00B36E9D">
        <w:rPr>
          <w:rFonts w:ascii="Arial" w:hAnsi="Arial" w:cs="Arial"/>
          <w:i/>
        </w:rPr>
        <w:t xml:space="preserve"> points)</w:t>
      </w:r>
    </w:p>
    <w:p w14:paraId="08E613F9" w14:textId="77777777" w:rsidR="006E10B2" w:rsidRPr="00B36E9D" w:rsidRDefault="006E10B2" w:rsidP="002712BE">
      <w:pPr>
        <w:rPr>
          <w:rFonts w:ascii="Arial" w:hAnsi="Arial" w:cs="Arial"/>
        </w:rPr>
      </w:pPr>
    </w:p>
    <w:p w14:paraId="3D6515C0" w14:textId="23BE14EE" w:rsidR="00AE6C84" w:rsidRDefault="00AE6C84" w:rsidP="0043647F">
      <w:pPr>
        <w:rPr>
          <w:rFonts w:ascii="Arial" w:hAnsi="Arial" w:cs="Arial"/>
          <w:color w:val="FF0000"/>
        </w:rPr>
      </w:pPr>
      <w:r>
        <w:rPr>
          <w:rFonts w:ascii="Arial" w:hAnsi="Arial" w:cs="Arial"/>
          <w:color w:val="FF0000"/>
        </w:rPr>
        <w:t>I would probably not prescribe simvastatin.</w:t>
      </w:r>
    </w:p>
    <w:p w14:paraId="6A002CA8" w14:textId="77777777" w:rsidR="00AE6C84" w:rsidRDefault="00AE6C84" w:rsidP="0043647F">
      <w:pPr>
        <w:rPr>
          <w:rFonts w:ascii="Arial" w:hAnsi="Arial" w:cs="Arial"/>
          <w:color w:val="FF0000"/>
        </w:rPr>
      </w:pPr>
    </w:p>
    <w:p w14:paraId="55754C43" w14:textId="2C39B86E" w:rsidR="0043647F" w:rsidRPr="001F5A53" w:rsidRDefault="0043647F" w:rsidP="0043647F">
      <w:pPr>
        <w:rPr>
          <w:rFonts w:ascii="Arial" w:hAnsi="Arial" w:cs="Arial"/>
          <w:color w:val="FF0000"/>
        </w:rPr>
      </w:pPr>
      <w:r w:rsidRPr="001F5A53">
        <w:rPr>
          <w:rFonts w:ascii="Arial" w:hAnsi="Arial" w:cs="Arial"/>
          <w:color w:val="FF0000"/>
        </w:rPr>
        <w:t xml:space="preserve">The mother has a wild type CYP2D6 but is homozygous for non-functional SLCO1B1. She as homozygous functional copies to metabolize simvastatin but is also homozygous for non-functional alleles that encode for proteins that regulate the uptake of drug compounds like simvastatin.  I would not prescribe normal dose of simvastatin to the mother knowing her genetics. </w:t>
      </w:r>
      <w:r w:rsidR="00AE6C84">
        <w:rPr>
          <w:rFonts w:ascii="Arial" w:hAnsi="Arial" w:cs="Arial"/>
          <w:color w:val="FF0000"/>
        </w:rPr>
        <w:t>The FDA recommends that she be prescribed</w:t>
      </w:r>
      <w:r w:rsidRPr="001F5A53">
        <w:rPr>
          <w:rFonts w:ascii="Arial" w:hAnsi="Arial" w:cs="Arial"/>
          <w:color w:val="FF0000"/>
        </w:rPr>
        <w:t xml:space="preserve"> </w:t>
      </w:r>
      <w:r w:rsidR="00AE6C84">
        <w:rPr>
          <w:rFonts w:ascii="Arial" w:hAnsi="Arial" w:cs="Arial"/>
          <w:color w:val="FF0000"/>
        </w:rPr>
        <w:t>lower doses</w:t>
      </w:r>
      <w:r w:rsidRPr="001F5A53">
        <w:rPr>
          <w:rFonts w:ascii="Arial" w:hAnsi="Arial" w:cs="Arial"/>
          <w:color w:val="FF0000"/>
        </w:rPr>
        <w:t xml:space="preserve"> or </w:t>
      </w:r>
      <w:r w:rsidR="00AE6C84">
        <w:rPr>
          <w:rFonts w:ascii="Arial" w:hAnsi="Arial" w:cs="Arial"/>
          <w:color w:val="FF0000"/>
        </w:rPr>
        <w:t xml:space="preserve">just </w:t>
      </w:r>
      <w:r w:rsidRPr="001F5A53">
        <w:rPr>
          <w:rFonts w:ascii="Arial" w:hAnsi="Arial" w:cs="Arial"/>
          <w:color w:val="FF0000"/>
        </w:rPr>
        <w:t xml:space="preserve">consider an alternative statin (e.g. </w:t>
      </w:r>
      <w:proofErr w:type="spellStart"/>
      <w:r w:rsidRPr="001F5A53">
        <w:rPr>
          <w:rFonts w:ascii="Arial" w:hAnsi="Arial" w:cs="Arial"/>
          <w:color w:val="FF0000"/>
        </w:rPr>
        <w:t>creatine</w:t>
      </w:r>
      <w:proofErr w:type="spellEnd"/>
      <w:r w:rsidRPr="001F5A53">
        <w:rPr>
          <w:rFonts w:ascii="Arial" w:hAnsi="Arial" w:cs="Arial"/>
          <w:color w:val="FF0000"/>
        </w:rPr>
        <w:t xml:space="preserve"> kinase surveillance). </w:t>
      </w:r>
    </w:p>
    <w:p w14:paraId="2C2E5C7A" w14:textId="2D77518A" w:rsidR="0043647F" w:rsidRPr="00B36E9D" w:rsidRDefault="0043647F" w:rsidP="002712BE">
      <w:pPr>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3647F" w:rsidRPr="00B36E9D" w14:paraId="45B0DF67" w14:textId="77777777" w:rsidTr="0043647F">
        <w:trPr>
          <w:tblCellSpacing w:w="15" w:type="dxa"/>
        </w:trPr>
        <w:tc>
          <w:tcPr>
            <w:tcW w:w="0" w:type="auto"/>
            <w:vAlign w:val="center"/>
            <w:hideMark/>
          </w:tcPr>
          <w:p w14:paraId="099E9176" w14:textId="77777777" w:rsidR="0043647F" w:rsidRPr="00B36E9D" w:rsidRDefault="0043647F" w:rsidP="0043647F">
            <w:pPr>
              <w:rPr>
                <w:rFonts w:ascii="Arial" w:eastAsia="Times New Roman" w:hAnsi="Arial" w:cs="Arial"/>
              </w:rPr>
            </w:pPr>
          </w:p>
        </w:tc>
      </w:tr>
    </w:tbl>
    <w:p w14:paraId="14B9A6B8" w14:textId="77777777" w:rsidR="002712BE" w:rsidRPr="00B36E9D" w:rsidRDefault="002E38EA" w:rsidP="002712BE">
      <w:pPr>
        <w:rPr>
          <w:rStyle w:val="apple-style-span"/>
          <w:rFonts w:ascii="Arial" w:hAnsi="Arial" w:cs="Arial"/>
          <w:i/>
          <w:color w:val="000000"/>
        </w:rPr>
      </w:pPr>
      <w:r w:rsidRPr="00B36E9D">
        <w:rPr>
          <w:rFonts w:ascii="Arial" w:hAnsi="Arial" w:cs="Arial"/>
        </w:rPr>
        <w:t>6</w:t>
      </w:r>
      <w:r w:rsidR="007F4ACB" w:rsidRPr="00B36E9D">
        <w:rPr>
          <w:rFonts w:ascii="Arial" w:hAnsi="Arial" w:cs="Arial"/>
        </w:rPr>
        <w:t xml:space="preserve">. </w:t>
      </w:r>
      <w:r w:rsidR="00E91BD7" w:rsidRPr="00B36E9D">
        <w:rPr>
          <w:rStyle w:val="apple-style-span"/>
          <w:rFonts w:ascii="Arial" w:hAnsi="Arial" w:cs="Arial"/>
          <w:color w:val="000000"/>
        </w:rPr>
        <w:t>You counse</w:t>
      </w:r>
      <w:r w:rsidR="007D41B2" w:rsidRPr="00B36E9D">
        <w:rPr>
          <w:rStyle w:val="apple-style-span"/>
          <w:rFonts w:ascii="Arial" w:hAnsi="Arial" w:cs="Arial"/>
          <w:color w:val="000000"/>
        </w:rPr>
        <w:t xml:space="preserve">l the family about the risk for type 2 diabetes for their daughter.  You analyze the daughter’s genome on </w:t>
      </w:r>
      <w:r w:rsidR="009A3E01" w:rsidRPr="00B36E9D">
        <w:rPr>
          <w:rStyle w:val="apple-style-span"/>
          <w:rFonts w:ascii="Arial" w:hAnsi="Arial" w:cs="Arial"/>
          <w:color w:val="000000"/>
        </w:rPr>
        <w:t>genotation</w:t>
      </w:r>
      <w:r w:rsidR="007D41B2" w:rsidRPr="00B36E9D">
        <w:rPr>
          <w:rStyle w:val="apple-style-span"/>
          <w:rFonts w:ascii="Arial" w:hAnsi="Arial" w:cs="Arial"/>
          <w:color w:val="000000"/>
        </w:rPr>
        <w:t>.com.  You need to explain the results to the family, and how this influences the daughter’s risk for Type 2 diabetes.</w:t>
      </w:r>
      <w:r w:rsidR="00A87D75" w:rsidRPr="00B36E9D">
        <w:rPr>
          <w:rStyle w:val="apple-style-span"/>
          <w:rFonts w:ascii="Arial" w:hAnsi="Arial" w:cs="Arial"/>
          <w:color w:val="000000"/>
        </w:rPr>
        <w:t xml:space="preserve"> </w:t>
      </w:r>
      <w:r w:rsidR="00A87D75" w:rsidRPr="00B36E9D">
        <w:rPr>
          <w:rStyle w:val="apple-style-span"/>
          <w:rFonts w:ascii="Arial" w:hAnsi="Arial" w:cs="Arial"/>
          <w:i/>
          <w:color w:val="000000"/>
        </w:rPr>
        <w:t>(15 points total)</w:t>
      </w:r>
    </w:p>
    <w:p w14:paraId="313D9A51" w14:textId="77777777" w:rsidR="002712BE" w:rsidRPr="00B36E9D" w:rsidRDefault="007D41B2" w:rsidP="002712BE">
      <w:pPr>
        <w:pStyle w:val="ListParagraph"/>
        <w:numPr>
          <w:ilvl w:val="0"/>
          <w:numId w:val="8"/>
        </w:numPr>
        <w:rPr>
          <w:rFonts w:ascii="Arial" w:hAnsi="Arial" w:cs="Arial"/>
          <w:i/>
          <w:color w:val="000000"/>
        </w:rPr>
      </w:pPr>
      <w:r w:rsidRPr="00B36E9D">
        <w:rPr>
          <w:rFonts w:ascii="Arial" w:hAnsi="Arial" w:cs="Arial"/>
          <w:color w:val="000000"/>
        </w:rPr>
        <w:t xml:space="preserve">What </w:t>
      </w:r>
      <w:r w:rsidR="00F36DA6" w:rsidRPr="00B36E9D">
        <w:rPr>
          <w:rFonts w:ascii="Arial" w:hAnsi="Arial" w:cs="Arial"/>
          <w:color w:val="000000"/>
        </w:rPr>
        <w:t>is the likelihood of</w:t>
      </w:r>
      <w:r w:rsidRPr="00B36E9D">
        <w:rPr>
          <w:rFonts w:ascii="Arial" w:hAnsi="Arial" w:cs="Arial"/>
          <w:color w:val="000000"/>
        </w:rPr>
        <w:t xml:space="preserve"> type 2 diabetes prior to genetic testing?</w:t>
      </w:r>
    </w:p>
    <w:p w14:paraId="2355D51E" w14:textId="77777777" w:rsidR="002712BE" w:rsidRPr="00B36E9D" w:rsidRDefault="002712BE" w:rsidP="002712BE">
      <w:pPr>
        <w:rPr>
          <w:rFonts w:ascii="Arial" w:hAnsi="Arial" w:cs="Arial"/>
          <w:i/>
          <w:color w:val="000000"/>
        </w:rPr>
      </w:pPr>
    </w:p>
    <w:p w14:paraId="2EDDA283" w14:textId="33456A25" w:rsidR="002712BE" w:rsidRPr="00581EE4" w:rsidRDefault="00574E2E" w:rsidP="002712BE">
      <w:pPr>
        <w:rPr>
          <w:rFonts w:ascii="Arial" w:hAnsi="Arial" w:cs="Arial"/>
          <w:color w:val="FF0000"/>
        </w:rPr>
      </w:pPr>
      <w:r>
        <w:rPr>
          <w:rFonts w:ascii="Arial" w:hAnsi="Arial" w:cs="Arial"/>
          <w:color w:val="FF0000"/>
        </w:rPr>
        <w:t>~23.7</w:t>
      </w:r>
      <w:r w:rsidR="00581EE4" w:rsidRPr="00581EE4">
        <w:rPr>
          <w:rFonts w:ascii="Arial" w:hAnsi="Arial" w:cs="Arial"/>
          <w:color w:val="FF0000"/>
        </w:rPr>
        <w:t xml:space="preserve">% chance of getting type 2 diabetes (according to </w:t>
      </w:r>
      <w:r>
        <w:rPr>
          <w:rFonts w:ascii="Arial" w:hAnsi="Arial" w:cs="Arial"/>
          <w:color w:val="FF0000"/>
        </w:rPr>
        <w:t xml:space="preserve">diabetes calculator under </w:t>
      </w:r>
      <w:proofErr w:type="spellStart"/>
      <w:r>
        <w:rPr>
          <w:rFonts w:ascii="Arial" w:hAnsi="Arial" w:cs="Arial"/>
          <w:color w:val="FF0000"/>
        </w:rPr>
        <w:t>genotation’s</w:t>
      </w:r>
      <w:proofErr w:type="spellEnd"/>
      <w:r>
        <w:rPr>
          <w:rFonts w:ascii="Arial" w:hAnsi="Arial" w:cs="Arial"/>
          <w:color w:val="FF0000"/>
        </w:rPr>
        <w:t xml:space="preserve"> clinical)</w:t>
      </w:r>
    </w:p>
    <w:p w14:paraId="06B590A0" w14:textId="77777777" w:rsidR="00581EE4" w:rsidRDefault="00581EE4" w:rsidP="002712BE">
      <w:pPr>
        <w:rPr>
          <w:rFonts w:ascii="Arial" w:hAnsi="Arial" w:cs="Arial"/>
          <w:color w:val="000000"/>
        </w:rPr>
      </w:pPr>
    </w:p>
    <w:p w14:paraId="641AB48D" w14:textId="77777777" w:rsidR="003E108B" w:rsidRPr="00581EE4" w:rsidRDefault="003E108B" w:rsidP="002712BE">
      <w:pPr>
        <w:rPr>
          <w:rFonts w:ascii="Arial" w:hAnsi="Arial" w:cs="Arial"/>
          <w:color w:val="000000"/>
        </w:rPr>
      </w:pPr>
    </w:p>
    <w:p w14:paraId="07B0416D" w14:textId="77777777" w:rsidR="002712BE" w:rsidRPr="00B36E9D" w:rsidRDefault="007D41B2" w:rsidP="002712BE">
      <w:pPr>
        <w:pStyle w:val="ListParagraph"/>
        <w:numPr>
          <w:ilvl w:val="0"/>
          <w:numId w:val="8"/>
        </w:numPr>
        <w:rPr>
          <w:rFonts w:ascii="Arial" w:hAnsi="Arial" w:cs="Arial"/>
          <w:i/>
          <w:color w:val="000000"/>
        </w:rPr>
      </w:pPr>
      <w:r w:rsidRPr="00B36E9D">
        <w:rPr>
          <w:rFonts w:ascii="Arial" w:hAnsi="Arial" w:cs="Arial"/>
          <w:color w:val="000000"/>
        </w:rPr>
        <w:t>What is the likelihood</w:t>
      </w:r>
      <w:r w:rsidR="00F36DA6" w:rsidRPr="00B36E9D">
        <w:rPr>
          <w:rFonts w:ascii="Arial" w:hAnsi="Arial" w:cs="Arial"/>
          <w:color w:val="000000"/>
        </w:rPr>
        <w:t xml:space="preserve"> of</w:t>
      </w:r>
      <w:r w:rsidRPr="00B36E9D">
        <w:rPr>
          <w:rFonts w:ascii="Arial" w:hAnsi="Arial" w:cs="Arial"/>
          <w:color w:val="000000"/>
        </w:rPr>
        <w:t xml:space="preserve"> type 2 diabetes following analysis of</w:t>
      </w:r>
      <w:r w:rsidR="00F36DA6" w:rsidRPr="00B36E9D">
        <w:rPr>
          <w:rFonts w:ascii="Arial" w:hAnsi="Arial" w:cs="Arial"/>
          <w:color w:val="000000"/>
        </w:rPr>
        <w:t xml:space="preserve"> the daughter’s genotype using </w:t>
      </w:r>
      <w:proofErr w:type="spellStart"/>
      <w:r w:rsidR="009A3E01" w:rsidRPr="00B36E9D">
        <w:rPr>
          <w:rFonts w:ascii="Arial" w:hAnsi="Arial" w:cs="Arial"/>
          <w:color w:val="000000"/>
        </w:rPr>
        <w:t>Genotation</w:t>
      </w:r>
      <w:proofErr w:type="spellEnd"/>
      <w:r w:rsidRPr="00B36E9D">
        <w:rPr>
          <w:rFonts w:ascii="Arial" w:hAnsi="Arial" w:cs="Arial"/>
          <w:color w:val="000000"/>
        </w:rPr>
        <w:t>?</w:t>
      </w:r>
    </w:p>
    <w:p w14:paraId="0FCAB12B" w14:textId="77777777" w:rsidR="002712BE" w:rsidRPr="00B36E9D" w:rsidRDefault="002712BE" w:rsidP="002712BE">
      <w:pPr>
        <w:rPr>
          <w:rFonts w:ascii="Arial" w:hAnsi="Arial" w:cs="Arial"/>
          <w:i/>
          <w:color w:val="000000"/>
        </w:rPr>
      </w:pPr>
    </w:p>
    <w:p w14:paraId="09BD5EDA" w14:textId="448E7EFC" w:rsidR="00C61C1A" w:rsidRPr="00FA5D1B" w:rsidRDefault="00AC0DF8" w:rsidP="00C61C1A">
      <w:pPr>
        <w:rPr>
          <w:rFonts w:ascii="Arial" w:eastAsia="Times New Roman" w:hAnsi="Arial" w:cs="Arial"/>
          <w:color w:val="FF0000"/>
        </w:rPr>
      </w:pPr>
      <w:r w:rsidRPr="004F29F8">
        <w:rPr>
          <w:rFonts w:ascii="Arial" w:eastAsia="Times New Roman" w:hAnsi="Arial" w:cs="Arial"/>
          <w:color w:val="FF0000"/>
          <w:highlight w:val="yellow"/>
        </w:rPr>
        <w:t xml:space="preserve">There are two ways on </w:t>
      </w:r>
      <w:proofErr w:type="spellStart"/>
      <w:r w:rsidRPr="004F29F8">
        <w:rPr>
          <w:rFonts w:ascii="Arial" w:eastAsia="Times New Roman" w:hAnsi="Arial" w:cs="Arial"/>
          <w:color w:val="FF0000"/>
          <w:highlight w:val="yellow"/>
        </w:rPr>
        <w:t>genotation</w:t>
      </w:r>
      <w:proofErr w:type="spellEnd"/>
      <w:r w:rsidR="004F29F8" w:rsidRPr="004F29F8">
        <w:rPr>
          <w:rFonts w:ascii="Arial" w:eastAsia="Times New Roman" w:hAnsi="Arial" w:cs="Arial"/>
          <w:color w:val="FF0000"/>
          <w:highlight w:val="yellow"/>
        </w:rPr>
        <w:t xml:space="preserve"> to find diabetes II. I did both and have answers for both</w:t>
      </w:r>
      <w:r w:rsidRPr="004F29F8">
        <w:rPr>
          <w:rFonts w:ascii="Arial" w:eastAsia="Times New Roman" w:hAnsi="Arial" w:cs="Arial"/>
          <w:color w:val="FF0000"/>
          <w:highlight w:val="yellow"/>
        </w:rPr>
        <w:t>:</w:t>
      </w:r>
    </w:p>
    <w:p w14:paraId="6721D84A" w14:textId="77777777" w:rsidR="00AC0DF8" w:rsidRDefault="00AC0DF8" w:rsidP="00C61C1A">
      <w:pPr>
        <w:rPr>
          <w:rFonts w:ascii="Arial" w:eastAsia="Times New Roman" w:hAnsi="Arial" w:cs="Arial"/>
        </w:rPr>
      </w:pPr>
    </w:p>
    <w:p w14:paraId="2439912F" w14:textId="107D02F8" w:rsidR="00AC0DF8" w:rsidRPr="00AC0DF8" w:rsidRDefault="00AC0DF8" w:rsidP="00C61C1A">
      <w:pPr>
        <w:rPr>
          <w:rFonts w:ascii="Arial" w:eastAsia="Times New Roman" w:hAnsi="Arial" w:cs="Arial"/>
          <w:color w:val="FF0000"/>
        </w:rPr>
      </w:pPr>
      <w:proofErr w:type="spellStart"/>
      <w:r w:rsidRPr="00AC0DF8">
        <w:rPr>
          <w:rFonts w:ascii="Arial" w:eastAsia="Times New Roman" w:hAnsi="Arial" w:cs="Arial"/>
          <w:color w:val="FF0000"/>
        </w:rPr>
        <w:t>Genotation</w:t>
      </w:r>
      <w:proofErr w:type="spellEnd"/>
      <w:r w:rsidRPr="00AC0DF8">
        <w:rPr>
          <w:rFonts w:ascii="Arial" w:eastAsia="Times New Roman" w:hAnsi="Arial" w:cs="Arial"/>
          <w:color w:val="FF0000"/>
        </w:rPr>
        <w:t xml:space="preserve"> clinical </w:t>
      </w:r>
      <w:r w:rsidR="00B40CB1">
        <w:rPr>
          <w:rFonts w:ascii="Arial" w:eastAsia="Times New Roman" w:hAnsi="Arial" w:cs="Arial"/>
          <w:color w:val="FF0000"/>
        </w:rPr>
        <w:t xml:space="preserve">Diabetes II </w:t>
      </w:r>
      <w:r w:rsidR="00FA5D1B">
        <w:rPr>
          <w:rFonts w:ascii="Arial" w:eastAsia="Times New Roman" w:hAnsi="Arial" w:cs="Arial"/>
          <w:color w:val="FF0000"/>
        </w:rPr>
        <w:t>says</w:t>
      </w:r>
      <w:r w:rsidRPr="00AC0DF8">
        <w:rPr>
          <w:rFonts w:ascii="Arial" w:eastAsia="Times New Roman" w:hAnsi="Arial" w:cs="Arial"/>
          <w:color w:val="FF0000"/>
        </w:rPr>
        <w:t xml:space="preserve">: </w:t>
      </w:r>
      <w:r w:rsidR="00FA5D1B">
        <w:rPr>
          <w:rFonts w:ascii="Arial" w:eastAsia="Times New Roman" w:hAnsi="Arial" w:cs="Arial"/>
          <w:color w:val="FF0000"/>
        </w:rPr>
        <w:t>44.2%</w:t>
      </w:r>
      <w:r w:rsidRPr="00AC0DF8">
        <w:rPr>
          <w:rFonts w:ascii="Arial" w:eastAsia="Times New Roman" w:hAnsi="Arial" w:cs="Arial"/>
          <w:color w:val="FF0000"/>
        </w:rPr>
        <w:t xml:space="preserve"> </w:t>
      </w:r>
    </w:p>
    <w:p w14:paraId="035C2066" w14:textId="77777777" w:rsidR="00AC0DF8" w:rsidRPr="00C61C1A" w:rsidRDefault="00AC0DF8" w:rsidP="00C61C1A">
      <w:pPr>
        <w:rPr>
          <w:rFonts w:ascii="Arial" w:eastAsia="Times New Roman" w:hAnsi="Arial" w:cs="Arial"/>
        </w:rPr>
      </w:pPr>
    </w:p>
    <w:p w14:paraId="76A24A7A" w14:textId="77777777" w:rsidR="00AC0DF8" w:rsidRDefault="00AC0DF8" w:rsidP="000007A8">
      <w:pPr>
        <w:rPr>
          <w:rFonts w:ascii="Arial" w:eastAsia="Times New Roman" w:hAnsi="Arial" w:cs="Arial"/>
          <w:color w:val="FF0000"/>
        </w:rPr>
      </w:pPr>
      <w:proofErr w:type="spellStart"/>
      <w:r>
        <w:rPr>
          <w:rFonts w:ascii="Arial" w:eastAsia="Times New Roman" w:hAnsi="Arial" w:cs="Arial"/>
          <w:color w:val="FF0000"/>
        </w:rPr>
        <w:t>Genotation</w:t>
      </w:r>
      <w:proofErr w:type="spellEnd"/>
      <w:r>
        <w:rPr>
          <w:rFonts w:ascii="Arial" w:eastAsia="Times New Roman" w:hAnsi="Arial" w:cs="Arial"/>
          <w:color w:val="FF0000"/>
        </w:rPr>
        <w:t xml:space="preserve"> diabetes type II under exercises says: </w:t>
      </w:r>
    </w:p>
    <w:p w14:paraId="680066DD" w14:textId="4B101EC2" w:rsidR="000007A8" w:rsidRPr="000007A8" w:rsidRDefault="000007A8" w:rsidP="000007A8">
      <w:pPr>
        <w:rPr>
          <w:rFonts w:ascii="Arial" w:eastAsia="Times New Roman" w:hAnsi="Arial" w:cs="Arial"/>
          <w:color w:val="FF0000"/>
        </w:rPr>
      </w:pPr>
      <w:r w:rsidRPr="000007A8">
        <w:rPr>
          <w:rFonts w:ascii="Arial" w:eastAsia="Times New Roman" w:hAnsi="Arial" w:cs="Arial"/>
          <w:color w:val="FF0000"/>
        </w:rPr>
        <w:t xml:space="preserve">You have </w:t>
      </w:r>
      <w:r w:rsidRPr="000007A8">
        <w:rPr>
          <w:rFonts w:ascii="Arial" w:eastAsia="Times New Roman" w:hAnsi="Arial" w:cs="Arial"/>
          <w:b/>
          <w:bCs/>
          <w:color w:val="FF0000"/>
        </w:rPr>
        <w:t>23</w:t>
      </w:r>
      <w:r w:rsidRPr="000007A8">
        <w:rPr>
          <w:rFonts w:ascii="Arial" w:eastAsia="Times New Roman" w:hAnsi="Arial" w:cs="Arial"/>
          <w:color w:val="FF0000"/>
        </w:rPr>
        <w:t xml:space="preserve"> out of 62 Diabetes risk alleles. Risk Score: </w:t>
      </w:r>
      <w:r w:rsidRPr="000007A8">
        <w:rPr>
          <w:rFonts w:ascii="Arial" w:eastAsia="Times New Roman" w:hAnsi="Arial" w:cs="Arial"/>
          <w:b/>
          <w:bCs/>
          <w:color w:val="FF0000"/>
        </w:rPr>
        <w:t>2.0745</w:t>
      </w:r>
      <w:r w:rsidRPr="000007A8">
        <w:rPr>
          <w:rFonts w:ascii="Arial" w:eastAsia="Times New Roman" w:hAnsi="Arial" w:cs="Arial"/>
          <w:color w:val="FF0000"/>
        </w:rPr>
        <w:t xml:space="preserve"> </w:t>
      </w:r>
    </w:p>
    <w:p w14:paraId="6DFB656E" w14:textId="77777777" w:rsidR="002712BE" w:rsidRPr="00B36E9D" w:rsidRDefault="002712BE" w:rsidP="002712BE">
      <w:pPr>
        <w:rPr>
          <w:rFonts w:ascii="Arial" w:hAnsi="Arial" w:cs="Arial"/>
          <w:i/>
          <w:color w:val="000000"/>
        </w:rPr>
      </w:pPr>
    </w:p>
    <w:p w14:paraId="606F309C" w14:textId="77777777" w:rsidR="002712BE" w:rsidRPr="00B36E9D" w:rsidRDefault="007D41B2" w:rsidP="002712BE">
      <w:pPr>
        <w:pStyle w:val="ListParagraph"/>
        <w:numPr>
          <w:ilvl w:val="0"/>
          <w:numId w:val="8"/>
        </w:numPr>
        <w:rPr>
          <w:rFonts w:ascii="Arial" w:hAnsi="Arial" w:cs="Arial"/>
          <w:i/>
          <w:color w:val="000000"/>
        </w:rPr>
      </w:pPr>
      <w:r w:rsidRPr="00B36E9D">
        <w:rPr>
          <w:rFonts w:ascii="Arial" w:hAnsi="Arial" w:cs="Arial"/>
          <w:color w:val="000000"/>
        </w:rPr>
        <w:t>How many SNPs were used to assess the risk for type 2 diabetes?</w:t>
      </w:r>
    </w:p>
    <w:p w14:paraId="24A8B00F" w14:textId="46E630CC" w:rsidR="002712BE" w:rsidRPr="00FA5D1B" w:rsidRDefault="00FA5D1B" w:rsidP="002712BE">
      <w:pPr>
        <w:rPr>
          <w:rFonts w:ascii="Arial" w:hAnsi="Arial" w:cs="Arial"/>
          <w:color w:val="FF0000"/>
        </w:rPr>
      </w:pPr>
      <w:proofErr w:type="spellStart"/>
      <w:r w:rsidRPr="00FA5D1B">
        <w:rPr>
          <w:rFonts w:ascii="Arial" w:hAnsi="Arial" w:cs="Arial"/>
          <w:color w:val="FF0000"/>
        </w:rPr>
        <w:t>Genotation-Clincal</w:t>
      </w:r>
      <w:proofErr w:type="spellEnd"/>
      <w:r w:rsidRPr="00FA5D1B">
        <w:rPr>
          <w:rFonts w:ascii="Arial" w:hAnsi="Arial" w:cs="Arial"/>
          <w:color w:val="FF0000"/>
        </w:rPr>
        <w:t xml:space="preserve"> Diabetes II: 15 SNPs</w:t>
      </w:r>
    </w:p>
    <w:p w14:paraId="7676EBB0" w14:textId="490838A7" w:rsidR="002712BE" w:rsidRDefault="00FA5D1B" w:rsidP="002712BE">
      <w:pPr>
        <w:pStyle w:val="ListParagraph"/>
        <w:rPr>
          <w:rFonts w:ascii="Arial" w:hAnsi="Arial" w:cs="Arial"/>
          <w:color w:val="FF0000"/>
        </w:rPr>
      </w:pPr>
      <w:proofErr w:type="spellStart"/>
      <w:r>
        <w:rPr>
          <w:rFonts w:ascii="Arial" w:hAnsi="Arial" w:cs="Arial"/>
          <w:color w:val="FF0000"/>
        </w:rPr>
        <w:lastRenderedPageBreak/>
        <w:t>Genotation</w:t>
      </w:r>
      <w:proofErr w:type="spellEnd"/>
      <w:r>
        <w:rPr>
          <w:rFonts w:ascii="Arial" w:hAnsi="Arial" w:cs="Arial"/>
          <w:color w:val="FF0000"/>
        </w:rPr>
        <w:t xml:space="preserve"> –Exercise Diabetes II: </w:t>
      </w:r>
      <w:r w:rsidR="005738D9" w:rsidRPr="001F5A53">
        <w:rPr>
          <w:rFonts w:ascii="Arial" w:hAnsi="Arial" w:cs="Arial"/>
          <w:color w:val="FF0000"/>
        </w:rPr>
        <w:t>62</w:t>
      </w:r>
      <w:r>
        <w:rPr>
          <w:rFonts w:ascii="Arial" w:hAnsi="Arial" w:cs="Arial"/>
          <w:color w:val="FF0000"/>
        </w:rPr>
        <w:t xml:space="preserve"> SNPs</w:t>
      </w:r>
    </w:p>
    <w:p w14:paraId="79DA5BFF" w14:textId="77777777" w:rsidR="00FA5D1B" w:rsidRPr="001F5A53" w:rsidRDefault="00FA5D1B" w:rsidP="002712BE">
      <w:pPr>
        <w:pStyle w:val="ListParagraph"/>
        <w:rPr>
          <w:rFonts w:ascii="Arial" w:hAnsi="Arial" w:cs="Arial"/>
          <w:color w:val="FF0000"/>
        </w:rPr>
      </w:pPr>
    </w:p>
    <w:p w14:paraId="1D172C51" w14:textId="77777777" w:rsidR="005738D9" w:rsidRPr="00B36E9D" w:rsidRDefault="005738D9" w:rsidP="002712BE">
      <w:pPr>
        <w:pStyle w:val="ListParagraph"/>
        <w:rPr>
          <w:rFonts w:ascii="Arial" w:hAnsi="Arial" w:cs="Arial"/>
          <w:color w:val="000000"/>
        </w:rPr>
      </w:pPr>
    </w:p>
    <w:p w14:paraId="4B3CC0A3" w14:textId="77777777" w:rsidR="002712BE" w:rsidRPr="00252969" w:rsidRDefault="007D41B2" w:rsidP="002712BE">
      <w:pPr>
        <w:pStyle w:val="ListParagraph"/>
        <w:numPr>
          <w:ilvl w:val="0"/>
          <w:numId w:val="8"/>
        </w:numPr>
        <w:rPr>
          <w:rFonts w:ascii="Arial" w:hAnsi="Arial" w:cs="Arial"/>
          <w:i/>
          <w:color w:val="000000"/>
        </w:rPr>
      </w:pPr>
      <w:r w:rsidRPr="00252969">
        <w:rPr>
          <w:rFonts w:ascii="Arial" w:hAnsi="Arial" w:cs="Arial"/>
          <w:color w:val="000000"/>
        </w:rPr>
        <w:t>How were the SNPs combined to give the overall score?</w:t>
      </w:r>
      <w:r w:rsidR="00E91BD7" w:rsidRPr="00252969">
        <w:rPr>
          <w:rFonts w:ascii="Arial" w:hAnsi="Arial" w:cs="Arial"/>
          <w:color w:val="000000"/>
        </w:rPr>
        <w:t xml:space="preserve">  Which SNP had</w:t>
      </w:r>
      <w:r w:rsidR="00291928" w:rsidRPr="00252969">
        <w:rPr>
          <w:rFonts w:ascii="Arial" w:hAnsi="Arial" w:cs="Arial"/>
          <w:color w:val="000000"/>
        </w:rPr>
        <w:t xml:space="preserve"> </w:t>
      </w:r>
      <w:r w:rsidR="00E91BD7" w:rsidRPr="00252969">
        <w:rPr>
          <w:rFonts w:ascii="Arial" w:hAnsi="Arial" w:cs="Arial"/>
          <w:color w:val="000000"/>
        </w:rPr>
        <w:t>the greatest influence on diabetes risk</w:t>
      </w:r>
      <w:r w:rsidR="00291928" w:rsidRPr="00252969">
        <w:rPr>
          <w:rFonts w:ascii="Arial" w:hAnsi="Arial" w:cs="Arial"/>
          <w:color w:val="000000"/>
        </w:rPr>
        <w:t>?</w:t>
      </w:r>
      <w:r w:rsidR="00E91BD7" w:rsidRPr="00252969">
        <w:rPr>
          <w:rFonts w:ascii="Arial" w:hAnsi="Arial" w:cs="Arial"/>
          <w:color w:val="000000"/>
        </w:rPr>
        <w:t xml:space="preserve">  </w:t>
      </w:r>
      <w:r w:rsidR="002E38EA" w:rsidRPr="00252969">
        <w:rPr>
          <w:rFonts w:ascii="Arial" w:hAnsi="Arial" w:cs="Arial"/>
          <w:color w:val="000000"/>
        </w:rPr>
        <w:t>Explain briefly.</w:t>
      </w:r>
    </w:p>
    <w:p w14:paraId="74B7173C" w14:textId="77777777" w:rsidR="002712BE" w:rsidRPr="00B36E9D" w:rsidRDefault="002712BE" w:rsidP="002712BE">
      <w:pPr>
        <w:rPr>
          <w:rFonts w:ascii="Arial" w:hAnsi="Arial" w:cs="Arial"/>
          <w:i/>
          <w:color w:val="000000"/>
        </w:rPr>
      </w:pPr>
    </w:p>
    <w:p w14:paraId="725D68C7" w14:textId="77777777" w:rsidR="00C24D35" w:rsidRDefault="00C24D35" w:rsidP="002712BE">
      <w:pPr>
        <w:rPr>
          <w:rFonts w:ascii="Arial" w:hAnsi="Arial" w:cs="Arial"/>
          <w:color w:val="FF0000"/>
        </w:rPr>
      </w:pPr>
      <w:proofErr w:type="spellStart"/>
      <w:r>
        <w:rPr>
          <w:rFonts w:ascii="Arial" w:hAnsi="Arial" w:cs="Arial"/>
          <w:color w:val="FF0000"/>
        </w:rPr>
        <w:t>Genotation</w:t>
      </w:r>
      <w:proofErr w:type="spellEnd"/>
      <w:r>
        <w:rPr>
          <w:rFonts w:ascii="Arial" w:hAnsi="Arial" w:cs="Arial"/>
          <w:color w:val="FF0000"/>
        </w:rPr>
        <w:t>- class exercise-Diabetes II:</w:t>
      </w:r>
    </w:p>
    <w:p w14:paraId="59141AD1" w14:textId="0489A06B" w:rsidR="00CA3415" w:rsidRPr="001F5A53" w:rsidRDefault="00252969" w:rsidP="002712BE">
      <w:pPr>
        <w:rPr>
          <w:rFonts w:ascii="Arial" w:hAnsi="Arial" w:cs="Arial"/>
          <w:color w:val="FF0000"/>
        </w:rPr>
      </w:pPr>
      <w:proofErr w:type="spellStart"/>
      <w:r w:rsidRPr="001F5A53">
        <w:rPr>
          <w:rFonts w:ascii="Arial" w:hAnsi="Arial" w:cs="Arial"/>
          <w:color w:val="FF0000"/>
        </w:rPr>
        <w:t>Rs</w:t>
      </w:r>
      <w:proofErr w:type="spellEnd"/>
      <w:r w:rsidR="004774A3" w:rsidRPr="001F5A53">
        <w:rPr>
          <w:rFonts w:eastAsia="Times New Roman" w:cs="Times New Roman"/>
          <w:color w:val="FF0000"/>
        </w:rPr>
        <w:t xml:space="preserve"> </w:t>
      </w:r>
      <w:r w:rsidR="00476AD5" w:rsidRPr="00476AD5">
        <w:rPr>
          <w:rFonts w:eastAsia="Times New Roman" w:cs="Times New Roman"/>
          <w:color w:val="FF0000"/>
        </w:rPr>
        <w:t>7202877</w:t>
      </w:r>
      <w:r w:rsidRPr="00476AD5">
        <w:rPr>
          <w:rFonts w:ascii="Arial" w:hAnsi="Arial" w:cs="Arial"/>
          <w:color w:val="FF0000"/>
        </w:rPr>
        <w:t xml:space="preserve"> </w:t>
      </w:r>
      <w:r w:rsidRPr="001F5A53">
        <w:rPr>
          <w:rFonts w:ascii="Arial" w:hAnsi="Arial" w:cs="Arial"/>
          <w:color w:val="FF0000"/>
        </w:rPr>
        <w:t>has the greatest influence on diabetes risk</w:t>
      </w:r>
      <w:r w:rsidR="00476AD5">
        <w:rPr>
          <w:rFonts w:ascii="Arial" w:hAnsi="Arial" w:cs="Arial"/>
          <w:color w:val="FF0000"/>
        </w:rPr>
        <w:t xml:space="preserve"> it had a 1.15 </w:t>
      </w:r>
      <w:r w:rsidR="00CA3415" w:rsidRPr="001F5A53">
        <w:rPr>
          <w:rFonts w:ascii="Arial" w:hAnsi="Arial" w:cs="Arial"/>
          <w:color w:val="FF0000"/>
        </w:rPr>
        <w:t xml:space="preserve">in the </w:t>
      </w:r>
      <w:r w:rsidR="00476AD5">
        <w:rPr>
          <w:rFonts w:ascii="Arial" w:hAnsi="Arial" w:cs="Arial"/>
          <w:color w:val="FF0000"/>
        </w:rPr>
        <w:t>daughter</w:t>
      </w:r>
      <w:r w:rsidR="00CA3415" w:rsidRPr="001F5A53">
        <w:rPr>
          <w:rFonts w:ascii="Arial" w:hAnsi="Arial" w:cs="Arial"/>
          <w:color w:val="FF0000"/>
        </w:rPr>
        <w:t xml:space="preserve"> and she is homozygous for it</w:t>
      </w:r>
      <w:r w:rsidR="004774A3" w:rsidRPr="001F5A53">
        <w:rPr>
          <w:rFonts w:ascii="Arial" w:hAnsi="Arial" w:cs="Arial"/>
          <w:color w:val="FF0000"/>
        </w:rPr>
        <w:t>.</w:t>
      </w:r>
    </w:p>
    <w:p w14:paraId="42AE9BA1" w14:textId="7355B30B" w:rsidR="00252969" w:rsidRDefault="004774A3" w:rsidP="002712BE">
      <w:pPr>
        <w:rPr>
          <w:rFonts w:ascii="Arial" w:hAnsi="Arial" w:cs="Arial"/>
          <w:color w:val="000000"/>
        </w:rPr>
      </w:pPr>
      <w:r>
        <w:rPr>
          <w:rFonts w:ascii="Arial" w:hAnsi="Arial" w:cs="Arial"/>
          <w:color w:val="000000"/>
        </w:rPr>
        <w:t xml:space="preserve"> </w:t>
      </w:r>
    </w:p>
    <w:p w14:paraId="2EDBE1BE" w14:textId="6EF920A9" w:rsidR="00C24D35" w:rsidRPr="00C24D35" w:rsidRDefault="00C24D35" w:rsidP="002712BE">
      <w:pPr>
        <w:rPr>
          <w:rFonts w:ascii="Arial" w:hAnsi="Arial" w:cs="Arial"/>
          <w:color w:val="FF0000"/>
        </w:rPr>
      </w:pPr>
      <w:proofErr w:type="spellStart"/>
      <w:r w:rsidRPr="00C24D35">
        <w:rPr>
          <w:rFonts w:ascii="Arial" w:hAnsi="Arial" w:cs="Arial"/>
          <w:color w:val="FF0000"/>
        </w:rPr>
        <w:t>Genotation</w:t>
      </w:r>
      <w:proofErr w:type="spellEnd"/>
      <w:r w:rsidRPr="00C24D35">
        <w:rPr>
          <w:rFonts w:ascii="Arial" w:hAnsi="Arial" w:cs="Arial"/>
          <w:color w:val="FF0000"/>
        </w:rPr>
        <w:t>-Clinical-Diabetes II: rs9465871 likelihood ratio (1.5) she is homozygous for it.</w:t>
      </w:r>
    </w:p>
    <w:p w14:paraId="445794ED" w14:textId="77777777" w:rsidR="00C24D35" w:rsidRDefault="00C24D35" w:rsidP="002712BE">
      <w:pPr>
        <w:rPr>
          <w:rFonts w:ascii="Arial" w:hAnsi="Arial" w:cs="Arial"/>
          <w:color w:val="000000"/>
        </w:rPr>
      </w:pPr>
    </w:p>
    <w:p w14:paraId="39C29526" w14:textId="1B065EEC" w:rsidR="00CA3415" w:rsidRPr="0031611F" w:rsidRDefault="00252969" w:rsidP="002712BE">
      <w:pPr>
        <w:rPr>
          <w:rFonts w:ascii="Arial" w:hAnsi="Arial" w:cs="Arial"/>
          <w:color w:val="FF0000"/>
        </w:rPr>
      </w:pPr>
      <w:r w:rsidRPr="0031611F">
        <w:rPr>
          <w:rFonts w:ascii="Arial" w:hAnsi="Arial" w:cs="Arial"/>
          <w:color w:val="FF0000"/>
        </w:rPr>
        <w:t>First the race of the individual is used to find the baseline likelihood ratio. Next each SNP has a calculated likelihood ratio for combination of alleles. The likelihood ratio for each SNP is multiplied by the baseline ratio</w:t>
      </w:r>
      <w:r w:rsidR="00CA3415" w:rsidRPr="0031611F">
        <w:rPr>
          <w:rFonts w:ascii="Arial" w:hAnsi="Arial" w:cs="Arial"/>
          <w:color w:val="FF0000"/>
        </w:rPr>
        <w:t xml:space="preserve"> which gives you a value that incorporates SNP info and the baseline </w:t>
      </w:r>
      <w:proofErr w:type="spellStart"/>
      <w:r w:rsidR="00CA3415" w:rsidRPr="0031611F">
        <w:rPr>
          <w:rFonts w:ascii="Arial" w:hAnsi="Arial" w:cs="Arial"/>
          <w:color w:val="FF0000"/>
        </w:rPr>
        <w:t>probablilty</w:t>
      </w:r>
      <w:proofErr w:type="spellEnd"/>
      <w:r w:rsidRPr="0031611F">
        <w:rPr>
          <w:rFonts w:ascii="Arial" w:hAnsi="Arial" w:cs="Arial"/>
          <w:color w:val="FF0000"/>
        </w:rPr>
        <w:t xml:space="preserve">. </w:t>
      </w:r>
    </w:p>
    <w:p w14:paraId="2F0359D3" w14:textId="78E098DC" w:rsidR="002712BE" w:rsidRPr="00252969" w:rsidRDefault="00252969" w:rsidP="002712BE">
      <w:pPr>
        <w:rPr>
          <w:rFonts w:ascii="Arial" w:hAnsi="Arial" w:cs="Arial"/>
          <w:color w:val="000000"/>
        </w:rPr>
      </w:pPr>
      <w:r>
        <w:rPr>
          <w:rFonts w:ascii="Arial" w:hAnsi="Arial" w:cs="Arial"/>
          <w:color w:val="000000"/>
        </w:rPr>
        <w:t xml:space="preserve"> </w:t>
      </w:r>
    </w:p>
    <w:p w14:paraId="2E99C567" w14:textId="77777777" w:rsidR="006E10B2" w:rsidRPr="00B36E9D" w:rsidRDefault="00291928" w:rsidP="002712BE">
      <w:pPr>
        <w:pStyle w:val="ListParagraph"/>
        <w:numPr>
          <w:ilvl w:val="0"/>
          <w:numId w:val="8"/>
        </w:numPr>
        <w:rPr>
          <w:rFonts w:ascii="Arial" w:hAnsi="Arial" w:cs="Arial"/>
        </w:rPr>
      </w:pPr>
      <w:r w:rsidRPr="00B36E9D">
        <w:rPr>
          <w:rFonts w:ascii="Arial" w:hAnsi="Arial" w:cs="Arial"/>
          <w:color w:val="000000"/>
        </w:rPr>
        <w:t>What advice can you provide to the family</w:t>
      </w:r>
      <w:r w:rsidR="002712BE" w:rsidRPr="00B36E9D">
        <w:rPr>
          <w:rFonts w:ascii="Arial" w:hAnsi="Arial" w:cs="Arial"/>
          <w:color w:val="000000"/>
        </w:rPr>
        <w:t xml:space="preserve"> to help mitigate the chance of </w:t>
      </w:r>
      <w:r w:rsidR="00F36DA6" w:rsidRPr="00B36E9D">
        <w:rPr>
          <w:rFonts w:ascii="Arial" w:hAnsi="Arial" w:cs="Arial"/>
          <w:color w:val="000000"/>
        </w:rPr>
        <w:t xml:space="preserve">their daughter developing </w:t>
      </w:r>
      <w:r w:rsidRPr="00B36E9D">
        <w:rPr>
          <w:rFonts w:ascii="Arial" w:hAnsi="Arial" w:cs="Arial"/>
          <w:color w:val="000000"/>
        </w:rPr>
        <w:t>type 2 diabetes?</w:t>
      </w:r>
      <w:r w:rsidR="007D41B2" w:rsidRPr="00B36E9D">
        <w:rPr>
          <w:rFonts w:ascii="Arial" w:hAnsi="Arial" w:cs="Arial"/>
          <w:color w:val="000000"/>
        </w:rPr>
        <w:br/>
      </w:r>
    </w:p>
    <w:p w14:paraId="7AA0C69F" w14:textId="59988229" w:rsidR="001863FF" w:rsidRPr="001F5A53" w:rsidRDefault="001863FF" w:rsidP="001863FF">
      <w:pPr>
        <w:pStyle w:val="ListParagraph"/>
        <w:rPr>
          <w:rFonts w:ascii="Arial" w:hAnsi="Arial" w:cs="Arial"/>
          <w:color w:val="FF0000"/>
        </w:rPr>
      </w:pPr>
      <w:r w:rsidRPr="001F5A53">
        <w:rPr>
          <w:rFonts w:ascii="Arial" w:hAnsi="Arial" w:cs="Arial"/>
          <w:color w:val="FF0000"/>
        </w:rPr>
        <w:t xml:space="preserve">I would tell them to watch her diet (healthy foods and controlled diet) and emphasize exercise. </w:t>
      </w:r>
      <w:r w:rsidR="00982A13" w:rsidRPr="001F5A53">
        <w:rPr>
          <w:rFonts w:ascii="Arial" w:hAnsi="Arial" w:cs="Arial"/>
          <w:color w:val="FF0000"/>
        </w:rPr>
        <w:t xml:space="preserve">She should stay away from sugary foods, saturated fats, and food that would increase blood sugar. </w:t>
      </w:r>
    </w:p>
    <w:p w14:paraId="5C36BA69" w14:textId="77777777" w:rsidR="002712BE" w:rsidRPr="00B36E9D" w:rsidRDefault="002712BE" w:rsidP="002712BE">
      <w:pPr>
        <w:pStyle w:val="ListParagraph"/>
        <w:rPr>
          <w:rFonts w:ascii="Arial" w:hAnsi="Arial" w:cs="Arial"/>
        </w:rPr>
      </w:pPr>
    </w:p>
    <w:p w14:paraId="3A9A3E9D" w14:textId="77777777" w:rsidR="007F4ACB" w:rsidRPr="00B36E9D" w:rsidRDefault="002E38EA" w:rsidP="002712BE">
      <w:pPr>
        <w:rPr>
          <w:rFonts w:ascii="Arial" w:hAnsi="Arial" w:cs="Arial"/>
          <w:i/>
        </w:rPr>
      </w:pPr>
      <w:r w:rsidRPr="00B36E9D">
        <w:rPr>
          <w:rFonts w:ascii="Arial" w:hAnsi="Arial" w:cs="Arial"/>
        </w:rPr>
        <w:t>7</w:t>
      </w:r>
      <w:r w:rsidR="007F4ACB" w:rsidRPr="00B36E9D">
        <w:rPr>
          <w:rFonts w:ascii="Arial" w:hAnsi="Arial" w:cs="Arial"/>
        </w:rPr>
        <w:t xml:space="preserve">. </w:t>
      </w:r>
      <w:r w:rsidR="0034588C" w:rsidRPr="00B36E9D">
        <w:rPr>
          <w:rFonts w:ascii="Arial" w:hAnsi="Arial" w:cs="Arial"/>
        </w:rPr>
        <w:t xml:space="preserve">The following two SNPs were shown to be associated with risk for type 2 diabetes in </w:t>
      </w:r>
      <w:r w:rsidR="00AD14CB" w:rsidRPr="00B36E9D">
        <w:rPr>
          <w:rFonts w:ascii="Arial" w:hAnsi="Arial" w:cs="Arial"/>
        </w:rPr>
        <w:t xml:space="preserve">two </w:t>
      </w:r>
      <w:r w:rsidR="0034588C" w:rsidRPr="00B36E9D">
        <w:rPr>
          <w:rFonts w:ascii="Arial" w:hAnsi="Arial" w:cs="Arial"/>
        </w:rPr>
        <w:t xml:space="preserve">GWAS studies.  </w:t>
      </w:r>
      <w:r w:rsidR="00A87D75" w:rsidRPr="00B36E9D">
        <w:rPr>
          <w:rFonts w:ascii="Arial" w:hAnsi="Arial" w:cs="Arial"/>
          <w:i/>
        </w:rPr>
        <w:t>(</w:t>
      </w:r>
      <w:commentRangeStart w:id="0"/>
      <w:r w:rsidR="00A87D75" w:rsidRPr="00B36E9D">
        <w:rPr>
          <w:rFonts w:ascii="Arial" w:hAnsi="Arial" w:cs="Arial"/>
          <w:i/>
        </w:rPr>
        <w:t>15 points total</w:t>
      </w:r>
      <w:commentRangeEnd w:id="0"/>
      <w:r w:rsidR="00E638A7">
        <w:rPr>
          <w:rStyle w:val="CommentReference"/>
        </w:rPr>
        <w:commentReference w:id="0"/>
      </w:r>
      <w:r w:rsidR="00A87D75" w:rsidRPr="00B36E9D">
        <w:rPr>
          <w:rFonts w:ascii="Arial" w:hAnsi="Arial" w:cs="Arial"/>
          <w:i/>
        </w:rPr>
        <w:t>)</w:t>
      </w:r>
    </w:p>
    <w:p w14:paraId="4A60D929" w14:textId="77777777" w:rsidR="0034588C" w:rsidRPr="00B36E9D" w:rsidRDefault="0034588C" w:rsidP="002712BE">
      <w:pPr>
        <w:rPr>
          <w:rFonts w:ascii="Arial" w:hAnsi="Arial" w:cs="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B36E9D" w14:paraId="40A42602" w14:textId="77777777" w:rsidTr="002712BE">
        <w:tc>
          <w:tcPr>
            <w:tcW w:w="1458" w:type="dxa"/>
          </w:tcPr>
          <w:p w14:paraId="0077E8B8" w14:textId="77777777" w:rsidR="002712BE" w:rsidRPr="00B36E9D" w:rsidRDefault="002712BE" w:rsidP="00C455D6">
            <w:pPr>
              <w:rPr>
                <w:rFonts w:ascii="Arial" w:hAnsi="Arial" w:cs="Arial"/>
                <w:b/>
              </w:rPr>
            </w:pPr>
            <w:proofErr w:type="spellStart"/>
            <w:r w:rsidRPr="00B36E9D">
              <w:rPr>
                <w:rFonts w:ascii="Arial" w:hAnsi="Arial" w:cs="Arial"/>
                <w:b/>
              </w:rPr>
              <w:t>snp</w:t>
            </w:r>
            <w:proofErr w:type="spellEnd"/>
          </w:p>
        </w:tc>
        <w:tc>
          <w:tcPr>
            <w:tcW w:w="1440" w:type="dxa"/>
          </w:tcPr>
          <w:p w14:paraId="132780C3" w14:textId="77777777" w:rsidR="002712BE" w:rsidRPr="00B36E9D" w:rsidRDefault="002712BE" w:rsidP="00C455D6">
            <w:pPr>
              <w:rPr>
                <w:rFonts w:ascii="Arial" w:hAnsi="Arial" w:cs="Arial"/>
                <w:b/>
              </w:rPr>
            </w:pPr>
            <w:r w:rsidRPr="00B36E9D">
              <w:rPr>
                <w:rFonts w:ascii="Arial" w:hAnsi="Arial" w:cs="Arial"/>
                <w:b/>
              </w:rPr>
              <w:t>odds ratio</w:t>
            </w:r>
          </w:p>
        </w:tc>
        <w:tc>
          <w:tcPr>
            <w:tcW w:w="1620" w:type="dxa"/>
          </w:tcPr>
          <w:p w14:paraId="6D8368DE" w14:textId="77777777" w:rsidR="002712BE" w:rsidRPr="00B36E9D" w:rsidRDefault="002712BE" w:rsidP="00C455D6">
            <w:pPr>
              <w:rPr>
                <w:rFonts w:ascii="Arial" w:hAnsi="Arial" w:cs="Arial"/>
                <w:b/>
              </w:rPr>
            </w:pPr>
            <w:r w:rsidRPr="00B36E9D">
              <w:rPr>
                <w:rFonts w:ascii="Arial" w:hAnsi="Arial" w:cs="Arial"/>
                <w:b/>
              </w:rPr>
              <w:t>p-value</w:t>
            </w:r>
          </w:p>
        </w:tc>
        <w:tc>
          <w:tcPr>
            <w:tcW w:w="1260" w:type="dxa"/>
          </w:tcPr>
          <w:p w14:paraId="655B028C" w14:textId="77777777" w:rsidR="002712BE" w:rsidRPr="00B36E9D" w:rsidRDefault="002712BE" w:rsidP="00C455D6">
            <w:pPr>
              <w:rPr>
                <w:rFonts w:ascii="Arial" w:hAnsi="Arial" w:cs="Arial"/>
                <w:b/>
              </w:rPr>
            </w:pPr>
            <w:r w:rsidRPr="00B36E9D">
              <w:rPr>
                <w:rFonts w:ascii="Arial" w:hAnsi="Arial" w:cs="Arial"/>
                <w:b/>
              </w:rPr>
              <w:t>cases</w:t>
            </w:r>
          </w:p>
        </w:tc>
        <w:tc>
          <w:tcPr>
            <w:tcW w:w="1350" w:type="dxa"/>
          </w:tcPr>
          <w:p w14:paraId="6F7D9AAF" w14:textId="77777777" w:rsidR="002712BE" w:rsidRPr="00B36E9D" w:rsidRDefault="002712BE" w:rsidP="00C455D6">
            <w:pPr>
              <w:rPr>
                <w:rFonts w:ascii="Arial" w:hAnsi="Arial" w:cs="Arial"/>
                <w:b/>
              </w:rPr>
            </w:pPr>
            <w:r w:rsidRPr="00B36E9D">
              <w:rPr>
                <w:rFonts w:ascii="Arial" w:hAnsi="Arial" w:cs="Arial"/>
                <w:b/>
              </w:rPr>
              <w:t>controls</w:t>
            </w:r>
          </w:p>
        </w:tc>
      </w:tr>
      <w:tr w:rsidR="002712BE" w:rsidRPr="00B36E9D" w14:paraId="43F75901" w14:textId="77777777" w:rsidTr="002712BE">
        <w:tc>
          <w:tcPr>
            <w:tcW w:w="1458" w:type="dxa"/>
          </w:tcPr>
          <w:p w14:paraId="7452ED12" w14:textId="77777777" w:rsidR="002712BE" w:rsidRPr="00B36E9D" w:rsidRDefault="002712BE" w:rsidP="00C455D6">
            <w:pPr>
              <w:rPr>
                <w:rFonts w:ascii="Arial" w:hAnsi="Arial" w:cs="Arial"/>
              </w:rPr>
            </w:pPr>
            <w:r w:rsidRPr="00B36E9D">
              <w:rPr>
                <w:rFonts w:ascii="Arial" w:hAnsi="Arial" w:cs="Arial"/>
              </w:rPr>
              <w:t>rs4402960</w:t>
            </w:r>
          </w:p>
        </w:tc>
        <w:tc>
          <w:tcPr>
            <w:tcW w:w="1440" w:type="dxa"/>
          </w:tcPr>
          <w:p w14:paraId="2C5DBD48" w14:textId="77777777" w:rsidR="002712BE" w:rsidRPr="00B36E9D" w:rsidRDefault="002712BE" w:rsidP="00C455D6">
            <w:pPr>
              <w:rPr>
                <w:rFonts w:ascii="Arial" w:hAnsi="Arial" w:cs="Arial"/>
              </w:rPr>
            </w:pPr>
            <w:r w:rsidRPr="00B36E9D">
              <w:rPr>
                <w:rFonts w:ascii="Arial" w:hAnsi="Arial" w:cs="Arial"/>
              </w:rPr>
              <w:t>1.14</w:t>
            </w:r>
          </w:p>
        </w:tc>
        <w:tc>
          <w:tcPr>
            <w:tcW w:w="1620" w:type="dxa"/>
          </w:tcPr>
          <w:p w14:paraId="233342CF" w14:textId="77777777" w:rsidR="002712BE" w:rsidRPr="00B36E9D" w:rsidRDefault="002712BE" w:rsidP="00C455D6">
            <w:pPr>
              <w:rPr>
                <w:rFonts w:ascii="Arial" w:hAnsi="Arial" w:cs="Arial"/>
              </w:rPr>
            </w:pPr>
            <w:r w:rsidRPr="00B36E9D">
              <w:rPr>
                <w:rFonts w:ascii="Arial" w:hAnsi="Arial" w:cs="Arial"/>
              </w:rPr>
              <w:t>8.9 x 10</w:t>
            </w:r>
            <w:r w:rsidRPr="00B36E9D">
              <w:rPr>
                <w:rFonts w:ascii="Arial" w:hAnsi="Arial" w:cs="Arial"/>
                <w:vertAlign w:val="superscript"/>
              </w:rPr>
              <w:t>-16</w:t>
            </w:r>
          </w:p>
        </w:tc>
        <w:tc>
          <w:tcPr>
            <w:tcW w:w="1260" w:type="dxa"/>
          </w:tcPr>
          <w:p w14:paraId="0096B5E7" w14:textId="77777777" w:rsidR="002712BE" w:rsidRPr="00B36E9D" w:rsidRDefault="002712BE" w:rsidP="00C455D6">
            <w:pPr>
              <w:rPr>
                <w:rFonts w:ascii="Arial" w:hAnsi="Arial" w:cs="Arial"/>
              </w:rPr>
            </w:pPr>
            <w:r w:rsidRPr="00B36E9D">
              <w:rPr>
                <w:rFonts w:ascii="Arial" w:hAnsi="Arial" w:cs="Arial"/>
              </w:rPr>
              <w:t>14586</w:t>
            </w:r>
          </w:p>
        </w:tc>
        <w:tc>
          <w:tcPr>
            <w:tcW w:w="1350" w:type="dxa"/>
          </w:tcPr>
          <w:p w14:paraId="30CD02F6" w14:textId="77777777" w:rsidR="002712BE" w:rsidRPr="00B36E9D" w:rsidRDefault="002712BE" w:rsidP="00C455D6">
            <w:pPr>
              <w:rPr>
                <w:rFonts w:ascii="Arial" w:hAnsi="Arial" w:cs="Arial"/>
              </w:rPr>
            </w:pPr>
            <w:r w:rsidRPr="00B36E9D">
              <w:rPr>
                <w:rFonts w:ascii="Arial" w:hAnsi="Arial" w:cs="Arial"/>
              </w:rPr>
              <w:t>17968</w:t>
            </w:r>
          </w:p>
        </w:tc>
      </w:tr>
      <w:tr w:rsidR="002712BE" w:rsidRPr="00B36E9D" w14:paraId="47653AF0" w14:textId="77777777" w:rsidTr="002712BE">
        <w:tc>
          <w:tcPr>
            <w:tcW w:w="1458" w:type="dxa"/>
          </w:tcPr>
          <w:p w14:paraId="031E6534" w14:textId="77777777" w:rsidR="002712BE" w:rsidRPr="00B36E9D" w:rsidRDefault="002712BE" w:rsidP="00C455D6">
            <w:pPr>
              <w:rPr>
                <w:rFonts w:ascii="Arial" w:hAnsi="Arial" w:cs="Arial"/>
              </w:rPr>
            </w:pPr>
            <w:r w:rsidRPr="00B36E9D">
              <w:rPr>
                <w:rFonts w:ascii="Arial" w:hAnsi="Arial" w:cs="Arial"/>
              </w:rPr>
              <w:t>rs7754840</w:t>
            </w:r>
          </w:p>
        </w:tc>
        <w:tc>
          <w:tcPr>
            <w:tcW w:w="1440" w:type="dxa"/>
          </w:tcPr>
          <w:p w14:paraId="401D31FD" w14:textId="77777777" w:rsidR="002712BE" w:rsidRPr="00B36E9D" w:rsidRDefault="002712BE" w:rsidP="00C455D6">
            <w:pPr>
              <w:rPr>
                <w:rFonts w:ascii="Arial" w:hAnsi="Arial" w:cs="Arial"/>
              </w:rPr>
            </w:pPr>
            <w:r w:rsidRPr="00B36E9D">
              <w:rPr>
                <w:rFonts w:ascii="Arial" w:hAnsi="Arial" w:cs="Arial"/>
              </w:rPr>
              <w:t>1.28</w:t>
            </w:r>
          </w:p>
        </w:tc>
        <w:tc>
          <w:tcPr>
            <w:tcW w:w="1620" w:type="dxa"/>
          </w:tcPr>
          <w:p w14:paraId="3B13964C" w14:textId="77777777" w:rsidR="002712BE" w:rsidRPr="00B36E9D" w:rsidRDefault="002712BE" w:rsidP="00C455D6">
            <w:pPr>
              <w:rPr>
                <w:rFonts w:ascii="Arial" w:hAnsi="Arial" w:cs="Arial"/>
              </w:rPr>
            </w:pPr>
            <w:r w:rsidRPr="00B36E9D">
              <w:rPr>
                <w:rFonts w:ascii="Arial" w:hAnsi="Arial" w:cs="Arial"/>
              </w:rPr>
              <w:t>3.5x10</w:t>
            </w:r>
            <w:r w:rsidRPr="00B36E9D">
              <w:rPr>
                <w:rFonts w:ascii="Arial" w:hAnsi="Arial" w:cs="Arial"/>
                <w:vertAlign w:val="superscript"/>
              </w:rPr>
              <w:t>-7</w:t>
            </w:r>
          </w:p>
        </w:tc>
        <w:tc>
          <w:tcPr>
            <w:tcW w:w="1260" w:type="dxa"/>
          </w:tcPr>
          <w:p w14:paraId="7979B4DA" w14:textId="77777777" w:rsidR="002712BE" w:rsidRPr="00B36E9D" w:rsidRDefault="002712BE" w:rsidP="00C455D6">
            <w:pPr>
              <w:rPr>
                <w:rFonts w:ascii="Arial" w:hAnsi="Arial" w:cs="Arial"/>
              </w:rPr>
            </w:pPr>
            <w:r w:rsidRPr="00B36E9D">
              <w:rPr>
                <w:rFonts w:ascii="Arial" w:hAnsi="Arial" w:cs="Arial"/>
              </w:rPr>
              <w:t>1921</w:t>
            </w:r>
          </w:p>
        </w:tc>
        <w:tc>
          <w:tcPr>
            <w:tcW w:w="1350" w:type="dxa"/>
          </w:tcPr>
          <w:p w14:paraId="4D1C07D4" w14:textId="77777777" w:rsidR="002712BE" w:rsidRPr="00B36E9D" w:rsidRDefault="002712BE" w:rsidP="00C455D6">
            <w:pPr>
              <w:rPr>
                <w:rFonts w:ascii="Arial" w:hAnsi="Arial" w:cs="Arial"/>
              </w:rPr>
            </w:pPr>
            <w:r w:rsidRPr="00B36E9D">
              <w:rPr>
                <w:rFonts w:ascii="Arial" w:hAnsi="Arial" w:cs="Arial"/>
              </w:rPr>
              <w:t>1622</w:t>
            </w:r>
          </w:p>
        </w:tc>
      </w:tr>
    </w:tbl>
    <w:p w14:paraId="1192EABF" w14:textId="77777777" w:rsidR="006E10B2" w:rsidRPr="00B36E9D" w:rsidRDefault="006E10B2" w:rsidP="002712BE">
      <w:pPr>
        <w:rPr>
          <w:rFonts w:ascii="Arial" w:hAnsi="Arial" w:cs="Arial"/>
        </w:rPr>
      </w:pPr>
    </w:p>
    <w:p w14:paraId="4C4467E5" w14:textId="77777777" w:rsidR="002712BE" w:rsidRPr="00B36E9D" w:rsidRDefault="0034588C" w:rsidP="002712BE">
      <w:pPr>
        <w:pStyle w:val="ListParagraph"/>
        <w:numPr>
          <w:ilvl w:val="0"/>
          <w:numId w:val="9"/>
        </w:numPr>
        <w:rPr>
          <w:rFonts w:ascii="Arial" w:hAnsi="Arial" w:cs="Arial"/>
        </w:rPr>
      </w:pPr>
      <w:r w:rsidRPr="00B36E9D">
        <w:rPr>
          <w:rFonts w:ascii="Arial" w:hAnsi="Arial" w:cs="Arial"/>
        </w:rPr>
        <w:t xml:space="preserve">Which SNP has </w:t>
      </w:r>
      <w:r w:rsidR="002E38EA" w:rsidRPr="00B36E9D">
        <w:rPr>
          <w:rFonts w:ascii="Arial" w:hAnsi="Arial" w:cs="Arial"/>
        </w:rPr>
        <w:t xml:space="preserve">a larger </w:t>
      </w:r>
      <w:r w:rsidRPr="00B36E9D">
        <w:rPr>
          <w:rFonts w:ascii="Arial" w:hAnsi="Arial" w:cs="Arial"/>
        </w:rPr>
        <w:t xml:space="preserve">effect </w:t>
      </w:r>
      <w:r w:rsidR="002E38EA" w:rsidRPr="00B36E9D">
        <w:rPr>
          <w:rFonts w:ascii="Arial" w:hAnsi="Arial" w:cs="Arial"/>
        </w:rPr>
        <w:t xml:space="preserve">size </w:t>
      </w:r>
      <w:r w:rsidRPr="00B36E9D">
        <w:rPr>
          <w:rFonts w:ascii="Arial" w:hAnsi="Arial" w:cs="Arial"/>
        </w:rPr>
        <w:t>on risk for type 2 diabetes?</w:t>
      </w:r>
      <w:r w:rsidR="00AD14CB" w:rsidRPr="00B36E9D">
        <w:rPr>
          <w:rFonts w:ascii="Arial" w:hAnsi="Arial" w:cs="Arial"/>
        </w:rPr>
        <w:t xml:space="preserve">  Explain your answer.  </w:t>
      </w:r>
    </w:p>
    <w:p w14:paraId="42D953A6" w14:textId="77777777" w:rsidR="005E7093" w:rsidRPr="00B36E9D" w:rsidRDefault="005E7093" w:rsidP="005E7093">
      <w:pPr>
        <w:pStyle w:val="ListParagraph"/>
        <w:rPr>
          <w:rFonts w:ascii="Arial" w:hAnsi="Arial" w:cs="Arial"/>
        </w:rPr>
      </w:pPr>
    </w:p>
    <w:p w14:paraId="393A3DC7" w14:textId="3192E751" w:rsidR="00C53266" w:rsidRDefault="003A560A" w:rsidP="005E7093">
      <w:pPr>
        <w:pStyle w:val="ListParagraph"/>
        <w:rPr>
          <w:rStyle w:val="st"/>
          <w:rFonts w:ascii="Arial" w:eastAsia="Times New Roman" w:hAnsi="Arial" w:cs="Arial"/>
          <w:color w:val="FF0000"/>
        </w:rPr>
      </w:pPr>
      <w:r w:rsidRPr="001F5A53">
        <w:rPr>
          <w:rFonts w:ascii="Arial" w:hAnsi="Arial" w:cs="Arial"/>
          <w:color w:val="FF0000"/>
        </w:rPr>
        <w:t>R</w:t>
      </w:r>
      <w:r w:rsidR="005E7093" w:rsidRPr="001F5A53">
        <w:rPr>
          <w:rFonts w:ascii="Arial" w:hAnsi="Arial" w:cs="Arial"/>
          <w:color w:val="FF0000"/>
        </w:rPr>
        <w:t>s</w:t>
      </w:r>
      <w:r w:rsidRPr="001F5A53">
        <w:rPr>
          <w:rFonts w:ascii="Arial" w:hAnsi="Arial" w:cs="Arial"/>
          <w:color w:val="FF0000"/>
        </w:rPr>
        <w:t>7754840</w:t>
      </w:r>
      <w:r w:rsidR="005E7093" w:rsidRPr="001F5A53">
        <w:rPr>
          <w:rFonts w:ascii="Arial" w:hAnsi="Arial" w:cs="Arial"/>
          <w:color w:val="FF0000"/>
        </w:rPr>
        <w:t xml:space="preserve"> has a larger effect size on risk </w:t>
      </w:r>
      <w:r w:rsidRPr="001F5A53">
        <w:rPr>
          <w:rFonts w:ascii="Arial" w:hAnsi="Arial" w:cs="Arial"/>
          <w:color w:val="FF0000"/>
        </w:rPr>
        <w:t>has a higher</w:t>
      </w:r>
      <w:r w:rsidR="000D0040" w:rsidRPr="001F5A53">
        <w:rPr>
          <w:rFonts w:ascii="Arial" w:hAnsi="Arial" w:cs="Arial"/>
          <w:color w:val="FF0000"/>
        </w:rPr>
        <w:t xml:space="preserve"> odds ratio </w:t>
      </w:r>
      <w:r w:rsidRPr="001F5A53">
        <w:rPr>
          <w:rFonts w:ascii="Arial" w:hAnsi="Arial" w:cs="Arial"/>
          <w:color w:val="FF0000"/>
        </w:rPr>
        <w:t>compared to</w:t>
      </w:r>
      <w:r w:rsidR="000D0040" w:rsidRPr="001F5A53">
        <w:rPr>
          <w:rFonts w:ascii="Arial" w:hAnsi="Arial" w:cs="Arial"/>
          <w:color w:val="FF0000"/>
        </w:rPr>
        <w:t xml:space="preserve"> </w:t>
      </w:r>
      <w:r w:rsidRPr="001F5A53">
        <w:rPr>
          <w:rFonts w:ascii="Arial" w:hAnsi="Arial" w:cs="Arial"/>
          <w:color w:val="FF0000"/>
        </w:rPr>
        <w:t>rs4402960</w:t>
      </w:r>
      <w:r w:rsidR="000D0040" w:rsidRPr="001F5A53">
        <w:rPr>
          <w:rFonts w:ascii="Arial" w:hAnsi="Arial" w:cs="Arial"/>
          <w:color w:val="FF0000"/>
        </w:rPr>
        <w:t>.</w:t>
      </w:r>
      <w:r w:rsidR="00693C64" w:rsidRPr="001F5A53">
        <w:rPr>
          <w:rFonts w:ascii="Arial" w:hAnsi="Arial" w:cs="Arial"/>
          <w:color w:val="FF0000"/>
        </w:rPr>
        <w:t xml:space="preserve"> The odds ratio is a measure of effect size that describes the strength of association or non-independence between binary data. The more an odds ratio is &gt; 1, means the more </w:t>
      </w:r>
      <w:r w:rsidR="00693C64" w:rsidRPr="001F5A53">
        <w:rPr>
          <w:rStyle w:val="st"/>
          <w:rFonts w:ascii="Arial" w:eastAsia="Times New Roman" w:hAnsi="Arial" w:cs="Arial"/>
          <w:color w:val="FF0000"/>
        </w:rPr>
        <w:t xml:space="preserve">relationship between two variables in a statistical population). </w:t>
      </w:r>
      <w:r w:rsidR="00C53266">
        <w:rPr>
          <w:rStyle w:val="st"/>
          <w:rFonts w:ascii="Arial" w:eastAsia="Times New Roman" w:hAnsi="Arial" w:cs="Arial"/>
          <w:color w:val="FF0000"/>
        </w:rPr>
        <w:t xml:space="preserve">Because Rs7754840 has a higher odds ratio </w:t>
      </w:r>
      <w:proofErr w:type="gramStart"/>
      <w:r w:rsidR="00C53266">
        <w:rPr>
          <w:rStyle w:val="st"/>
          <w:rFonts w:ascii="Arial" w:eastAsia="Times New Roman" w:hAnsi="Arial" w:cs="Arial"/>
          <w:color w:val="FF0000"/>
        </w:rPr>
        <w:t>its</w:t>
      </w:r>
      <w:proofErr w:type="gramEnd"/>
      <w:r w:rsidR="00C53266">
        <w:rPr>
          <w:rStyle w:val="st"/>
          <w:rFonts w:ascii="Arial" w:eastAsia="Times New Roman" w:hAnsi="Arial" w:cs="Arial"/>
          <w:color w:val="FF0000"/>
        </w:rPr>
        <w:t xml:space="preserve"> predicted to have a greater influence on risks. </w:t>
      </w:r>
    </w:p>
    <w:p w14:paraId="3EF7555F" w14:textId="77777777" w:rsidR="00C53266" w:rsidRDefault="00C53266" w:rsidP="005E7093">
      <w:pPr>
        <w:pStyle w:val="ListParagraph"/>
        <w:rPr>
          <w:rStyle w:val="st"/>
          <w:rFonts w:ascii="Arial" w:eastAsia="Times New Roman" w:hAnsi="Arial" w:cs="Arial"/>
          <w:color w:val="FF0000"/>
        </w:rPr>
      </w:pPr>
    </w:p>
    <w:p w14:paraId="35E2679F" w14:textId="77777777" w:rsidR="002712BE" w:rsidRPr="00B36E9D" w:rsidRDefault="002712BE" w:rsidP="002712BE">
      <w:pPr>
        <w:rPr>
          <w:rFonts w:ascii="Arial" w:hAnsi="Arial" w:cs="Arial"/>
        </w:rPr>
      </w:pPr>
    </w:p>
    <w:p w14:paraId="49AE1F7E" w14:textId="77777777" w:rsidR="002712BE" w:rsidRPr="00B36E9D" w:rsidRDefault="0034588C" w:rsidP="002712BE">
      <w:pPr>
        <w:pStyle w:val="ListParagraph"/>
        <w:numPr>
          <w:ilvl w:val="0"/>
          <w:numId w:val="9"/>
        </w:numPr>
        <w:rPr>
          <w:rFonts w:ascii="Arial" w:hAnsi="Arial" w:cs="Arial"/>
        </w:rPr>
      </w:pPr>
      <w:r w:rsidRPr="00B36E9D">
        <w:rPr>
          <w:rFonts w:ascii="Arial" w:hAnsi="Arial" w:cs="Arial"/>
        </w:rPr>
        <w:t xml:space="preserve">Which SNP </w:t>
      </w:r>
      <w:r w:rsidR="00AD14CB" w:rsidRPr="00B36E9D">
        <w:rPr>
          <w:rFonts w:ascii="Arial" w:hAnsi="Arial" w:cs="Arial"/>
        </w:rPr>
        <w:t xml:space="preserve">is </w:t>
      </w:r>
      <w:r w:rsidRPr="00B36E9D">
        <w:rPr>
          <w:rFonts w:ascii="Arial" w:hAnsi="Arial" w:cs="Arial"/>
        </w:rPr>
        <w:t>most statistically significant for risk for type 2 diabetes</w:t>
      </w:r>
      <w:r w:rsidR="00AD14CB" w:rsidRPr="00B36E9D">
        <w:rPr>
          <w:rFonts w:ascii="Arial" w:hAnsi="Arial" w:cs="Arial"/>
        </w:rPr>
        <w:t>; i.e. which SNP is most likely to have a true association</w:t>
      </w:r>
      <w:r w:rsidRPr="00B36E9D">
        <w:rPr>
          <w:rFonts w:ascii="Arial" w:hAnsi="Arial" w:cs="Arial"/>
        </w:rPr>
        <w:t>?</w:t>
      </w:r>
      <w:r w:rsidR="00AD14CB" w:rsidRPr="00B36E9D">
        <w:rPr>
          <w:rFonts w:ascii="Arial" w:hAnsi="Arial" w:cs="Arial"/>
        </w:rPr>
        <w:t xml:space="preserve">  </w:t>
      </w:r>
    </w:p>
    <w:p w14:paraId="383F8D0E" w14:textId="77777777" w:rsidR="003A560A" w:rsidRPr="00B36E9D" w:rsidRDefault="003A560A" w:rsidP="002712BE">
      <w:pPr>
        <w:rPr>
          <w:rFonts w:ascii="Arial" w:hAnsi="Arial" w:cs="Arial"/>
        </w:rPr>
      </w:pPr>
    </w:p>
    <w:p w14:paraId="37FB11B8" w14:textId="71CD0E9A" w:rsidR="002712BE" w:rsidRPr="001F5A53" w:rsidRDefault="003A560A" w:rsidP="002712BE">
      <w:pPr>
        <w:rPr>
          <w:rFonts w:ascii="Arial" w:hAnsi="Arial" w:cs="Arial"/>
          <w:color w:val="FF0000"/>
        </w:rPr>
      </w:pPr>
      <w:proofErr w:type="gramStart"/>
      <w:r w:rsidRPr="001F5A53">
        <w:rPr>
          <w:rFonts w:ascii="Arial" w:hAnsi="Arial" w:cs="Arial"/>
          <w:color w:val="FF0000"/>
        </w:rPr>
        <w:lastRenderedPageBreak/>
        <w:t>rs4402960</w:t>
      </w:r>
      <w:proofErr w:type="gramEnd"/>
      <w:r w:rsidRPr="001F5A53">
        <w:rPr>
          <w:rFonts w:ascii="Arial" w:hAnsi="Arial" w:cs="Arial"/>
          <w:color w:val="FF0000"/>
        </w:rPr>
        <w:t xml:space="preserve"> </w:t>
      </w:r>
      <w:r w:rsidR="00012794" w:rsidRPr="001F5A53">
        <w:rPr>
          <w:rFonts w:ascii="Arial" w:hAnsi="Arial" w:cs="Arial"/>
          <w:color w:val="FF0000"/>
        </w:rPr>
        <w:t>is most likely to have a true association</w:t>
      </w:r>
      <w:r w:rsidRPr="001F5A53">
        <w:rPr>
          <w:rFonts w:ascii="Arial" w:hAnsi="Arial" w:cs="Arial"/>
          <w:color w:val="FF0000"/>
        </w:rPr>
        <w:t xml:space="preserve"> because it has a smaller p-value which means it is more statistically significant. The power of the study is bet</w:t>
      </w:r>
      <w:r w:rsidR="00AC38A3">
        <w:rPr>
          <w:rFonts w:ascii="Arial" w:hAnsi="Arial" w:cs="Arial"/>
          <w:color w:val="FF0000"/>
        </w:rPr>
        <w:t>ter in rs4402960 because they looked at more people</w:t>
      </w:r>
      <w:r w:rsidRPr="001F5A53">
        <w:rPr>
          <w:rFonts w:ascii="Arial" w:hAnsi="Arial" w:cs="Arial"/>
          <w:color w:val="FF0000"/>
        </w:rPr>
        <w:t>.</w:t>
      </w:r>
    </w:p>
    <w:p w14:paraId="35E39DBB" w14:textId="77777777" w:rsidR="002712BE" w:rsidRPr="00B36E9D" w:rsidRDefault="002712BE" w:rsidP="002712BE">
      <w:pPr>
        <w:rPr>
          <w:rFonts w:ascii="Arial" w:hAnsi="Arial" w:cs="Arial"/>
        </w:rPr>
      </w:pPr>
    </w:p>
    <w:p w14:paraId="7826D942" w14:textId="77777777" w:rsidR="002712BE" w:rsidRPr="00B36E9D" w:rsidRDefault="002E38EA" w:rsidP="002712BE">
      <w:pPr>
        <w:pStyle w:val="ListParagraph"/>
        <w:numPr>
          <w:ilvl w:val="0"/>
          <w:numId w:val="9"/>
        </w:numPr>
        <w:rPr>
          <w:rFonts w:ascii="Arial" w:hAnsi="Arial" w:cs="Arial"/>
        </w:rPr>
      </w:pPr>
      <w:r w:rsidRPr="00B36E9D">
        <w:rPr>
          <w:rFonts w:ascii="Arial" w:hAnsi="Arial" w:cs="Arial"/>
        </w:rPr>
        <w:t>I</w:t>
      </w:r>
      <w:r w:rsidR="00AD14CB" w:rsidRPr="00B36E9D">
        <w:rPr>
          <w:rFonts w:ascii="Arial" w:hAnsi="Arial" w:cs="Arial"/>
        </w:rPr>
        <w:t xml:space="preserve">s the SNP with the biggest effect </w:t>
      </w:r>
      <w:r w:rsidRPr="00B36E9D">
        <w:rPr>
          <w:rFonts w:ascii="Arial" w:hAnsi="Arial" w:cs="Arial"/>
        </w:rPr>
        <w:t xml:space="preserve">size </w:t>
      </w:r>
      <w:r w:rsidR="00AD14CB" w:rsidRPr="00B36E9D">
        <w:rPr>
          <w:rFonts w:ascii="Arial" w:hAnsi="Arial" w:cs="Arial"/>
        </w:rPr>
        <w:t xml:space="preserve">on risk </w:t>
      </w:r>
      <w:r w:rsidR="00B400E4" w:rsidRPr="00B36E9D">
        <w:rPr>
          <w:rFonts w:ascii="Arial" w:hAnsi="Arial" w:cs="Arial"/>
        </w:rPr>
        <w:t xml:space="preserve">for type </w:t>
      </w:r>
      <w:proofErr w:type="gramStart"/>
      <w:r w:rsidR="00B400E4" w:rsidRPr="00B36E9D">
        <w:rPr>
          <w:rFonts w:ascii="Arial" w:hAnsi="Arial" w:cs="Arial"/>
        </w:rPr>
        <w:t>2 diabetes</w:t>
      </w:r>
      <w:proofErr w:type="gramEnd"/>
      <w:r w:rsidR="00B400E4" w:rsidRPr="00B36E9D">
        <w:rPr>
          <w:rFonts w:ascii="Arial" w:hAnsi="Arial" w:cs="Arial"/>
        </w:rPr>
        <w:t xml:space="preserve"> </w:t>
      </w:r>
      <w:r w:rsidRPr="00B36E9D">
        <w:rPr>
          <w:rFonts w:ascii="Arial" w:hAnsi="Arial" w:cs="Arial"/>
        </w:rPr>
        <w:t xml:space="preserve">always </w:t>
      </w:r>
      <w:r w:rsidR="00AD14CB" w:rsidRPr="00B36E9D">
        <w:rPr>
          <w:rFonts w:ascii="Arial" w:hAnsi="Arial" w:cs="Arial"/>
        </w:rPr>
        <w:t xml:space="preserve">going to be the SNP that is most statistically significant?  </w:t>
      </w:r>
      <w:r w:rsidRPr="00B36E9D">
        <w:rPr>
          <w:rFonts w:ascii="Arial" w:hAnsi="Arial" w:cs="Arial"/>
        </w:rPr>
        <w:t>Why or why not?</w:t>
      </w:r>
    </w:p>
    <w:p w14:paraId="0569C060" w14:textId="77777777" w:rsidR="002712BE" w:rsidRDefault="002712BE" w:rsidP="002712BE">
      <w:pPr>
        <w:pStyle w:val="ListParagraph"/>
        <w:rPr>
          <w:rFonts w:ascii="Arial" w:hAnsi="Arial" w:cs="Arial"/>
        </w:rPr>
      </w:pPr>
    </w:p>
    <w:p w14:paraId="6A6C9B64" w14:textId="5201A0DB" w:rsidR="006068FC" w:rsidRPr="001F5A53" w:rsidRDefault="00917C0B" w:rsidP="002712BE">
      <w:pPr>
        <w:pStyle w:val="ListParagraph"/>
        <w:rPr>
          <w:rFonts w:ascii="Arial" w:hAnsi="Arial" w:cs="Arial"/>
          <w:color w:val="FF0000"/>
        </w:rPr>
      </w:pPr>
      <w:r w:rsidRPr="001F5A53">
        <w:rPr>
          <w:rFonts w:ascii="Arial" w:hAnsi="Arial" w:cs="Arial"/>
          <w:color w:val="FF0000"/>
        </w:rPr>
        <w:t xml:space="preserve">The SNP with the biggest effect size on risk is not always the most statistically significant. The statistical significance is measured by p-value and that is highly dependent on sample size and how consistent the associative pattern is. The odds ratio measures </w:t>
      </w:r>
      <w:proofErr w:type="gramStart"/>
      <w:r w:rsidRPr="001F5A53">
        <w:rPr>
          <w:rFonts w:ascii="Arial" w:hAnsi="Arial" w:cs="Arial"/>
          <w:color w:val="FF0000"/>
        </w:rPr>
        <w:t>effect</w:t>
      </w:r>
      <w:proofErr w:type="gramEnd"/>
      <w:r w:rsidRPr="001F5A53">
        <w:rPr>
          <w:rFonts w:ascii="Arial" w:hAnsi="Arial" w:cs="Arial"/>
          <w:color w:val="FF0000"/>
        </w:rPr>
        <w:t xml:space="preserve"> size and this is determined by the strength of the pat</w:t>
      </w:r>
      <w:r w:rsidR="00AB3036">
        <w:rPr>
          <w:rFonts w:ascii="Arial" w:hAnsi="Arial" w:cs="Arial"/>
          <w:color w:val="FF0000"/>
        </w:rPr>
        <w:t>terns you observe. The question</w:t>
      </w:r>
      <w:r w:rsidRPr="001F5A53">
        <w:rPr>
          <w:rFonts w:ascii="Arial" w:hAnsi="Arial" w:cs="Arial"/>
          <w:color w:val="FF0000"/>
        </w:rPr>
        <w:t xml:space="preserve"> above is </w:t>
      </w:r>
      <w:proofErr w:type="gramStart"/>
      <w:r w:rsidRPr="001F5A53">
        <w:rPr>
          <w:rFonts w:ascii="Arial" w:hAnsi="Arial" w:cs="Arial"/>
          <w:color w:val="FF0000"/>
        </w:rPr>
        <w:t>a</w:t>
      </w:r>
      <w:proofErr w:type="gramEnd"/>
      <w:r w:rsidRPr="001F5A53">
        <w:rPr>
          <w:rFonts w:ascii="Arial" w:hAnsi="Arial" w:cs="Arial"/>
          <w:color w:val="FF0000"/>
        </w:rPr>
        <w:t xml:space="preserve"> example of when big effect size does not determine most statistically significant. </w:t>
      </w:r>
    </w:p>
    <w:p w14:paraId="4505DF0B" w14:textId="77777777" w:rsidR="002712BE" w:rsidRPr="00B36E9D" w:rsidRDefault="002712BE" w:rsidP="002712BE">
      <w:pPr>
        <w:rPr>
          <w:rFonts w:ascii="Arial" w:hAnsi="Arial" w:cs="Arial"/>
        </w:rPr>
      </w:pPr>
    </w:p>
    <w:p w14:paraId="0D4A7D5E" w14:textId="77777777" w:rsidR="00692B36" w:rsidRPr="00B36E9D" w:rsidRDefault="00AD14CB" w:rsidP="002712BE">
      <w:pPr>
        <w:pStyle w:val="ListParagraph"/>
        <w:numPr>
          <w:ilvl w:val="0"/>
          <w:numId w:val="9"/>
        </w:numPr>
        <w:rPr>
          <w:rFonts w:ascii="Arial" w:hAnsi="Arial" w:cs="Arial"/>
        </w:rPr>
      </w:pPr>
      <w:proofErr w:type="gramStart"/>
      <w:r w:rsidRPr="00B36E9D">
        <w:rPr>
          <w:rFonts w:ascii="Arial" w:hAnsi="Arial" w:cs="Arial"/>
        </w:rPr>
        <w:t>rs7754840</w:t>
      </w:r>
      <w:proofErr w:type="gramEnd"/>
      <w:r w:rsidRPr="00B36E9D">
        <w:rPr>
          <w:rFonts w:ascii="Arial" w:hAnsi="Arial" w:cs="Arial"/>
        </w:rPr>
        <w:t xml:space="preserve"> is a SNP that lies within the CDKAL1 gene.  This SNP was identified because it was contained on the </w:t>
      </w:r>
      <w:proofErr w:type="spellStart"/>
      <w:r w:rsidRPr="00B36E9D">
        <w:rPr>
          <w:rFonts w:ascii="Arial" w:hAnsi="Arial" w:cs="Arial"/>
        </w:rPr>
        <w:t>Illumina</w:t>
      </w:r>
      <w:proofErr w:type="spellEnd"/>
      <w:r w:rsidRPr="00B36E9D">
        <w:rPr>
          <w:rFonts w:ascii="Arial" w:hAnsi="Arial" w:cs="Arial"/>
        </w:rPr>
        <w:t xml:space="preserve"> Chip used for genotyping in the GWAS study.</w:t>
      </w:r>
      <w:r w:rsidR="00692B36" w:rsidRPr="00B36E9D">
        <w:rPr>
          <w:rFonts w:ascii="Arial" w:hAnsi="Arial" w:cs="Arial"/>
        </w:rPr>
        <w:t xml:space="preserve">  Does this result indicate that rs7754840 is </w:t>
      </w:r>
      <w:r w:rsidR="002E38EA" w:rsidRPr="00B36E9D">
        <w:rPr>
          <w:rFonts w:ascii="Arial" w:hAnsi="Arial" w:cs="Arial"/>
        </w:rPr>
        <w:t>the</w:t>
      </w:r>
      <w:r w:rsidR="00692B36" w:rsidRPr="00B36E9D">
        <w:rPr>
          <w:rFonts w:ascii="Arial" w:hAnsi="Arial" w:cs="Arial"/>
        </w:rPr>
        <w:t xml:space="preserve"> </w:t>
      </w:r>
      <w:r w:rsidR="002E38EA" w:rsidRPr="00B36E9D">
        <w:rPr>
          <w:rFonts w:ascii="Arial" w:hAnsi="Arial" w:cs="Arial"/>
        </w:rPr>
        <w:t xml:space="preserve">causal </w:t>
      </w:r>
      <w:r w:rsidR="00692B36" w:rsidRPr="00B36E9D">
        <w:rPr>
          <w:rFonts w:ascii="Arial" w:hAnsi="Arial" w:cs="Arial"/>
        </w:rPr>
        <w:t xml:space="preserve">mutation?  </w:t>
      </w:r>
      <w:commentRangeStart w:id="1"/>
      <w:r w:rsidR="00692B36" w:rsidRPr="00B36E9D">
        <w:rPr>
          <w:rFonts w:ascii="Arial" w:hAnsi="Arial" w:cs="Arial"/>
        </w:rPr>
        <w:t>Does this result indicate that CDKAL1 is involved in type 2 diabetes?</w:t>
      </w:r>
      <w:commentRangeEnd w:id="1"/>
      <w:r w:rsidR="00E638A7">
        <w:rPr>
          <w:rStyle w:val="CommentReference"/>
        </w:rPr>
        <w:commentReference w:id="1"/>
      </w:r>
      <w:r w:rsidR="00692B36" w:rsidRPr="00B36E9D">
        <w:rPr>
          <w:rFonts w:ascii="Arial" w:hAnsi="Arial" w:cs="Arial"/>
        </w:rPr>
        <w:t xml:space="preserve">  Explain why or why not.</w:t>
      </w:r>
    </w:p>
    <w:p w14:paraId="7DB846DA" w14:textId="77777777" w:rsidR="006E10B2" w:rsidRPr="00B36E9D" w:rsidRDefault="006E10B2" w:rsidP="002712BE">
      <w:pPr>
        <w:rPr>
          <w:rFonts w:ascii="Arial" w:hAnsi="Arial" w:cs="Arial"/>
        </w:rPr>
      </w:pPr>
    </w:p>
    <w:p w14:paraId="218312E2" w14:textId="6E66AB09" w:rsidR="006E10B2" w:rsidRPr="001F5A53" w:rsidRDefault="008565BA" w:rsidP="002712BE">
      <w:pPr>
        <w:rPr>
          <w:rFonts w:ascii="Arial" w:hAnsi="Arial" w:cs="Arial"/>
          <w:color w:val="FF0000"/>
        </w:rPr>
      </w:pPr>
      <w:r w:rsidRPr="001F5A53">
        <w:rPr>
          <w:rFonts w:ascii="Arial" w:hAnsi="Arial" w:cs="Arial"/>
          <w:color w:val="FF0000"/>
        </w:rPr>
        <w:t>The result does not necessarily indicate rs7754840 as a casual mutation. Rs7754840 showing up as associated with diabetes II because it is tagging another real causal SNP becau</w:t>
      </w:r>
      <w:bookmarkStart w:id="2" w:name="_GoBack"/>
      <w:bookmarkEnd w:id="2"/>
      <w:r w:rsidRPr="001F5A53">
        <w:rPr>
          <w:rFonts w:ascii="Arial" w:hAnsi="Arial" w:cs="Arial"/>
          <w:color w:val="FF0000"/>
        </w:rPr>
        <w:t xml:space="preserve">se it happens to be on the </w:t>
      </w:r>
      <w:proofErr w:type="spellStart"/>
      <w:r w:rsidRPr="001F5A53">
        <w:rPr>
          <w:rFonts w:ascii="Arial" w:hAnsi="Arial" w:cs="Arial"/>
          <w:color w:val="FF0000"/>
        </w:rPr>
        <w:t>Illumina</w:t>
      </w:r>
      <w:proofErr w:type="spellEnd"/>
      <w:r w:rsidRPr="001F5A53">
        <w:rPr>
          <w:rFonts w:ascii="Arial" w:hAnsi="Arial" w:cs="Arial"/>
          <w:color w:val="FF0000"/>
        </w:rPr>
        <w:t xml:space="preserve"> Chip. </w:t>
      </w:r>
      <w:proofErr w:type="gramStart"/>
      <w:r w:rsidRPr="001F5A53">
        <w:rPr>
          <w:rFonts w:ascii="Arial" w:hAnsi="Arial" w:cs="Arial"/>
          <w:color w:val="FF0000"/>
        </w:rPr>
        <w:t>rs7754840</w:t>
      </w:r>
      <w:proofErr w:type="gramEnd"/>
      <w:r w:rsidRPr="001F5A53">
        <w:rPr>
          <w:rFonts w:ascii="Arial" w:hAnsi="Arial" w:cs="Arial"/>
          <w:color w:val="FF0000"/>
        </w:rPr>
        <w:t xml:space="preserve"> could be in linkage disequilibrium with another SNP that is actually associated with the disease and thus when you do the Chip analysis it looks like   rs7754840 is causal. More tests (biology and statistics) needs to be done to determine if it is causal. </w:t>
      </w:r>
    </w:p>
    <w:p w14:paraId="3C781AFA" w14:textId="77777777" w:rsidR="007F4ACB" w:rsidRPr="001F5A53" w:rsidRDefault="007F4ACB" w:rsidP="002712BE">
      <w:pPr>
        <w:rPr>
          <w:rFonts w:ascii="Arial" w:hAnsi="Arial" w:cs="Arial"/>
          <w:color w:val="FF0000"/>
        </w:rPr>
      </w:pPr>
    </w:p>
    <w:p w14:paraId="66AFCF78" w14:textId="77777777" w:rsidR="0039136E" w:rsidRPr="00B36E9D" w:rsidRDefault="002E38EA" w:rsidP="002712BE">
      <w:pPr>
        <w:rPr>
          <w:rFonts w:ascii="Arial" w:hAnsi="Arial" w:cs="Arial"/>
        </w:rPr>
      </w:pPr>
      <w:r w:rsidRPr="00B36E9D">
        <w:rPr>
          <w:rFonts w:ascii="Arial" w:hAnsi="Arial" w:cs="Arial"/>
        </w:rPr>
        <w:t>8</w:t>
      </w:r>
      <w:r w:rsidR="00EF3C8B" w:rsidRPr="00B36E9D">
        <w:rPr>
          <w:rFonts w:ascii="Arial" w:hAnsi="Arial" w:cs="Arial"/>
        </w:rPr>
        <w:t xml:space="preserve">. </w:t>
      </w:r>
      <w:r w:rsidR="007F4ACB" w:rsidRPr="00B36E9D">
        <w:rPr>
          <w:rFonts w:ascii="Arial" w:hAnsi="Arial" w:cs="Arial"/>
        </w:rPr>
        <w:t>The two parents are considering having another child</w:t>
      </w:r>
      <w:r w:rsidR="002F1F21" w:rsidRPr="00B36E9D">
        <w:rPr>
          <w:rFonts w:ascii="Arial" w:hAnsi="Arial" w:cs="Arial"/>
        </w:rPr>
        <w:t xml:space="preserve">. </w:t>
      </w:r>
      <w:r w:rsidR="0039136E" w:rsidRPr="00B36E9D">
        <w:rPr>
          <w:rFonts w:ascii="Arial" w:hAnsi="Arial" w:cs="Arial"/>
        </w:rPr>
        <w:t xml:space="preserve"> You analyze their genomes and then counsel them on their chance of having a child with one of the following diseases:  hemochromatosis</w:t>
      </w:r>
      <w:r w:rsidR="00D706AD" w:rsidRPr="00B36E9D">
        <w:rPr>
          <w:rFonts w:ascii="Arial" w:hAnsi="Arial" w:cs="Arial"/>
        </w:rPr>
        <w:t xml:space="preserve"> (rs1800562)</w:t>
      </w:r>
      <w:r w:rsidR="0039136E" w:rsidRPr="00B36E9D">
        <w:rPr>
          <w:rFonts w:ascii="Arial" w:hAnsi="Arial" w:cs="Arial"/>
        </w:rPr>
        <w:t>, Alzheimer’s disease (</w:t>
      </w:r>
      <w:r w:rsidR="007231AE" w:rsidRPr="00B36E9D">
        <w:rPr>
          <w:rFonts w:ascii="Arial" w:hAnsi="Arial" w:cs="Arial"/>
        </w:rPr>
        <w:t xml:space="preserve">specifically, look for </w:t>
      </w:r>
      <w:r w:rsidR="0039136E" w:rsidRPr="00B36E9D">
        <w:rPr>
          <w:rFonts w:ascii="Arial" w:hAnsi="Arial" w:cs="Arial"/>
        </w:rPr>
        <w:t>APOE</w:t>
      </w:r>
      <w:r w:rsidR="007231AE" w:rsidRPr="00B36E9D">
        <w:rPr>
          <w:rFonts w:ascii="Arial" w:hAnsi="Arial" w:cs="Arial"/>
        </w:rPr>
        <w:t>4 s</w:t>
      </w:r>
      <w:r w:rsidR="00111A75" w:rsidRPr="00B36E9D">
        <w:rPr>
          <w:rFonts w:ascii="Arial" w:hAnsi="Arial" w:cs="Arial"/>
        </w:rPr>
        <w:t xml:space="preserve">tatus), breast cancer (BRCA1 </w:t>
      </w:r>
      <w:r w:rsidR="007231AE" w:rsidRPr="00B36E9D">
        <w:rPr>
          <w:rFonts w:ascii="Arial" w:hAnsi="Arial" w:cs="Arial"/>
        </w:rPr>
        <w:t>status</w:t>
      </w:r>
      <w:r w:rsidR="00D706AD" w:rsidRPr="00B36E9D">
        <w:rPr>
          <w:rFonts w:ascii="Arial" w:hAnsi="Arial" w:cs="Arial"/>
        </w:rPr>
        <w:t>; rs77944974</w:t>
      </w:r>
      <w:r w:rsidR="0039136E" w:rsidRPr="00B36E9D">
        <w:rPr>
          <w:rFonts w:ascii="Arial" w:hAnsi="Arial" w:cs="Arial"/>
        </w:rPr>
        <w:t>), cystic fibrosis</w:t>
      </w:r>
      <w:r w:rsidR="00D706AD" w:rsidRPr="00B36E9D">
        <w:rPr>
          <w:rFonts w:ascii="Arial" w:hAnsi="Arial" w:cs="Arial"/>
        </w:rPr>
        <w:t xml:space="preserve"> (rs113993960)</w:t>
      </w:r>
      <w:r w:rsidR="002712BE" w:rsidRPr="00B36E9D">
        <w:rPr>
          <w:rFonts w:ascii="Arial" w:hAnsi="Arial" w:cs="Arial"/>
        </w:rPr>
        <w:t xml:space="preserve"> and</w:t>
      </w:r>
      <w:r w:rsidR="0039136E" w:rsidRPr="00B36E9D">
        <w:rPr>
          <w:rFonts w:ascii="Arial" w:hAnsi="Arial" w:cs="Arial"/>
        </w:rPr>
        <w:t xml:space="preserve"> sic</w:t>
      </w:r>
      <w:r w:rsidR="007231AE" w:rsidRPr="00B36E9D">
        <w:rPr>
          <w:rFonts w:ascii="Arial" w:hAnsi="Arial" w:cs="Arial"/>
        </w:rPr>
        <w:t>kle cell anemia</w:t>
      </w:r>
      <w:r w:rsidR="00D706AD" w:rsidRPr="00B36E9D">
        <w:rPr>
          <w:rFonts w:ascii="Arial" w:hAnsi="Arial" w:cs="Arial"/>
        </w:rPr>
        <w:t xml:space="preserve"> (rs334)</w:t>
      </w:r>
      <w:r w:rsidR="0039136E" w:rsidRPr="00B36E9D">
        <w:rPr>
          <w:rFonts w:ascii="Arial" w:hAnsi="Arial" w:cs="Arial"/>
        </w:rPr>
        <w:t>.</w:t>
      </w:r>
      <w:r w:rsidR="00A87D75" w:rsidRPr="00B36E9D">
        <w:rPr>
          <w:rFonts w:ascii="Arial" w:hAnsi="Arial" w:cs="Arial"/>
        </w:rPr>
        <w:t xml:space="preserve"> </w:t>
      </w:r>
    </w:p>
    <w:p w14:paraId="01B728F5" w14:textId="77777777" w:rsidR="0039136E" w:rsidRPr="00B36E9D" w:rsidRDefault="0039136E" w:rsidP="002712BE">
      <w:pPr>
        <w:rPr>
          <w:rFonts w:ascii="Arial" w:hAnsi="Arial" w:cs="Arial"/>
        </w:rPr>
      </w:pPr>
    </w:p>
    <w:p w14:paraId="6AAAE3DE" w14:textId="77777777" w:rsidR="002B538B" w:rsidRPr="00B36E9D" w:rsidRDefault="0039136E" w:rsidP="002712BE">
      <w:pPr>
        <w:rPr>
          <w:rFonts w:ascii="Arial" w:hAnsi="Arial" w:cs="Arial"/>
          <w:i/>
        </w:rPr>
      </w:pPr>
      <w:r w:rsidRPr="00B36E9D">
        <w:rPr>
          <w:rFonts w:ascii="Arial" w:hAnsi="Arial" w:cs="Arial"/>
        </w:rPr>
        <w:t xml:space="preserve">For each of these </w:t>
      </w:r>
      <w:r w:rsidR="00F36DA6" w:rsidRPr="00B36E9D">
        <w:rPr>
          <w:rFonts w:ascii="Arial" w:hAnsi="Arial" w:cs="Arial"/>
        </w:rPr>
        <w:t>five</w:t>
      </w:r>
      <w:r w:rsidR="007A7F89" w:rsidRPr="00B36E9D">
        <w:rPr>
          <w:rFonts w:ascii="Arial" w:hAnsi="Arial" w:cs="Arial"/>
        </w:rPr>
        <w:t xml:space="preserve"> </w:t>
      </w:r>
      <w:r w:rsidRPr="00B36E9D">
        <w:rPr>
          <w:rFonts w:ascii="Arial" w:hAnsi="Arial" w:cs="Arial"/>
        </w:rPr>
        <w:t xml:space="preserve">diseases, what is the chance that the child will have that disease?  Briefly explain your answer.  </w:t>
      </w:r>
      <w:r w:rsidR="00B95AFC" w:rsidRPr="00B36E9D">
        <w:rPr>
          <w:rFonts w:ascii="Arial" w:hAnsi="Arial" w:cs="Arial"/>
          <w:i/>
        </w:rPr>
        <w:t>(</w:t>
      </w:r>
      <w:commentRangeStart w:id="3"/>
      <w:r w:rsidR="00A87D75" w:rsidRPr="00B36E9D">
        <w:rPr>
          <w:rFonts w:ascii="Arial" w:hAnsi="Arial" w:cs="Arial"/>
          <w:i/>
        </w:rPr>
        <w:t>15 points total</w:t>
      </w:r>
      <w:commentRangeEnd w:id="3"/>
      <w:r w:rsidR="00E638A7">
        <w:rPr>
          <w:rStyle w:val="CommentReference"/>
        </w:rPr>
        <w:commentReference w:id="3"/>
      </w:r>
      <w:r w:rsidR="00B95AFC" w:rsidRPr="00B36E9D">
        <w:rPr>
          <w:rFonts w:ascii="Arial" w:hAnsi="Arial" w:cs="Arial"/>
          <w:i/>
        </w:rPr>
        <w:t>)</w:t>
      </w:r>
    </w:p>
    <w:p w14:paraId="16716C4F" w14:textId="77777777" w:rsidR="00E92DF2" w:rsidRDefault="00E92DF2" w:rsidP="002712BE">
      <w:pPr>
        <w:rPr>
          <w:rFonts w:ascii="Arial" w:hAnsi="Arial" w:cs="Arial"/>
        </w:rPr>
      </w:pPr>
    </w:p>
    <w:p w14:paraId="38F4A394" w14:textId="63E2BE41" w:rsidR="00113B60" w:rsidRPr="00AA35C1" w:rsidRDefault="00E11189" w:rsidP="002712BE">
      <w:pPr>
        <w:rPr>
          <w:rFonts w:ascii="Arial" w:hAnsi="Arial" w:cs="Arial"/>
          <w:color w:val="FF0000"/>
        </w:rPr>
      </w:pPr>
      <w:proofErr w:type="gramStart"/>
      <w:r w:rsidRPr="00AA35C1">
        <w:rPr>
          <w:rFonts w:ascii="Arial" w:hAnsi="Arial" w:cs="Arial"/>
          <w:color w:val="FF0000"/>
        </w:rPr>
        <w:t>hemochromatosis</w:t>
      </w:r>
      <w:proofErr w:type="gramEnd"/>
      <w:r w:rsidRPr="00AA35C1">
        <w:rPr>
          <w:rFonts w:ascii="Arial" w:hAnsi="Arial" w:cs="Arial"/>
          <w:color w:val="FF0000"/>
        </w:rPr>
        <w:t xml:space="preserve"> (rs1800562):</w:t>
      </w:r>
      <w:r w:rsidR="00E92DF2" w:rsidRPr="00AA35C1">
        <w:rPr>
          <w:rFonts w:ascii="Arial" w:hAnsi="Arial" w:cs="Arial"/>
          <w:color w:val="FF0000"/>
        </w:rPr>
        <w:t xml:space="preserve"> Because the mother is heterozygous for the risk allele for hemochromatosis and the father is homozygous for the func</w:t>
      </w:r>
      <w:r w:rsidR="00BE57DA">
        <w:rPr>
          <w:rFonts w:ascii="Arial" w:hAnsi="Arial" w:cs="Arial"/>
          <w:color w:val="FF0000"/>
        </w:rPr>
        <w:t>tional allele, none of the prog</w:t>
      </w:r>
      <w:r w:rsidR="00E92DF2" w:rsidRPr="00AA35C1">
        <w:rPr>
          <w:rFonts w:ascii="Arial" w:hAnsi="Arial" w:cs="Arial"/>
          <w:color w:val="FF0000"/>
        </w:rPr>
        <w:t xml:space="preserve">eny will be homozygous for the risk allele for hemochromatosis. The children from the two should not have the following disease. </w:t>
      </w:r>
    </w:p>
    <w:p w14:paraId="3D83A3A3" w14:textId="77777777" w:rsidR="00E92DF2" w:rsidRPr="00AA35C1" w:rsidRDefault="00E92DF2" w:rsidP="002712BE">
      <w:pPr>
        <w:rPr>
          <w:rFonts w:ascii="Arial" w:hAnsi="Arial" w:cs="Arial"/>
          <w:color w:val="FF0000"/>
        </w:rPr>
      </w:pPr>
    </w:p>
    <w:p w14:paraId="44172C73" w14:textId="77777777" w:rsidR="00E11189" w:rsidRPr="00B9756F" w:rsidRDefault="00E11189" w:rsidP="002712BE">
      <w:pPr>
        <w:rPr>
          <w:rFonts w:ascii="Arial" w:hAnsi="Arial" w:cs="Arial"/>
          <w:color w:val="FF0000"/>
        </w:rPr>
      </w:pPr>
      <w:r w:rsidRPr="00B9756F">
        <w:rPr>
          <w:rFonts w:ascii="Arial" w:hAnsi="Arial" w:cs="Arial"/>
          <w:color w:val="FF0000"/>
        </w:rPr>
        <w:t>Alzheimer’s disease (specifically, look for APOE4 status):</w:t>
      </w:r>
    </w:p>
    <w:p w14:paraId="3AD44A2E" w14:textId="02E25A5C" w:rsidR="00C060CE" w:rsidRPr="00B9756F" w:rsidRDefault="00C060CE" w:rsidP="002712BE">
      <w:pPr>
        <w:rPr>
          <w:rFonts w:ascii="Arial" w:hAnsi="Arial" w:cs="Arial"/>
          <w:color w:val="FF0000"/>
        </w:rPr>
      </w:pPr>
      <w:r w:rsidRPr="00B9756F">
        <w:rPr>
          <w:rFonts w:ascii="Arial" w:hAnsi="Arial" w:cs="Arial"/>
          <w:color w:val="FF0000"/>
        </w:rPr>
        <w:t>Mother</w:t>
      </w:r>
      <w:r w:rsidR="008B04A2" w:rsidRPr="00B9756F">
        <w:rPr>
          <w:rFonts w:ascii="Arial" w:hAnsi="Arial" w:cs="Arial"/>
          <w:color w:val="FF0000"/>
        </w:rPr>
        <w:t xml:space="preserve">: rs429358: </w:t>
      </w:r>
      <w:r w:rsidR="00C2541A">
        <w:rPr>
          <w:rFonts w:ascii="Arial" w:hAnsi="Arial" w:cs="Arial"/>
          <w:color w:val="FF0000"/>
        </w:rPr>
        <w:t xml:space="preserve">C </w:t>
      </w:r>
      <w:r w:rsidRPr="00B9756F">
        <w:rPr>
          <w:rFonts w:ascii="Arial" w:hAnsi="Arial" w:cs="Arial"/>
          <w:color w:val="FF0000"/>
        </w:rPr>
        <w:t>(ref T)</w:t>
      </w:r>
    </w:p>
    <w:p w14:paraId="6C97DBB3" w14:textId="7A5AD983" w:rsidR="00C060CE" w:rsidRPr="00B9756F" w:rsidRDefault="00C060CE" w:rsidP="002712BE">
      <w:pPr>
        <w:rPr>
          <w:rFonts w:ascii="Arial" w:hAnsi="Arial" w:cs="Arial"/>
          <w:color w:val="FF0000"/>
        </w:rPr>
      </w:pPr>
      <w:r w:rsidRPr="00B9756F">
        <w:rPr>
          <w:rFonts w:ascii="Arial" w:hAnsi="Arial" w:cs="Arial"/>
          <w:color w:val="FF0000"/>
        </w:rPr>
        <w:tab/>
        <w:t>Rs</w:t>
      </w:r>
      <w:r w:rsidR="008B04A2" w:rsidRPr="00B9756F">
        <w:rPr>
          <w:rFonts w:ascii="Arial" w:hAnsi="Arial" w:cs="Arial"/>
          <w:color w:val="FF0000"/>
        </w:rPr>
        <w:t>7412: C</w:t>
      </w:r>
      <w:r w:rsidRPr="00B9756F">
        <w:rPr>
          <w:rFonts w:ascii="Arial" w:hAnsi="Arial" w:cs="Arial"/>
          <w:color w:val="FF0000"/>
        </w:rPr>
        <w:t xml:space="preserve"> (ref C)</w:t>
      </w:r>
    </w:p>
    <w:p w14:paraId="07C5D962" w14:textId="77777777" w:rsidR="00C060CE" w:rsidRPr="00B9756F" w:rsidRDefault="00C060CE" w:rsidP="002712BE">
      <w:pPr>
        <w:rPr>
          <w:rFonts w:ascii="Arial" w:hAnsi="Arial" w:cs="Arial"/>
          <w:color w:val="FF0000"/>
        </w:rPr>
      </w:pPr>
    </w:p>
    <w:p w14:paraId="3F61E7A9" w14:textId="594F91AA" w:rsidR="00C060CE" w:rsidRPr="00B9756F" w:rsidRDefault="00E2269E" w:rsidP="00C060CE">
      <w:pPr>
        <w:rPr>
          <w:rFonts w:ascii="Arial" w:hAnsi="Arial" w:cs="Arial"/>
          <w:color w:val="FF0000"/>
        </w:rPr>
      </w:pPr>
      <w:r w:rsidRPr="00B9756F">
        <w:rPr>
          <w:rFonts w:ascii="Arial" w:hAnsi="Arial" w:cs="Arial"/>
          <w:color w:val="FF0000"/>
        </w:rPr>
        <w:t>F</w:t>
      </w:r>
      <w:r w:rsidR="00C060CE" w:rsidRPr="00B9756F">
        <w:rPr>
          <w:rFonts w:ascii="Arial" w:hAnsi="Arial" w:cs="Arial"/>
          <w:color w:val="FF0000"/>
        </w:rPr>
        <w:t>ather:</w:t>
      </w:r>
      <w:r w:rsidR="008B04A2" w:rsidRPr="00B9756F">
        <w:rPr>
          <w:rFonts w:ascii="Arial" w:hAnsi="Arial" w:cs="Arial"/>
          <w:color w:val="FF0000"/>
        </w:rPr>
        <w:t xml:space="preserve"> rs429358: </w:t>
      </w:r>
      <w:proofErr w:type="gramStart"/>
      <w:r w:rsidR="008B04A2" w:rsidRPr="00B9756F">
        <w:rPr>
          <w:rFonts w:ascii="Arial" w:hAnsi="Arial" w:cs="Arial"/>
          <w:color w:val="FF0000"/>
        </w:rPr>
        <w:t>C</w:t>
      </w:r>
      <w:r w:rsidR="00C060CE" w:rsidRPr="00B9756F">
        <w:rPr>
          <w:rFonts w:ascii="Arial" w:hAnsi="Arial" w:cs="Arial"/>
          <w:color w:val="FF0000"/>
        </w:rPr>
        <w:t>(</w:t>
      </w:r>
      <w:proofErr w:type="gramEnd"/>
      <w:r w:rsidR="00C060CE" w:rsidRPr="00B9756F">
        <w:rPr>
          <w:rFonts w:ascii="Arial" w:hAnsi="Arial" w:cs="Arial"/>
          <w:color w:val="FF0000"/>
        </w:rPr>
        <w:t>ref T)</w:t>
      </w:r>
    </w:p>
    <w:p w14:paraId="2A012712" w14:textId="34F05EDE" w:rsidR="00C060CE" w:rsidRDefault="008B04A2" w:rsidP="00C060CE">
      <w:pPr>
        <w:rPr>
          <w:rFonts w:ascii="Arial" w:hAnsi="Arial" w:cs="Arial"/>
          <w:color w:val="FF0000"/>
        </w:rPr>
      </w:pPr>
      <w:r w:rsidRPr="00B9756F">
        <w:rPr>
          <w:rFonts w:ascii="Arial" w:hAnsi="Arial" w:cs="Arial"/>
          <w:color w:val="FF0000"/>
        </w:rPr>
        <w:tab/>
        <w:t xml:space="preserve">Rs7412: </w:t>
      </w:r>
      <w:proofErr w:type="gramStart"/>
      <w:r w:rsidRPr="00B9756F">
        <w:rPr>
          <w:rFonts w:ascii="Arial" w:hAnsi="Arial" w:cs="Arial"/>
          <w:color w:val="FF0000"/>
        </w:rPr>
        <w:t>C</w:t>
      </w:r>
      <w:r w:rsidR="00C060CE" w:rsidRPr="00B9756F">
        <w:rPr>
          <w:rFonts w:ascii="Arial" w:hAnsi="Arial" w:cs="Arial"/>
          <w:color w:val="FF0000"/>
        </w:rPr>
        <w:t>(</w:t>
      </w:r>
      <w:proofErr w:type="gramEnd"/>
      <w:r w:rsidR="00C060CE" w:rsidRPr="00B9756F">
        <w:rPr>
          <w:rFonts w:ascii="Arial" w:hAnsi="Arial" w:cs="Arial"/>
          <w:color w:val="FF0000"/>
        </w:rPr>
        <w:t>ref C)</w:t>
      </w:r>
    </w:p>
    <w:p w14:paraId="1E67C923" w14:textId="77777777" w:rsidR="0005159E" w:rsidRDefault="0005159E" w:rsidP="00C060CE">
      <w:pPr>
        <w:rPr>
          <w:rFonts w:ascii="Arial" w:hAnsi="Arial" w:cs="Arial"/>
          <w:color w:val="FF0000"/>
        </w:rPr>
      </w:pPr>
    </w:p>
    <w:p w14:paraId="0E9BF7DE" w14:textId="1E15BD6C" w:rsidR="0005159E" w:rsidRPr="00AA35C1" w:rsidRDefault="0005159E" w:rsidP="00C060CE">
      <w:pPr>
        <w:rPr>
          <w:rFonts w:ascii="Arial" w:hAnsi="Arial" w:cs="Arial"/>
          <w:color w:val="FF0000"/>
        </w:rPr>
      </w:pPr>
      <w:proofErr w:type="gramStart"/>
      <w:r>
        <w:rPr>
          <w:rFonts w:ascii="Arial" w:hAnsi="Arial" w:cs="Arial"/>
          <w:color w:val="FF0000"/>
        </w:rPr>
        <w:t>Child :</w:t>
      </w:r>
      <w:proofErr w:type="gramEnd"/>
      <w:r>
        <w:rPr>
          <w:rFonts w:ascii="Arial" w:hAnsi="Arial" w:cs="Arial"/>
          <w:color w:val="FF0000"/>
        </w:rPr>
        <w:t xml:space="preserve"> 50%: E3/E4; 50%: E4/E4</w:t>
      </w:r>
    </w:p>
    <w:p w14:paraId="77EEAE14" w14:textId="77777777" w:rsidR="001E2412" w:rsidRPr="00AA35C1" w:rsidRDefault="001E2412" w:rsidP="002712BE">
      <w:pPr>
        <w:rPr>
          <w:rFonts w:ascii="Arial" w:hAnsi="Arial" w:cs="Arial"/>
          <w:color w:val="FF0000"/>
        </w:rPr>
      </w:pPr>
    </w:p>
    <w:p w14:paraId="18FD30B1" w14:textId="71056629" w:rsidR="00E11189" w:rsidRPr="00AA35C1" w:rsidRDefault="00E11189" w:rsidP="002712BE">
      <w:pPr>
        <w:rPr>
          <w:rFonts w:ascii="Arial" w:hAnsi="Arial" w:cs="Arial"/>
          <w:color w:val="FF0000"/>
        </w:rPr>
      </w:pPr>
      <w:proofErr w:type="gramStart"/>
      <w:r w:rsidRPr="00AA35C1">
        <w:rPr>
          <w:rFonts w:ascii="Arial" w:hAnsi="Arial" w:cs="Arial"/>
          <w:color w:val="FF0000"/>
        </w:rPr>
        <w:t>breast</w:t>
      </w:r>
      <w:proofErr w:type="gramEnd"/>
      <w:r w:rsidRPr="00AA35C1">
        <w:rPr>
          <w:rFonts w:ascii="Arial" w:hAnsi="Arial" w:cs="Arial"/>
          <w:color w:val="FF0000"/>
        </w:rPr>
        <w:t xml:space="preserve"> cancer (BRCA1 status; rs77944974):</w:t>
      </w:r>
      <w:r w:rsidR="00990326" w:rsidRPr="00AA35C1">
        <w:rPr>
          <w:rFonts w:ascii="Arial" w:hAnsi="Arial" w:cs="Arial"/>
          <w:color w:val="FF0000"/>
        </w:rPr>
        <w:t xml:space="preserve"> There is a 50% chance of future child to get the mutated BRCA1 allele from the mother. The mother is heterozygous for BRCA 185delAG and the father is completely wild type. Therefore the future child has a 50% chance of getting the </w:t>
      </w:r>
      <w:r w:rsidR="0005159E">
        <w:rPr>
          <w:rFonts w:ascii="Arial" w:hAnsi="Arial" w:cs="Arial"/>
          <w:color w:val="FF0000"/>
        </w:rPr>
        <w:t>being DI</w:t>
      </w:r>
      <w:r w:rsidR="00990326" w:rsidRPr="00AA35C1">
        <w:rPr>
          <w:rFonts w:ascii="Arial" w:hAnsi="Arial" w:cs="Arial"/>
          <w:color w:val="FF0000"/>
        </w:rPr>
        <w:t>.</w:t>
      </w:r>
    </w:p>
    <w:p w14:paraId="0D72D030" w14:textId="77777777" w:rsidR="00990326" w:rsidRPr="00AA35C1" w:rsidRDefault="00990326" w:rsidP="002712BE">
      <w:pPr>
        <w:rPr>
          <w:rFonts w:ascii="Arial" w:hAnsi="Arial" w:cs="Arial"/>
          <w:color w:val="FF0000"/>
        </w:rPr>
      </w:pPr>
    </w:p>
    <w:p w14:paraId="3AF2CBD3" w14:textId="3B5DC8B6" w:rsidR="00E11189" w:rsidRPr="00AA35C1" w:rsidRDefault="00E11189" w:rsidP="002712BE">
      <w:pPr>
        <w:rPr>
          <w:rFonts w:ascii="Arial" w:hAnsi="Arial" w:cs="Arial"/>
          <w:color w:val="FF0000"/>
        </w:rPr>
      </w:pPr>
      <w:proofErr w:type="gramStart"/>
      <w:r w:rsidRPr="00AA35C1">
        <w:rPr>
          <w:rFonts w:ascii="Arial" w:hAnsi="Arial" w:cs="Arial"/>
          <w:color w:val="FF0000"/>
        </w:rPr>
        <w:t>cystic</w:t>
      </w:r>
      <w:proofErr w:type="gramEnd"/>
      <w:r w:rsidRPr="00AA35C1">
        <w:rPr>
          <w:rFonts w:ascii="Arial" w:hAnsi="Arial" w:cs="Arial"/>
          <w:color w:val="FF0000"/>
        </w:rPr>
        <w:t xml:space="preserve"> fibrosis (rs113993960):</w:t>
      </w:r>
      <w:r w:rsidR="00313520" w:rsidRPr="00AA35C1">
        <w:rPr>
          <w:rFonts w:ascii="Arial" w:hAnsi="Arial" w:cs="Arial"/>
          <w:color w:val="FF0000"/>
        </w:rPr>
        <w:t xml:space="preserve"> The mother and father is heterozygous (DI) for the CF deletion SNP that causes the disease. The </w:t>
      </w:r>
      <w:proofErr w:type="gramStart"/>
      <w:r w:rsidR="00313520" w:rsidRPr="00AA35C1">
        <w:rPr>
          <w:rFonts w:ascii="Arial" w:hAnsi="Arial" w:cs="Arial"/>
          <w:color w:val="FF0000"/>
        </w:rPr>
        <w:t>chances of the next child getting CF is</w:t>
      </w:r>
      <w:proofErr w:type="gramEnd"/>
      <w:r w:rsidR="00313520" w:rsidRPr="00AA35C1">
        <w:rPr>
          <w:rFonts w:ascii="Arial" w:hAnsi="Arial" w:cs="Arial"/>
          <w:color w:val="FF0000"/>
        </w:rPr>
        <w:t xml:space="preserve"> 25% (DD). The </w:t>
      </w:r>
      <w:proofErr w:type="gramStart"/>
      <w:r w:rsidR="00313520" w:rsidRPr="00AA35C1">
        <w:rPr>
          <w:rFonts w:ascii="Arial" w:hAnsi="Arial" w:cs="Arial"/>
          <w:color w:val="FF0000"/>
        </w:rPr>
        <w:t>chances of the next child being heterozygous (DI) is</w:t>
      </w:r>
      <w:proofErr w:type="gramEnd"/>
      <w:r w:rsidR="00313520" w:rsidRPr="00AA35C1">
        <w:rPr>
          <w:rFonts w:ascii="Arial" w:hAnsi="Arial" w:cs="Arial"/>
          <w:color w:val="FF0000"/>
        </w:rPr>
        <w:t xml:space="preserve"> 50%. The chances of the next child having no mutated </w:t>
      </w:r>
      <w:proofErr w:type="gramStart"/>
      <w:r w:rsidR="00313520" w:rsidRPr="00AA35C1">
        <w:rPr>
          <w:rFonts w:ascii="Arial" w:hAnsi="Arial" w:cs="Arial"/>
          <w:color w:val="FF0000"/>
        </w:rPr>
        <w:t>copy  (</w:t>
      </w:r>
      <w:proofErr w:type="gramEnd"/>
      <w:r w:rsidR="00313520" w:rsidRPr="00AA35C1">
        <w:rPr>
          <w:rFonts w:ascii="Arial" w:hAnsi="Arial" w:cs="Arial"/>
          <w:color w:val="FF0000"/>
        </w:rPr>
        <w:t>II) is 25%.</w:t>
      </w:r>
    </w:p>
    <w:p w14:paraId="27D5F219" w14:textId="77777777" w:rsidR="005F12A6" w:rsidRPr="00AA35C1" w:rsidRDefault="005F12A6" w:rsidP="002712BE">
      <w:pPr>
        <w:rPr>
          <w:rFonts w:ascii="Arial" w:hAnsi="Arial" w:cs="Arial"/>
          <w:color w:val="FF0000"/>
        </w:rPr>
      </w:pPr>
    </w:p>
    <w:p w14:paraId="5621D0A4" w14:textId="01B6E797" w:rsidR="00E11189" w:rsidRPr="00AA35C1" w:rsidRDefault="00E11189" w:rsidP="002712BE">
      <w:pPr>
        <w:rPr>
          <w:rFonts w:ascii="Arial" w:hAnsi="Arial" w:cs="Arial"/>
          <w:color w:val="FF0000"/>
        </w:rPr>
      </w:pPr>
      <w:proofErr w:type="gramStart"/>
      <w:r w:rsidRPr="00AA35C1">
        <w:rPr>
          <w:rFonts w:ascii="Arial" w:hAnsi="Arial" w:cs="Arial"/>
          <w:color w:val="FF0000"/>
        </w:rPr>
        <w:t>sickle</w:t>
      </w:r>
      <w:proofErr w:type="gramEnd"/>
      <w:r w:rsidRPr="00AA35C1">
        <w:rPr>
          <w:rFonts w:ascii="Arial" w:hAnsi="Arial" w:cs="Arial"/>
          <w:color w:val="FF0000"/>
        </w:rPr>
        <w:t xml:space="preserve"> cell anemia (rs334):</w:t>
      </w:r>
      <w:r w:rsidR="00DF7B1E" w:rsidRPr="00AA35C1">
        <w:rPr>
          <w:rFonts w:ascii="Arial" w:hAnsi="Arial" w:cs="Arial"/>
          <w:color w:val="FF0000"/>
        </w:rPr>
        <w:t xml:space="preserve"> Both the mother and father are homozygous for the </w:t>
      </w:r>
      <w:r w:rsidR="00911DD1" w:rsidRPr="00AA35C1">
        <w:rPr>
          <w:rFonts w:ascii="Arial" w:hAnsi="Arial" w:cs="Arial"/>
          <w:color w:val="FF0000"/>
        </w:rPr>
        <w:t>functional allele</w:t>
      </w:r>
      <w:r w:rsidR="00DF7B1E" w:rsidRPr="00AA35C1">
        <w:rPr>
          <w:rFonts w:ascii="Arial" w:hAnsi="Arial" w:cs="Arial"/>
          <w:color w:val="FF0000"/>
        </w:rPr>
        <w:t xml:space="preserve">. So the next child’s chance of getting sickle cell anemia is </w:t>
      </w:r>
      <w:r w:rsidR="00911DD1" w:rsidRPr="00AA35C1">
        <w:rPr>
          <w:rFonts w:ascii="Arial" w:hAnsi="Arial" w:cs="Arial"/>
          <w:color w:val="FF0000"/>
        </w:rPr>
        <w:t>0%</w:t>
      </w:r>
      <w:r w:rsidR="00DF7B1E" w:rsidRPr="00AA35C1">
        <w:rPr>
          <w:rFonts w:ascii="Arial" w:hAnsi="Arial" w:cs="Arial"/>
          <w:color w:val="FF0000"/>
        </w:rPr>
        <w:t xml:space="preserve">. </w:t>
      </w:r>
    </w:p>
    <w:p w14:paraId="1C342CC6" w14:textId="77777777" w:rsidR="00113B60" w:rsidRPr="00B36E9D" w:rsidRDefault="00113B60" w:rsidP="002712BE">
      <w:pPr>
        <w:rPr>
          <w:rFonts w:ascii="Arial" w:hAnsi="Arial" w:cs="Arial"/>
          <w:i/>
        </w:rPr>
      </w:pPr>
    </w:p>
    <w:p w14:paraId="00E9FC60" w14:textId="77777777" w:rsidR="00113B60" w:rsidRPr="00B36E9D" w:rsidRDefault="00113B60" w:rsidP="002712BE">
      <w:pPr>
        <w:rPr>
          <w:rFonts w:ascii="Arial" w:hAnsi="Arial" w:cs="Arial"/>
          <w:i/>
        </w:rPr>
      </w:pPr>
    </w:p>
    <w:p w14:paraId="2B838E6C" w14:textId="77777777" w:rsidR="00ED5280" w:rsidRPr="00B36E9D" w:rsidRDefault="00113B60" w:rsidP="00ED5280">
      <w:pPr>
        <w:rPr>
          <w:rFonts w:ascii="Arial" w:hAnsi="Arial" w:cs="Arial"/>
        </w:rPr>
      </w:pPr>
      <w:r w:rsidRPr="00B36E9D">
        <w:rPr>
          <w:rFonts w:ascii="Arial" w:hAnsi="Arial" w:cs="Arial"/>
        </w:rPr>
        <w:t xml:space="preserve">9.  </w:t>
      </w:r>
      <w:r w:rsidR="00ED5280" w:rsidRPr="00B36E9D">
        <w:rPr>
          <w:rFonts w:ascii="Arial" w:hAnsi="Arial" w:cs="Arial"/>
        </w:rPr>
        <w:t>Prenatal genetic diagnosis (15 points total)</w:t>
      </w:r>
    </w:p>
    <w:p w14:paraId="70FB8AC4" w14:textId="77777777" w:rsidR="00ED5280" w:rsidRPr="00B36E9D" w:rsidRDefault="00ED5280" w:rsidP="00ED5280">
      <w:pPr>
        <w:rPr>
          <w:rFonts w:ascii="Arial" w:hAnsi="Arial" w:cs="Arial"/>
        </w:rPr>
      </w:pPr>
    </w:p>
    <w:p w14:paraId="7D077C1F" w14:textId="77777777" w:rsidR="00ED5280" w:rsidRPr="00B36E9D" w:rsidRDefault="00ED5280" w:rsidP="00ED5280">
      <w:pPr>
        <w:rPr>
          <w:rFonts w:ascii="Arial" w:hAnsi="Arial" w:cs="Arial"/>
        </w:rPr>
      </w:pPr>
      <w:r w:rsidRPr="00B36E9D">
        <w:rPr>
          <w:rFonts w:ascii="Arial" w:hAnsi="Arial" w:cs="Arial"/>
        </w:rPr>
        <w:t>A) A pregnant woman seeks non-invasive prenatal genetic testing and provides a sample of plasma. You isolate the cell-free DNA (</w:t>
      </w:r>
      <w:proofErr w:type="spellStart"/>
      <w:r w:rsidRPr="00B36E9D">
        <w:rPr>
          <w:rFonts w:ascii="Arial" w:hAnsi="Arial" w:cs="Arial"/>
        </w:rPr>
        <w:t>cfDNA</w:t>
      </w:r>
      <w:proofErr w:type="spellEnd"/>
      <w:r w:rsidRPr="00B36E9D">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B36E9D">
        <w:rPr>
          <w:rFonts w:ascii="Arial" w:hAnsi="Arial" w:cs="Arial"/>
        </w:rPr>
        <w:t>cfDNA</w:t>
      </w:r>
      <w:proofErr w:type="spellEnd"/>
      <w:r w:rsidRPr="00B36E9D">
        <w:rPr>
          <w:rFonts w:ascii="Arial" w:hAnsi="Arial" w:cs="Arial"/>
        </w:rPr>
        <w:t xml:space="preserve"> isolated from maternal plasma. For each of the sites below, you obtain 100X coverage (i.e., 100 reads for each site). Fill in the </w:t>
      </w:r>
      <w:r w:rsidRPr="00B36E9D">
        <w:rPr>
          <w:rFonts w:ascii="Arial" w:hAnsi="Arial" w:cs="Arial"/>
          <w:b/>
        </w:rPr>
        <w:t>expected</w:t>
      </w:r>
      <w:r w:rsidRPr="00B36E9D">
        <w:rPr>
          <w:rFonts w:ascii="Arial" w:hAnsi="Arial" w:cs="Arial"/>
        </w:rPr>
        <w:t xml:space="preserve"> read counts in the tables below. Use the parental genotypes below and the observed allele counts for the </w:t>
      </w:r>
      <w:proofErr w:type="spellStart"/>
      <w:r w:rsidRPr="00B36E9D">
        <w:rPr>
          <w:rFonts w:ascii="Arial" w:hAnsi="Arial" w:cs="Arial"/>
        </w:rPr>
        <w:t>cfDNA</w:t>
      </w:r>
      <w:proofErr w:type="spellEnd"/>
      <w:r w:rsidRPr="00B36E9D">
        <w:rPr>
          <w:rFonts w:ascii="Arial" w:hAnsi="Arial" w:cs="Arial"/>
        </w:rPr>
        <w:t xml:space="preserve"> sequencing to infer the genotype of the fetus at each of three sites and fill them in the table.</w:t>
      </w:r>
    </w:p>
    <w:p w14:paraId="23319DAF" w14:textId="77777777" w:rsidR="00ED5280" w:rsidRPr="00B36E9D" w:rsidRDefault="00E638A7" w:rsidP="00ED5280">
      <w:pPr>
        <w:rPr>
          <w:rFonts w:ascii="Arial" w:hAnsi="Arial" w:cs="Arial"/>
        </w:rPr>
      </w:pPr>
      <w:r>
        <w:rPr>
          <w:rFonts w:ascii="Arial" w:hAnsi="Arial" w:cs="Arial"/>
          <w:noProof/>
        </w:rPr>
        <w:pict w14:anchorId="187FE3C9">
          <v:shapetype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14:paraId="5C3D07D1" w14:textId="77777777" w:rsidR="002036F9" w:rsidRDefault="002036F9" w:rsidP="00ED5280">
                  <w:pPr>
                    <w:jc w:val="center"/>
                  </w:pPr>
                  <w:r>
                    <w:rPr>
                      <w:noProof/>
                    </w:rPr>
                    <w:drawing>
                      <wp:inline distT="0" distB="0" distL="0" distR="0" wp14:anchorId="1FCF1FE7" wp14:editId="6807AF97">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14:paraId="417B161F" w14:textId="77777777" w:rsidR="00ED5280" w:rsidRPr="00B36E9D" w:rsidRDefault="00ED5280" w:rsidP="00ED5280">
      <w:pPr>
        <w:rPr>
          <w:rFonts w:ascii="Arial" w:hAnsi="Arial" w:cs="Arial"/>
          <w:b/>
        </w:rPr>
      </w:pPr>
      <w:r w:rsidRPr="00B36E9D">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B36E9D" w14:paraId="23BE7C3E" w14:textId="77777777" w:rsidTr="00F70D25">
        <w:tc>
          <w:tcPr>
            <w:tcW w:w="2952" w:type="dxa"/>
          </w:tcPr>
          <w:p w14:paraId="2A0C6B0B" w14:textId="77777777" w:rsidR="00ED5280" w:rsidRPr="00B36E9D" w:rsidRDefault="00ED5280" w:rsidP="00F70D25">
            <w:pPr>
              <w:rPr>
                <w:rFonts w:ascii="Arial" w:hAnsi="Arial" w:cs="Arial"/>
              </w:rPr>
            </w:pPr>
          </w:p>
        </w:tc>
        <w:tc>
          <w:tcPr>
            <w:tcW w:w="2249" w:type="dxa"/>
          </w:tcPr>
          <w:p w14:paraId="39735F49" w14:textId="77777777" w:rsidR="00ED5280" w:rsidRPr="00B36E9D" w:rsidRDefault="00ED5280" w:rsidP="00F70D25">
            <w:pPr>
              <w:rPr>
                <w:rFonts w:ascii="Arial" w:hAnsi="Arial" w:cs="Arial"/>
              </w:rPr>
            </w:pPr>
            <w:r w:rsidRPr="00B36E9D">
              <w:rPr>
                <w:rFonts w:ascii="Arial" w:hAnsi="Arial" w:cs="Arial"/>
              </w:rPr>
              <w:t>A reads observed</w:t>
            </w:r>
          </w:p>
        </w:tc>
        <w:tc>
          <w:tcPr>
            <w:tcW w:w="2197" w:type="dxa"/>
          </w:tcPr>
          <w:p w14:paraId="1A1B48A4" w14:textId="77777777" w:rsidR="00ED5280" w:rsidRPr="00B36E9D" w:rsidRDefault="00ED5280" w:rsidP="00F70D25">
            <w:pPr>
              <w:rPr>
                <w:rFonts w:ascii="Arial" w:hAnsi="Arial" w:cs="Arial"/>
              </w:rPr>
            </w:pPr>
            <w:r w:rsidRPr="00B36E9D">
              <w:rPr>
                <w:rFonts w:ascii="Arial" w:hAnsi="Arial" w:cs="Arial"/>
              </w:rPr>
              <w:t>A reads expected</w:t>
            </w:r>
          </w:p>
        </w:tc>
      </w:tr>
      <w:tr w:rsidR="00ED5280" w:rsidRPr="00B36E9D" w14:paraId="34CFAC12" w14:textId="77777777" w:rsidTr="00F70D25">
        <w:tc>
          <w:tcPr>
            <w:tcW w:w="2952" w:type="dxa"/>
          </w:tcPr>
          <w:p w14:paraId="5DB126FF" w14:textId="77777777" w:rsidR="00ED5280" w:rsidRPr="00B36E9D" w:rsidRDefault="00ED5280" w:rsidP="00F70D25">
            <w:pPr>
              <w:rPr>
                <w:rFonts w:ascii="Arial" w:hAnsi="Arial" w:cs="Arial"/>
              </w:rPr>
            </w:pPr>
            <w:r w:rsidRPr="00B36E9D">
              <w:rPr>
                <w:rFonts w:ascii="Arial" w:hAnsi="Arial" w:cs="Arial"/>
              </w:rPr>
              <w:lastRenderedPageBreak/>
              <w:t>If mother transmits A</w:t>
            </w:r>
          </w:p>
        </w:tc>
        <w:tc>
          <w:tcPr>
            <w:tcW w:w="2249" w:type="dxa"/>
          </w:tcPr>
          <w:p w14:paraId="7031E19F" w14:textId="77777777" w:rsidR="00ED5280" w:rsidRPr="00B36E9D" w:rsidRDefault="00ED5280" w:rsidP="00F70D25">
            <w:pPr>
              <w:rPr>
                <w:rFonts w:ascii="Arial" w:hAnsi="Arial" w:cs="Arial"/>
              </w:rPr>
            </w:pPr>
            <w:r w:rsidRPr="00B36E9D">
              <w:rPr>
                <w:rFonts w:ascii="Arial" w:hAnsi="Arial" w:cs="Arial"/>
              </w:rPr>
              <w:t>59</w:t>
            </w:r>
          </w:p>
        </w:tc>
        <w:tc>
          <w:tcPr>
            <w:tcW w:w="2197" w:type="dxa"/>
          </w:tcPr>
          <w:p w14:paraId="44A97A8F" w14:textId="5A692882" w:rsidR="00ED5280" w:rsidRPr="00B36E9D" w:rsidRDefault="00845916" w:rsidP="00EA36E2">
            <w:pPr>
              <w:rPr>
                <w:rFonts w:ascii="Arial" w:hAnsi="Arial" w:cs="Arial"/>
                <w:color w:val="FF0000"/>
              </w:rPr>
            </w:pPr>
            <w:r w:rsidRPr="00B36E9D">
              <w:rPr>
                <w:rFonts w:ascii="Arial" w:hAnsi="Arial" w:cs="Arial"/>
                <w:color w:val="FF0000"/>
              </w:rPr>
              <w:t>5</w:t>
            </w:r>
            <w:r w:rsidR="00EA36E2" w:rsidRPr="00B36E9D">
              <w:rPr>
                <w:rFonts w:ascii="Arial" w:hAnsi="Arial" w:cs="Arial"/>
                <w:color w:val="FF0000"/>
              </w:rPr>
              <w:t>5</w:t>
            </w:r>
          </w:p>
        </w:tc>
      </w:tr>
      <w:tr w:rsidR="00ED5280" w:rsidRPr="00B36E9D" w14:paraId="243E68A6" w14:textId="77777777" w:rsidTr="00F70D25">
        <w:tc>
          <w:tcPr>
            <w:tcW w:w="2952" w:type="dxa"/>
          </w:tcPr>
          <w:p w14:paraId="1E090C80" w14:textId="77777777" w:rsidR="00ED5280" w:rsidRPr="00B36E9D" w:rsidRDefault="00ED5280" w:rsidP="00F70D25">
            <w:pPr>
              <w:rPr>
                <w:rFonts w:ascii="Arial" w:hAnsi="Arial" w:cs="Arial"/>
              </w:rPr>
            </w:pPr>
            <w:r w:rsidRPr="00B36E9D">
              <w:rPr>
                <w:rFonts w:ascii="Arial" w:hAnsi="Arial" w:cs="Arial"/>
              </w:rPr>
              <w:t>If mother transmits G</w:t>
            </w:r>
          </w:p>
        </w:tc>
        <w:tc>
          <w:tcPr>
            <w:tcW w:w="2249" w:type="dxa"/>
          </w:tcPr>
          <w:p w14:paraId="5C315BCC" w14:textId="77777777" w:rsidR="00ED5280" w:rsidRPr="00B36E9D" w:rsidRDefault="00ED5280" w:rsidP="00F70D25">
            <w:pPr>
              <w:rPr>
                <w:rFonts w:ascii="Arial" w:hAnsi="Arial" w:cs="Arial"/>
              </w:rPr>
            </w:pPr>
            <w:r w:rsidRPr="00B36E9D">
              <w:rPr>
                <w:rFonts w:ascii="Arial" w:hAnsi="Arial" w:cs="Arial"/>
              </w:rPr>
              <w:t>59</w:t>
            </w:r>
          </w:p>
        </w:tc>
        <w:tc>
          <w:tcPr>
            <w:tcW w:w="2197" w:type="dxa"/>
          </w:tcPr>
          <w:p w14:paraId="6C9B7E05" w14:textId="3A031C13" w:rsidR="00ED5280" w:rsidRPr="00AA35C1" w:rsidRDefault="00845916" w:rsidP="00EA36E2">
            <w:pPr>
              <w:rPr>
                <w:rFonts w:ascii="Arial" w:hAnsi="Arial" w:cs="Arial"/>
                <w:color w:val="FF0000"/>
              </w:rPr>
            </w:pPr>
            <w:r w:rsidRPr="00AA35C1">
              <w:rPr>
                <w:rFonts w:ascii="Arial" w:hAnsi="Arial" w:cs="Arial"/>
                <w:color w:val="FF0000"/>
              </w:rPr>
              <w:t>5</w:t>
            </w:r>
            <w:r w:rsidR="00B013D0" w:rsidRPr="00AA35C1">
              <w:rPr>
                <w:rFonts w:ascii="Arial" w:hAnsi="Arial" w:cs="Arial"/>
                <w:color w:val="FF0000"/>
              </w:rPr>
              <w:t>0</w:t>
            </w:r>
          </w:p>
        </w:tc>
      </w:tr>
    </w:tbl>
    <w:p w14:paraId="09417243" w14:textId="77777777" w:rsidR="00ED5280" w:rsidRPr="00B36E9D" w:rsidRDefault="00ED5280" w:rsidP="00ED5280">
      <w:pPr>
        <w:rPr>
          <w:rFonts w:ascii="Arial" w:hAnsi="Arial" w:cs="Arial"/>
        </w:rPr>
      </w:pPr>
    </w:p>
    <w:p w14:paraId="2EC93288" w14:textId="77777777" w:rsidR="00ED5280" w:rsidRPr="00B36E9D" w:rsidRDefault="00ED5280" w:rsidP="00ED5280">
      <w:pPr>
        <w:rPr>
          <w:rFonts w:ascii="Arial" w:hAnsi="Arial" w:cs="Arial"/>
          <w:b/>
        </w:rPr>
      </w:pPr>
      <w:r w:rsidRPr="00B36E9D">
        <w:rPr>
          <w:rFonts w:ascii="Arial" w:hAnsi="Arial" w:cs="Arial"/>
        </w:rPr>
        <w:t xml:space="preserve"> </w:t>
      </w:r>
      <w:r w:rsidRPr="00B36E9D">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B36E9D" w14:paraId="700B352A" w14:textId="77777777" w:rsidTr="00F70D25">
        <w:tc>
          <w:tcPr>
            <w:tcW w:w="2952" w:type="dxa"/>
          </w:tcPr>
          <w:p w14:paraId="77A45C1A" w14:textId="77777777" w:rsidR="00ED5280" w:rsidRPr="00B36E9D" w:rsidRDefault="00ED5280" w:rsidP="00F70D25">
            <w:pPr>
              <w:rPr>
                <w:rFonts w:ascii="Arial" w:hAnsi="Arial" w:cs="Arial"/>
              </w:rPr>
            </w:pPr>
          </w:p>
        </w:tc>
        <w:tc>
          <w:tcPr>
            <w:tcW w:w="2286" w:type="dxa"/>
          </w:tcPr>
          <w:p w14:paraId="776E4355" w14:textId="77777777" w:rsidR="00ED5280" w:rsidRPr="00B36E9D" w:rsidRDefault="00ED5280" w:rsidP="00F70D25">
            <w:pPr>
              <w:rPr>
                <w:rFonts w:ascii="Arial" w:hAnsi="Arial" w:cs="Arial"/>
              </w:rPr>
            </w:pPr>
            <w:r w:rsidRPr="00B36E9D">
              <w:rPr>
                <w:rFonts w:ascii="Arial" w:hAnsi="Arial" w:cs="Arial"/>
              </w:rPr>
              <w:t>A reads observed</w:t>
            </w:r>
          </w:p>
        </w:tc>
        <w:tc>
          <w:tcPr>
            <w:tcW w:w="2160" w:type="dxa"/>
          </w:tcPr>
          <w:p w14:paraId="5C1A17AD" w14:textId="77777777" w:rsidR="00ED5280" w:rsidRPr="00B36E9D" w:rsidRDefault="00ED5280" w:rsidP="00F70D25">
            <w:pPr>
              <w:rPr>
                <w:rFonts w:ascii="Arial" w:hAnsi="Arial" w:cs="Arial"/>
              </w:rPr>
            </w:pPr>
            <w:r w:rsidRPr="00B36E9D">
              <w:rPr>
                <w:rFonts w:ascii="Arial" w:hAnsi="Arial" w:cs="Arial"/>
              </w:rPr>
              <w:t>A reads expected</w:t>
            </w:r>
          </w:p>
        </w:tc>
      </w:tr>
      <w:tr w:rsidR="00ED5280" w:rsidRPr="00B36E9D" w14:paraId="39E30EFA" w14:textId="77777777" w:rsidTr="00F70D25">
        <w:tc>
          <w:tcPr>
            <w:tcW w:w="2952" w:type="dxa"/>
          </w:tcPr>
          <w:p w14:paraId="79038CFB" w14:textId="77777777" w:rsidR="00ED5280" w:rsidRPr="00B36E9D" w:rsidRDefault="00ED5280" w:rsidP="00F70D25">
            <w:pPr>
              <w:rPr>
                <w:rFonts w:ascii="Arial" w:hAnsi="Arial" w:cs="Arial"/>
              </w:rPr>
            </w:pPr>
            <w:r w:rsidRPr="00B36E9D">
              <w:rPr>
                <w:rFonts w:ascii="Arial" w:hAnsi="Arial" w:cs="Arial"/>
              </w:rPr>
              <w:t>If mother transmits A</w:t>
            </w:r>
          </w:p>
        </w:tc>
        <w:tc>
          <w:tcPr>
            <w:tcW w:w="2286" w:type="dxa"/>
          </w:tcPr>
          <w:p w14:paraId="18447BC9" w14:textId="77777777" w:rsidR="00ED5280" w:rsidRPr="00B36E9D" w:rsidRDefault="00ED5280" w:rsidP="00F70D25">
            <w:pPr>
              <w:rPr>
                <w:rFonts w:ascii="Arial" w:hAnsi="Arial" w:cs="Arial"/>
              </w:rPr>
            </w:pPr>
            <w:r w:rsidRPr="00B36E9D">
              <w:rPr>
                <w:rFonts w:ascii="Arial" w:hAnsi="Arial" w:cs="Arial"/>
              </w:rPr>
              <w:t>52</w:t>
            </w:r>
          </w:p>
        </w:tc>
        <w:tc>
          <w:tcPr>
            <w:tcW w:w="2160" w:type="dxa"/>
          </w:tcPr>
          <w:p w14:paraId="164D9893" w14:textId="11C2DB6D" w:rsidR="00ED5280" w:rsidRPr="00AA35C1" w:rsidRDefault="00845916" w:rsidP="00EA36E2">
            <w:pPr>
              <w:rPr>
                <w:rFonts w:ascii="Arial" w:hAnsi="Arial" w:cs="Arial"/>
                <w:color w:val="FF0000"/>
              </w:rPr>
            </w:pPr>
            <w:r w:rsidRPr="00AA35C1">
              <w:rPr>
                <w:rFonts w:ascii="Arial" w:hAnsi="Arial" w:cs="Arial"/>
                <w:color w:val="FF0000"/>
              </w:rPr>
              <w:t>5</w:t>
            </w:r>
            <w:r w:rsidR="00EA36E2" w:rsidRPr="00AA35C1">
              <w:rPr>
                <w:rFonts w:ascii="Arial" w:hAnsi="Arial" w:cs="Arial"/>
                <w:color w:val="FF0000"/>
              </w:rPr>
              <w:t>5</w:t>
            </w:r>
          </w:p>
        </w:tc>
      </w:tr>
      <w:tr w:rsidR="00ED5280" w:rsidRPr="00B36E9D" w14:paraId="4C909AD6" w14:textId="77777777" w:rsidTr="00F70D25">
        <w:tc>
          <w:tcPr>
            <w:tcW w:w="2952" w:type="dxa"/>
          </w:tcPr>
          <w:p w14:paraId="56C262E9" w14:textId="77777777" w:rsidR="00ED5280" w:rsidRPr="00B36E9D" w:rsidRDefault="00ED5280" w:rsidP="00F70D25">
            <w:pPr>
              <w:rPr>
                <w:rFonts w:ascii="Arial" w:hAnsi="Arial" w:cs="Arial"/>
              </w:rPr>
            </w:pPr>
            <w:r w:rsidRPr="00B36E9D">
              <w:rPr>
                <w:rFonts w:ascii="Arial" w:hAnsi="Arial" w:cs="Arial"/>
              </w:rPr>
              <w:t>If mother transmits G</w:t>
            </w:r>
          </w:p>
        </w:tc>
        <w:tc>
          <w:tcPr>
            <w:tcW w:w="2286" w:type="dxa"/>
          </w:tcPr>
          <w:p w14:paraId="7A597988" w14:textId="77777777" w:rsidR="00ED5280" w:rsidRPr="00B36E9D" w:rsidRDefault="00ED5280" w:rsidP="00F70D25">
            <w:pPr>
              <w:rPr>
                <w:rFonts w:ascii="Arial" w:hAnsi="Arial" w:cs="Arial"/>
              </w:rPr>
            </w:pPr>
            <w:r w:rsidRPr="00B36E9D">
              <w:rPr>
                <w:rFonts w:ascii="Arial" w:hAnsi="Arial" w:cs="Arial"/>
              </w:rPr>
              <w:t>52</w:t>
            </w:r>
          </w:p>
        </w:tc>
        <w:tc>
          <w:tcPr>
            <w:tcW w:w="2160" w:type="dxa"/>
          </w:tcPr>
          <w:p w14:paraId="55983E08" w14:textId="4BA46F92" w:rsidR="00ED5280" w:rsidRPr="00AA35C1" w:rsidRDefault="00845916" w:rsidP="00B013D0">
            <w:pPr>
              <w:rPr>
                <w:rFonts w:ascii="Arial" w:hAnsi="Arial" w:cs="Arial"/>
                <w:color w:val="FF0000"/>
              </w:rPr>
            </w:pPr>
            <w:r w:rsidRPr="00AA35C1">
              <w:rPr>
                <w:rFonts w:ascii="Arial" w:hAnsi="Arial" w:cs="Arial"/>
                <w:color w:val="FF0000"/>
              </w:rPr>
              <w:t>5</w:t>
            </w:r>
            <w:r w:rsidR="00B013D0" w:rsidRPr="00AA35C1">
              <w:rPr>
                <w:rFonts w:ascii="Arial" w:hAnsi="Arial" w:cs="Arial"/>
                <w:color w:val="FF0000"/>
              </w:rPr>
              <w:t>0</w:t>
            </w:r>
          </w:p>
        </w:tc>
      </w:tr>
    </w:tbl>
    <w:p w14:paraId="6290ED17" w14:textId="77777777" w:rsidR="00ED5280" w:rsidRPr="00B36E9D" w:rsidRDefault="00ED5280" w:rsidP="00ED5280">
      <w:pPr>
        <w:rPr>
          <w:rFonts w:ascii="Arial" w:hAnsi="Arial" w:cs="Arial"/>
        </w:rPr>
      </w:pPr>
    </w:p>
    <w:p w14:paraId="6CE47407" w14:textId="77777777" w:rsidR="00ED5280" w:rsidRPr="00B36E9D" w:rsidRDefault="00ED5280" w:rsidP="00ED5280">
      <w:pPr>
        <w:rPr>
          <w:rFonts w:ascii="Arial" w:hAnsi="Arial" w:cs="Arial"/>
          <w:b/>
        </w:rPr>
      </w:pPr>
      <w:r w:rsidRPr="00B36E9D">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B36E9D" w14:paraId="7B289D93" w14:textId="77777777" w:rsidTr="00F70D25">
        <w:tc>
          <w:tcPr>
            <w:tcW w:w="2952" w:type="dxa"/>
          </w:tcPr>
          <w:p w14:paraId="1344273C" w14:textId="77777777" w:rsidR="00ED5280" w:rsidRPr="00B36E9D" w:rsidRDefault="00ED5280" w:rsidP="00F70D25">
            <w:pPr>
              <w:rPr>
                <w:rFonts w:ascii="Arial" w:hAnsi="Arial" w:cs="Arial"/>
              </w:rPr>
            </w:pPr>
          </w:p>
        </w:tc>
        <w:tc>
          <w:tcPr>
            <w:tcW w:w="2286" w:type="dxa"/>
          </w:tcPr>
          <w:p w14:paraId="38A1D17C" w14:textId="77777777" w:rsidR="00ED5280" w:rsidRPr="00B36E9D" w:rsidRDefault="00ED5280" w:rsidP="00F70D25">
            <w:pPr>
              <w:rPr>
                <w:rFonts w:ascii="Arial" w:hAnsi="Arial" w:cs="Arial"/>
              </w:rPr>
            </w:pPr>
            <w:r w:rsidRPr="00B36E9D">
              <w:rPr>
                <w:rFonts w:ascii="Arial" w:hAnsi="Arial" w:cs="Arial"/>
              </w:rPr>
              <w:t>T reads observed</w:t>
            </w:r>
          </w:p>
        </w:tc>
        <w:tc>
          <w:tcPr>
            <w:tcW w:w="2160" w:type="dxa"/>
          </w:tcPr>
          <w:p w14:paraId="32EE4DBA" w14:textId="77777777" w:rsidR="00ED5280" w:rsidRPr="00B36E9D" w:rsidRDefault="00ED5280" w:rsidP="00F70D25">
            <w:pPr>
              <w:rPr>
                <w:rFonts w:ascii="Arial" w:hAnsi="Arial" w:cs="Arial"/>
              </w:rPr>
            </w:pPr>
            <w:r w:rsidRPr="00B36E9D">
              <w:rPr>
                <w:rFonts w:ascii="Arial" w:hAnsi="Arial" w:cs="Arial"/>
              </w:rPr>
              <w:t>T reads expected</w:t>
            </w:r>
          </w:p>
        </w:tc>
      </w:tr>
      <w:tr w:rsidR="00ED5280" w:rsidRPr="00B36E9D" w14:paraId="334C54FE" w14:textId="77777777" w:rsidTr="00F70D25">
        <w:tc>
          <w:tcPr>
            <w:tcW w:w="2952" w:type="dxa"/>
          </w:tcPr>
          <w:p w14:paraId="60321BC4" w14:textId="77777777" w:rsidR="00ED5280" w:rsidRPr="00B36E9D" w:rsidRDefault="00ED5280" w:rsidP="00F70D25">
            <w:pPr>
              <w:rPr>
                <w:rFonts w:ascii="Arial" w:hAnsi="Arial" w:cs="Arial"/>
              </w:rPr>
            </w:pPr>
            <w:r w:rsidRPr="00B36E9D">
              <w:rPr>
                <w:rFonts w:ascii="Arial" w:hAnsi="Arial" w:cs="Arial"/>
              </w:rPr>
              <w:t>If mother transmits T</w:t>
            </w:r>
          </w:p>
        </w:tc>
        <w:tc>
          <w:tcPr>
            <w:tcW w:w="2286" w:type="dxa"/>
          </w:tcPr>
          <w:p w14:paraId="7D6028B5" w14:textId="77777777" w:rsidR="00ED5280" w:rsidRPr="00B36E9D" w:rsidRDefault="00ED5280" w:rsidP="00F70D25">
            <w:pPr>
              <w:rPr>
                <w:rFonts w:ascii="Arial" w:hAnsi="Arial" w:cs="Arial"/>
              </w:rPr>
            </w:pPr>
            <w:r w:rsidRPr="00B36E9D">
              <w:rPr>
                <w:rFonts w:ascii="Arial" w:hAnsi="Arial" w:cs="Arial"/>
              </w:rPr>
              <w:t>49</w:t>
            </w:r>
          </w:p>
        </w:tc>
        <w:tc>
          <w:tcPr>
            <w:tcW w:w="2160" w:type="dxa"/>
          </w:tcPr>
          <w:p w14:paraId="6D06A748" w14:textId="2F34EC28" w:rsidR="00ED5280" w:rsidRPr="00AA35C1" w:rsidRDefault="00845916" w:rsidP="00EA36E2">
            <w:pPr>
              <w:rPr>
                <w:rFonts w:ascii="Arial" w:hAnsi="Arial" w:cs="Arial"/>
                <w:color w:val="FF0000"/>
              </w:rPr>
            </w:pPr>
            <w:r w:rsidRPr="00AA35C1">
              <w:rPr>
                <w:rFonts w:ascii="Arial" w:hAnsi="Arial" w:cs="Arial"/>
                <w:color w:val="FF0000"/>
              </w:rPr>
              <w:t>5</w:t>
            </w:r>
            <w:r w:rsidR="00EA36E2" w:rsidRPr="00AA35C1">
              <w:rPr>
                <w:rFonts w:ascii="Arial" w:hAnsi="Arial" w:cs="Arial"/>
                <w:color w:val="FF0000"/>
              </w:rPr>
              <w:t>5</w:t>
            </w:r>
          </w:p>
        </w:tc>
      </w:tr>
      <w:tr w:rsidR="00ED5280" w:rsidRPr="00B36E9D" w14:paraId="1259039B" w14:textId="77777777" w:rsidTr="00F70D25">
        <w:tc>
          <w:tcPr>
            <w:tcW w:w="2952" w:type="dxa"/>
          </w:tcPr>
          <w:p w14:paraId="1265540A" w14:textId="77777777" w:rsidR="00ED5280" w:rsidRPr="00B36E9D" w:rsidRDefault="00ED5280" w:rsidP="00F70D25">
            <w:pPr>
              <w:rPr>
                <w:rFonts w:ascii="Arial" w:hAnsi="Arial" w:cs="Arial"/>
              </w:rPr>
            </w:pPr>
            <w:r w:rsidRPr="00B36E9D">
              <w:rPr>
                <w:rFonts w:ascii="Arial" w:hAnsi="Arial" w:cs="Arial"/>
              </w:rPr>
              <w:t>If mother transmits C</w:t>
            </w:r>
          </w:p>
        </w:tc>
        <w:tc>
          <w:tcPr>
            <w:tcW w:w="2286" w:type="dxa"/>
          </w:tcPr>
          <w:p w14:paraId="5455CD36" w14:textId="77777777" w:rsidR="00ED5280" w:rsidRPr="00B36E9D" w:rsidRDefault="00ED5280" w:rsidP="00F70D25">
            <w:pPr>
              <w:rPr>
                <w:rFonts w:ascii="Arial" w:hAnsi="Arial" w:cs="Arial"/>
              </w:rPr>
            </w:pPr>
            <w:r w:rsidRPr="00B36E9D">
              <w:rPr>
                <w:rFonts w:ascii="Arial" w:hAnsi="Arial" w:cs="Arial"/>
              </w:rPr>
              <w:t>49</w:t>
            </w:r>
          </w:p>
        </w:tc>
        <w:tc>
          <w:tcPr>
            <w:tcW w:w="2160" w:type="dxa"/>
          </w:tcPr>
          <w:p w14:paraId="7AAE78B0" w14:textId="27A6F85A" w:rsidR="00ED5280" w:rsidRPr="00AA35C1" w:rsidRDefault="00845916" w:rsidP="00EA36E2">
            <w:pPr>
              <w:rPr>
                <w:rFonts w:ascii="Arial" w:hAnsi="Arial" w:cs="Arial"/>
                <w:color w:val="FF0000"/>
              </w:rPr>
            </w:pPr>
            <w:r w:rsidRPr="00AA35C1">
              <w:rPr>
                <w:rFonts w:ascii="Arial" w:hAnsi="Arial" w:cs="Arial"/>
                <w:color w:val="FF0000"/>
              </w:rPr>
              <w:t>5</w:t>
            </w:r>
            <w:r w:rsidR="00B013D0" w:rsidRPr="00AA35C1">
              <w:rPr>
                <w:rFonts w:ascii="Arial" w:hAnsi="Arial" w:cs="Arial"/>
                <w:color w:val="FF0000"/>
              </w:rPr>
              <w:t>0</w:t>
            </w:r>
          </w:p>
        </w:tc>
      </w:tr>
    </w:tbl>
    <w:p w14:paraId="7BEC1AF6" w14:textId="77777777" w:rsidR="00ED5280" w:rsidRPr="00B36E9D" w:rsidRDefault="00ED5280" w:rsidP="00ED5280">
      <w:pPr>
        <w:rPr>
          <w:rFonts w:ascii="Arial" w:hAnsi="Arial" w:cs="Arial"/>
        </w:rPr>
      </w:pPr>
    </w:p>
    <w:p w14:paraId="2BD33E6A" w14:textId="77777777" w:rsidR="00ED5280" w:rsidRPr="00B36E9D" w:rsidRDefault="00ED5280" w:rsidP="00ED5280">
      <w:pPr>
        <w:rPr>
          <w:rFonts w:ascii="Arial" w:hAnsi="Arial" w:cs="Arial"/>
          <w:b/>
        </w:rPr>
      </w:pPr>
      <w:r w:rsidRPr="00B36E9D">
        <w:rPr>
          <w:rFonts w:ascii="Arial" w:hAnsi="Arial" w:cs="Arial"/>
          <w:b/>
        </w:rPr>
        <w:t xml:space="preserve">Infer fetal genotype: </w:t>
      </w:r>
    </w:p>
    <w:p w14:paraId="620E237A" w14:textId="77777777" w:rsidR="00ED5280" w:rsidRPr="00B36E9D"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270"/>
      </w:tblGrid>
      <w:tr w:rsidR="00ED5280" w:rsidRPr="00B36E9D" w14:paraId="0F6FAC56" w14:textId="77777777" w:rsidTr="00F70D25">
        <w:tc>
          <w:tcPr>
            <w:tcW w:w="864" w:type="dxa"/>
          </w:tcPr>
          <w:p w14:paraId="5373D749" w14:textId="77777777" w:rsidR="00ED5280" w:rsidRPr="00B36E9D" w:rsidRDefault="00ED5280" w:rsidP="00F70D25">
            <w:pPr>
              <w:jc w:val="center"/>
              <w:rPr>
                <w:rFonts w:ascii="Arial" w:hAnsi="Arial" w:cs="Arial"/>
                <w:b/>
              </w:rPr>
            </w:pPr>
            <w:r w:rsidRPr="00B36E9D">
              <w:rPr>
                <w:rFonts w:ascii="Arial" w:hAnsi="Arial" w:cs="Arial"/>
                <w:b/>
              </w:rPr>
              <w:t>Site 1</w:t>
            </w:r>
          </w:p>
        </w:tc>
        <w:tc>
          <w:tcPr>
            <w:tcW w:w="1116" w:type="dxa"/>
          </w:tcPr>
          <w:p w14:paraId="1E16EECD" w14:textId="77777777" w:rsidR="00ED5280" w:rsidRPr="00B36E9D" w:rsidRDefault="00ED5280" w:rsidP="00F70D25">
            <w:pPr>
              <w:jc w:val="center"/>
              <w:rPr>
                <w:rFonts w:ascii="Arial" w:hAnsi="Arial" w:cs="Arial"/>
                <w:b/>
              </w:rPr>
            </w:pPr>
            <w:r w:rsidRPr="00B36E9D">
              <w:rPr>
                <w:rFonts w:ascii="Arial" w:hAnsi="Arial" w:cs="Arial"/>
                <w:b/>
              </w:rPr>
              <w:t>Site 2</w:t>
            </w:r>
          </w:p>
        </w:tc>
        <w:tc>
          <w:tcPr>
            <w:tcW w:w="1080" w:type="dxa"/>
          </w:tcPr>
          <w:p w14:paraId="70D3FBCC" w14:textId="77777777" w:rsidR="00ED5280" w:rsidRPr="00B36E9D" w:rsidRDefault="00ED5280" w:rsidP="00F70D25">
            <w:pPr>
              <w:jc w:val="center"/>
              <w:rPr>
                <w:rFonts w:ascii="Arial" w:hAnsi="Arial" w:cs="Arial"/>
                <w:b/>
              </w:rPr>
            </w:pPr>
            <w:r w:rsidRPr="00B36E9D">
              <w:rPr>
                <w:rFonts w:ascii="Arial" w:hAnsi="Arial" w:cs="Arial"/>
                <w:b/>
              </w:rPr>
              <w:t>Site 3</w:t>
            </w:r>
          </w:p>
        </w:tc>
      </w:tr>
      <w:tr w:rsidR="00ED5280" w:rsidRPr="00B36E9D" w14:paraId="46B911E5" w14:textId="77777777" w:rsidTr="00F70D25">
        <w:tc>
          <w:tcPr>
            <w:tcW w:w="864" w:type="dxa"/>
          </w:tcPr>
          <w:p w14:paraId="4A331005" w14:textId="4512D04B" w:rsidR="00ED5280" w:rsidRPr="00AA35C1" w:rsidRDefault="00845916" w:rsidP="00F70D25">
            <w:pPr>
              <w:jc w:val="center"/>
              <w:rPr>
                <w:rFonts w:ascii="Arial" w:hAnsi="Arial" w:cs="Arial"/>
                <w:b/>
                <w:color w:val="FF0000"/>
              </w:rPr>
            </w:pPr>
            <w:r w:rsidRPr="00AA35C1">
              <w:rPr>
                <w:rFonts w:ascii="Arial" w:hAnsi="Arial" w:cs="Arial"/>
                <w:b/>
                <w:color w:val="FF0000"/>
              </w:rPr>
              <w:t>A</w:t>
            </w:r>
            <w:r w:rsidR="008E3F5B">
              <w:rPr>
                <w:rFonts w:ascii="Arial" w:hAnsi="Arial" w:cs="Arial"/>
                <w:b/>
                <w:color w:val="FF0000"/>
              </w:rPr>
              <w:t>/</w:t>
            </w:r>
            <w:r w:rsidR="00CD60B3">
              <w:rPr>
                <w:rFonts w:ascii="Arial" w:hAnsi="Arial" w:cs="Arial"/>
                <w:b/>
                <w:color w:val="FF0000"/>
              </w:rPr>
              <w:t>A</w:t>
            </w:r>
          </w:p>
        </w:tc>
        <w:tc>
          <w:tcPr>
            <w:tcW w:w="1116" w:type="dxa"/>
          </w:tcPr>
          <w:p w14:paraId="23FA732C" w14:textId="7DCDB219" w:rsidR="00ED5280" w:rsidRPr="00AA35C1" w:rsidRDefault="00845916" w:rsidP="00F70D25">
            <w:pPr>
              <w:jc w:val="center"/>
              <w:rPr>
                <w:rFonts w:ascii="Arial" w:hAnsi="Arial" w:cs="Arial"/>
                <w:b/>
                <w:color w:val="FF0000"/>
              </w:rPr>
            </w:pPr>
            <w:r w:rsidRPr="00AA35C1">
              <w:rPr>
                <w:rFonts w:ascii="Arial" w:hAnsi="Arial" w:cs="Arial"/>
                <w:b/>
                <w:color w:val="FF0000"/>
              </w:rPr>
              <w:t>A</w:t>
            </w:r>
            <w:r w:rsidR="008E3F5B">
              <w:rPr>
                <w:rFonts w:ascii="Arial" w:hAnsi="Arial" w:cs="Arial"/>
                <w:b/>
                <w:color w:val="FF0000"/>
              </w:rPr>
              <w:t>/</w:t>
            </w:r>
            <w:r w:rsidR="00CD60B3">
              <w:rPr>
                <w:rFonts w:ascii="Arial" w:hAnsi="Arial" w:cs="Arial"/>
                <w:b/>
                <w:color w:val="FF0000"/>
              </w:rPr>
              <w:t>A</w:t>
            </w:r>
          </w:p>
        </w:tc>
        <w:tc>
          <w:tcPr>
            <w:tcW w:w="1080" w:type="dxa"/>
          </w:tcPr>
          <w:p w14:paraId="5A213347" w14:textId="573655A7" w:rsidR="00ED5280" w:rsidRPr="00AA35C1" w:rsidRDefault="00845916" w:rsidP="00F70D25">
            <w:pPr>
              <w:jc w:val="center"/>
              <w:rPr>
                <w:rFonts w:ascii="Arial" w:hAnsi="Arial" w:cs="Arial"/>
                <w:b/>
                <w:color w:val="FF0000"/>
              </w:rPr>
            </w:pPr>
            <w:r w:rsidRPr="00AA35C1">
              <w:rPr>
                <w:rFonts w:ascii="Arial" w:hAnsi="Arial" w:cs="Arial"/>
                <w:b/>
                <w:color w:val="FF0000"/>
              </w:rPr>
              <w:t>T</w:t>
            </w:r>
            <w:r w:rsidR="008E3F5B">
              <w:rPr>
                <w:rFonts w:ascii="Arial" w:hAnsi="Arial" w:cs="Arial"/>
                <w:b/>
                <w:color w:val="FF0000"/>
              </w:rPr>
              <w:t>/</w:t>
            </w:r>
            <w:r w:rsidR="004D2ACB" w:rsidRPr="00AA35C1">
              <w:rPr>
                <w:rFonts w:ascii="Arial" w:hAnsi="Arial" w:cs="Arial"/>
                <w:b/>
                <w:color w:val="FF0000"/>
              </w:rPr>
              <w:t>(</w:t>
            </w:r>
            <w:r w:rsidR="00B66C70">
              <w:rPr>
                <w:rFonts w:ascii="Arial" w:hAnsi="Arial" w:cs="Arial"/>
                <w:b/>
                <w:color w:val="FF0000"/>
              </w:rPr>
              <w:t xml:space="preserve">Data suggests </w:t>
            </w:r>
            <w:r w:rsidRPr="00AA35C1">
              <w:rPr>
                <w:rFonts w:ascii="Arial" w:hAnsi="Arial" w:cs="Arial"/>
                <w:b/>
                <w:color w:val="FF0000"/>
              </w:rPr>
              <w:t>C</w:t>
            </w:r>
            <w:r w:rsidR="004010CC">
              <w:rPr>
                <w:rFonts w:ascii="Arial" w:hAnsi="Arial" w:cs="Arial"/>
                <w:b/>
                <w:color w:val="FF0000"/>
              </w:rPr>
              <w:t xml:space="preserve"> but could also be T</w:t>
            </w:r>
            <w:r w:rsidR="004D2ACB" w:rsidRPr="00AA35C1">
              <w:rPr>
                <w:rFonts w:ascii="Arial" w:hAnsi="Arial" w:cs="Arial"/>
                <w:b/>
                <w:color w:val="FF0000"/>
              </w:rPr>
              <w:t>)</w:t>
            </w:r>
          </w:p>
        </w:tc>
      </w:tr>
    </w:tbl>
    <w:p w14:paraId="44F055A2" w14:textId="77777777" w:rsidR="00ED5280" w:rsidRPr="00B36E9D" w:rsidRDefault="00ED5280" w:rsidP="00ED5280">
      <w:pPr>
        <w:rPr>
          <w:rFonts w:ascii="Arial" w:hAnsi="Arial" w:cs="Arial"/>
        </w:rPr>
      </w:pPr>
      <w:r w:rsidRPr="00B36E9D">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14:paraId="531200B7" w14:textId="77777777" w:rsidR="00ED5280" w:rsidRPr="00B36E9D" w:rsidRDefault="00E638A7" w:rsidP="00ED5280">
      <w:pPr>
        <w:rPr>
          <w:rFonts w:ascii="Arial" w:hAnsi="Arial" w:cs="Arial"/>
          <w:b/>
        </w:rPr>
      </w:pPr>
      <w:r>
        <w:rPr>
          <w:rFonts w:ascii="Arial" w:hAnsi="Arial" w:cs="Arial"/>
          <w:noProof/>
        </w:rPr>
        <w:pict w14:anchorId="7D526015">
          <v:shape id="Text Box 25" o:spid="_x0000_s1027" type="#_x0000_t202" style="position:absolute;margin-left:0;margin-top:10.8pt;width:414pt;height:162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14:paraId="3C42C827" w14:textId="77777777" w:rsidR="002036F9" w:rsidRDefault="002036F9" w:rsidP="00ED5280">
                  <w:pPr>
                    <w:jc w:val="center"/>
                  </w:pPr>
                  <w:r>
                    <w:rPr>
                      <w:noProof/>
                    </w:rPr>
                    <w:drawing>
                      <wp:inline distT="0" distB="0" distL="0" distR="0" wp14:anchorId="09E8296C" wp14:editId="2A89C77D">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14:paraId="74B256A7" w14:textId="77777777" w:rsidR="00ED5280" w:rsidRPr="00B36E9D" w:rsidRDefault="00ED5280" w:rsidP="00ED5280">
      <w:pPr>
        <w:rPr>
          <w:rFonts w:ascii="Arial" w:hAnsi="Arial" w:cs="Arial"/>
          <w:b/>
        </w:rPr>
      </w:pPr>
      <w:r w:rsidRPr="00B36E9D">
        <w:rPr>
          <w:rFonts w:ascii="Arial" w:hAnsi="Arial" w:cs="Arial"/>
          <w:b/>
        </w:rPr>
        <w:t xml:space="preserve">Re-evaluated fetal genotype inference: </w:t>
      </w:r>
    </w:p>
    <w:p w14:paraId="78B32D44" w14:textId="77777777" w:rsidR="00ED5280" w:rsidRPr="00B36E9D"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B36E9D" w14:paraId="0522AA6B" w14:textId="77777777" w:rsidTr="00F70D25">
        <w:tc>
          <w:tcPr>
            <w:tcW w:w="864" w:type="dxa"/>
          </w:tcPr>
          <w:p w14:paraId="0CDC796D" w14:textId="77777777" w:rsidR="00ED5280" w:rsidRPr="00B36E9D" w:rsidRDefault="00ED5280" w:rsidP="00F70D25">
            <w:pPr>
              <w:jc w:val="center"/>
              <w:rPr>
                <w:rFonts w:ascii="Arial" w:hAnsi="Arial" w:cs="Arial"/>
                <w:b/>
              </w:rPr>
            </w:pPr>
            <w:r w:rsidRPr="00B36E9D">
              <w:rPr>
                <w:rFonts w:ascii="Arial" w:hAnsi="Arial" w:cs="Arial"/>
                <w:b/>
              </w:rPr>
              <w:t>Site 1</w:t>
            </w:r>
          </w:p>
        </w:tc>
        <w:tc>
          <w:tcPr>
            <w:tcW w:w="1116" w:type="dxa"/>
          </w:tcPr>
          <w:p w14:paraId="012AF77C" w14:textId="77777777" w:rsidR="00ED5280" w:rsidRPr="00B36E9D" w:rsidRDefault="00ED5280" w:rsidP="00F70D25">
            <w:pPr>
              <w:jc w:val="center"/>
              <w:rPr>
                <w:rFonts w:ascii="Arial" w:hAnsi="Arial" w:cs="Arial"/>
                <w:b/>
              </w:rPr>
            </w:pPr>
            <w:r w:rsidRPr="00B36E9D">
              <w:rPr>
                <w:rFonts w:ascii="Arial" w:hAnsi="Arial" w:cs="Arial"/>
                <w:b/>
              </w:rPr>
              <w:t>Site 2</w:t>
            </w:r>
          </w:p>
        </w:tc>
        <w:tc>
          <w:tcPr>
            <w:tcW w:w="1080" w:type="dxa"/>
          </w:tcPr>
          <w:p w14:paraId="6864FBF4" w14:textId="77777777" w:rsidR="00ED5280" w:rsidRPr="00B36E9D" w:rsidRDefault="00ED5280" w:rsidP="00F70D25">
            <w:pPr>
              <w:jc w:val="center"/>
              <w:rPr>
                <w:rFonts w:ascii="Arial" w:hAnsi="Arial" w:cs="Arial"/>
                <w:b/>
              </w:rPr>
            </w:pPr>
            <w:r w:rsidRPr="00B36E9D">
              <w:rPr>
                <w:rFonts w:ascii="Arial" w:hAnsi="Arial" w:cs="Arial"/>
                <w:b/>
              </w:rPr>
              <w:t>Site 3</w:t>
            </w:r>
          </w:p>
        </w:tc>
      </w:tr>
      <w:tr w:rsidR="00ED5280" w:rsidRPr="00B36E9D" w14:paraId="04CE2989" w14:textId="77777777" w:rsidTr="00F70D25">
        <w:tc>
          <w:tcPr>
            <w:tcW w:w="864" w:type="dxa"/>
          </w:tcPr>
          <w:p w14:paraId="1DF08398" w14:textId="5A80C926" w:rsidR="00ED5280" w:rsidRPr="00AA35C1" w:rsidRDefault="004B7033" w:rsidP="00F70D25">
            <w:pPr>
              <w:jc w:val="center"/>
              <w:rPr>
                <w:rFonts w:ascii="Arial" w:hAnsi="Arial" w:cs="Arial"/>
                <w:b/>
                <w:color w:val="FF0000"/>
              </w:rPr>
            </w:pPr>
            <w:r w:rsidRPr="00AA35C1">
              <w:rPr>
                <w:rFonts w:ascii="Arial" w:hAnsi="Arial" w:cs="Arial"/>
                <w:b/>
                <w:color w:val="FF0000"/>
              </w:rPr>
              <w:t>A</w:t>
            </w:r>
            <w:r w:rsidR="008E3F5B">
              <w:rPr>
                <w:rFonts w:ascii="Arial" w:hAnsi="Arial" w:cs="Arial"/>
                <w:b/>
                <w:color w:val="FF0000"/>
              </w:rPr>
              <w:t>/</w:t>
            </w:r>
            <w:r w:rsidR="00CD60B3">
              <w:rPr>
                <w:rFonts w:ascii="Arial" w:hAnsi="Arial" w:cs="Arial"/>
                <w:b/>
                <w:color w:val="FF0000"/>
              </w:rPr>
              <w:t>A</w:t>
            </w:r>
          </w:p>
        </w:tc>
        <w:tc>
          <w:tcPr>
            <w:tcW w:w="1116" w:type="dxa"/>
          </w:tcPr>
          <w:p w14:paraId="2EF524F4" w14:textId="19B19CB6" w:rsidR="00ED5280" w:rsidRPr="00AA35C1" w:rsidRDefault="004B7033" w:rsidP="00F70D25">
            <w:pPr>
              <w:jc w:val="center"/>
              <w:rPr>
                <w:rFonts w:ascii="Arial" w:hAnsi="Arial" w:cs="Arial"/>
                <w:b/>
                <w:color w:val="FF0000"/>
              </w:rPr>
            </w:pPr>
            <w:r w:rsidRPr="00AA35C1">
              <w:rPr>
                <w:rFonts w:ascii="Arial" w:hAnsi="Arial" w:cs="Arial"/>
                <w:b/>
                <w:color w:val="FF0000"/>
              </w:rPr>
              <w:t>A</w:t>
            </w:r>
            <w:r w:rsidR="008E3F5B">
              <w:rPr>
                <w:rFonts w:ascii="Arial" w:hAnsi="Arial" w:cs="Arial"/>
                <w:b/>
                <w:color w:val="FF0000"/>
              </w:rPr>
              <w:t>/</w:t>
            </w:r>
            <w:r w:rsidR="00CD60B3">
              <w:rPr>
                <w:rFonts w:ascii="Arial" w:hAnsi="Arial" w:cs="Arial"/>
                <w:b/>
                <w:color w:val="FF0000"/>
              </w:rPr>
              <w:t>A</w:t>
            </w:r>
          </w:p>
        </w:tc>
        <w:tc>
          <w:tcPr>
            <w:tcW w:w="1080" w:type="dxa"/>
          </w:tcPr>
          <w:p w14:paraId="0D976A1A" w14:textId="4DD5A6CB" w:rsidR="00ED5280" w:rsidRPr="00AA35C1" w:rsidRDefault="00CD60B3" w:rsidP="00F70D25">
            <w:pPr>
              <w:jc w:val="center"/>
              <w:rPr>
                <w:rFonts w:ascii="Arial" w:hAnsi="Arial" w:cs="Arial"/>
                <w:b/>
                <w:color w:val="FF0000"/>
              </w:rPr>
            </w:pPr>
            <w:r>
              <w:rPr>
                <w:rFonts w:ascii="Arial" w:hAnsi="Arial" w:cs="Arial"/>
                <w:b/>
                <w:color w:val="FF0000"/>
              </w:rPr>
              <w:t>C</w:t>
            </w:r>
            <w:r w:rsidR="008E3F5B">
              <w:rPr>
                <w:rFonts w:ascii="Arial" w:hAnsi="Arial" w:cs="Arial"/>
                <w:b/>
                <w:color w:val="FF0000"/>
              </w:rPr>
              <w:t>/</w:t>
            </w:r>
            <w:r w:rsidR="004B7033" w:rsidRPr="00AA35C1">
              <w:rPr>
                <w:rFonts w:ascii="Arial" w:hAnsi="Arial" w:cs="Arial"/>
                <w:b/>
                <w:color w:val="FF0000"/>
              </w:rPr>
              <w:t>T</w:t>
            </w:r>
          </w:p>
        </w:tc>
      </w:tr>
    </w:tbl>
    <w:p w14:paraId="741C282F" w14:textId="77777777" w:rsidR="00ED5280" w:rsidRPr="00B36E9D" w:rsidRDefault="00ED5280" w:rsidP="00ED5280">
      <w:pPr>
        <w:rPr>
          <w:rFonts w:ascii="Arial" w:hAnsi="Arial" w:cs="Arial"/>
          <w:b/>
        </w:rPr>
      </w:pPr>
    </w:p>
    <w:p w14:paraId="773E94D9" w14:textId="77777777" w:rsidR="00ED5280" w:rsidRPr="00B36E9D" w:rsidRDefault="00ED5280" w:rsidP="00ED5280">
      <w:pPr>
        <w:rPr>
          <w:rFonts w:ascii="Arial" w:hAnsi="Arial" w:cs="Arial"/>
          <w:b/>
        </w:rPr>
      </w:pPr>
    </w:p>
    <w:p w14:paraId="36E139C0" w14:textId="77777777" w:rsidR="00ED5280" w:rsidRPr="00B36E9D" w:rsidRDefault="00ED5280" w:rsidP="00ED5280">
      <w:pPr>
        <w:rPr>
          <w:rFonts w:ascii="Arial" w:hAnsi="Arial" w:cs="Arial"/>
          <w:b/>
        </w:rPr>
      </w:pPr>
      <w:r w:rsidRPr="00B36E9D">
        <w:rPr>
          <w:rFonts w:ascii="Arial" w:hAnsi="Arial" w:cs="Arial"/>
          <w:b/>
        </w:rPr>
        <w:br w:type="page"/>
      </w:r>
    </w:p>
    <w:p w14:paraId="79714A65" w14:textId="77777777" w:rsidR="00ED5280" w:rsidRPr="00B36E9D" w:rsidRDefault="00ED5280" w:rsidP="00ED5280">
      <w:pPr>
        <w:rPr>
          <w:rFonts w:ascii="Arial" w:hAnsi="Arial" w:cs="Arial"/>
        </w:rPr>
      </w:pPr>
      <w:r w:rsidRPr="00B36E9D">
        <w:rPr>
          <w:rFonts w:ascii="Arial" w:hAnsi="Arial" w:cs="Arial"/>
        </w:rPr>
        <w:lastRenderedPageBreak/>
        <w:t>10. Neurodegenerative disease genetics (15 points total)</w:t>
      </w:r>
    </w:p>
    <w:p w14:paraId="0A40081F" w14:textId="77777777" w:rsidR="00ED5280" w:rsidRPr="00B36E9D" w:rsidRDefault="00ED5280" w:rsidP="00ED5280">
      <w:pPr>
        <w:rPr>
          <w:rFonts w:ascii="Arial" w:hAnsi="Arial" w:cs="Arial"/>
        </w:rPr>
      </w:pPr>
    </w:p>
    <w:p w14:paraId="55843173" w14:textId="77777777" w:rsidR="00ED5280" w:rsidRPr="00B36E9D" w:rsidRDefault="00ED5280" w:rsidP="00ED5280">
      <w:pPr>
        <w:rPr>
          <w:rFonts w:ascii="Arial" w:hAnsi="Arial" w:cs="Arial"/>
        </w:rPr>
      </w:pPr>
      <w:r w:rsidRPr="00B36E9D">
        <w:rPr>
          <w:rFonts w:ascii="Arial" w:hAnsi="Arial" w:cs="Arial"/>
        </w:rPr>
        <w:t>A) Mutations in several genes connected to production of amyloid-beta (A</w:t>
      </w:r>
      <w:r w:rsidRPr="00B36E9D">
        <w:rPr>
          <w:rFonts w:ascii="Arial" w:hAnsi="Arial" w:cs="Arial"/>
        </w:rPr>
        <w:t>) peptides are associated with early onset Alzheimer disease. These include mutations in APP (amyloid</w:t>
      </w:r>
      <w:r w:rsidRPr="00B36E9D">
        <w:rPr>
          <w:rFonts w:ascii="Arial" w:hAnsi="Arial" w:cs="Arial"/>
        </w:rPr>
        <w:t></w:t>
      </w:r>
      <w:r w:rsidRPr="00B36E9D">
        <w:rPr>
          <w:rFonts w:ascii="Arial" w:hAnsi="Arial" w:cs="Arial"/>
        </w:rPr>
        <w:t xml:space="preserve"> precursor protein), and </w:t>
      </w:r>
      <w:proofErr w:type="spellStart"/>
      <w:r w:rsidRPr="00B36E9D">
        <w:rPr>
          <w:rFonts w:ascii="Arial" w:hAnsi="Arial" w:cs="Arial"/>
          <w:bCs/>
          <w:iCs/>
        </w:rPr>
        <w:t>presenilin</w:t>
      </w:r>
      <w:proofErr w:type="spellEnd"/>
      <w:r w:rsidRPr="00B36E9D">
        <w:rPr>
          <w:rFonts w:ascii="Arial" w:hAnsi="Arial" w:cs="Arial"/>
        </w:rPr>
        <w:t xml:space="preserve"> 1 (PSN1) and </w:t>
      </w:r>
      <w:proofErr w:type="spellStart"/>
      <w:r w:rsidRPr="00B36E9D">
        <w:rPr>
          <w:rFonts w:ascii="Arial" w:hAnsi="Arial" w:cs="Arial"/>
          <w:bCs/>
          <w:iCs/>
        </w:rPr>
        <w:t>presenilin</w:t>
      </w:r>
      <w:proofErr w:type="spellEnd"/>
      <w:r w:rsidRPr="00B36E9D">
        <w:rPr>
          <w:rFonts w:ascii="Arial" w:hAnsi="Arial" w:cs="Arial"/>
        </w:rPr>
        <w:t xml:space="preserve"> 2 (PSN2). APP is the protein from which A</w:t>
      </w:r>
      <w:r w:rsidRPr="00B36E9D">
        <w:rPr>
          <w:rFonts w:ascii="Arial" w:hAnsi="Arial" w:cs="Arial"/>
        </w:rPr>
        <w:t> peptides are derived and PSN1 and PSN2 are components of gamma-</w:t>
      </w:r>
      <w:proofErr w:type="spellStart"/>
      <w:r w:rsidRPr="00B36E9D">
        <w:rPr>
          <w:rFonts w:ascii="Arial" w:hAnsi="Arial" w:cs="Arial"/>
        </w:rPr>
        <w:t>secretase</w:t>
      </w:r>
      <w:proofErr w:type="spellEnd"/>
      <w:r w:rsidRPr="00B36E9D">
        <w:rPr>
          <w:rFonts w:ascii="Arial" w:hAnsi="Arial" w:cs="Arial"/>
        </w:rPr>
        <w:t>, the enzymatic complex that cleaves APP to generate A</w:t>
      </w:r>
      <w:r w:rsidRPr="00B36E9D">
        <w:rPr>
          <w:rFonts w:ascii="Arial" w:hAnsi="Arial" w:cs="Arial"/>
        </w:rPr>
        <w:t> peptides. So far, all Alzheimer disease-linked APP mutations lead to increased production of A</w:t>
      </w:r>
      <w:r w:rsidRPr="00B36E9D">
        <w:rPr>
          <w:rFonts w:ascii="Arial" w:hAnsi="Arial" w:cs="Arial"/>
        </w:rPr>
        <w:t></w:t>
      </w:r>
      <w:r w:rsidRPr="00B36E9D">
        <w:rPr>
          <w:rFonts w:ascii="Arial" w:hAnsi="Arial" w:cs="Arial"/>
        </w:rPr>
        <w:t xml:space="preserve">peptides as does Down </w:t>
      </w:r>
      <w:proofErr w:type="gramStart"/>
      <w:r w:rsidRPr="00B36E9D">
        <w:rPr>
          <w:rFonts w:ascii="Arial" w:hAnsi="Arial" w:cs="Arial"/>
        </w:rPr>
        <w:t>Syndrome</w:t>
      </w:r>
      <w:proofErr w:type="gramEnd"/>
      <w:r w:rsidRPr="00B36E9D">
        <w:rPr>
          <w:rFonts w:ascii="Arial" w:hAnsi="Arial" w:cs="Arial"/>
        </w:rPr>
        <w:t xml:space="preserve"> (trisomy 21), since the </w:t>
      </w:r>
      <w:r w:rsidRPr="00B36E9D">
        <w:rPr>
          <w:rFonts w:ascii="Arial" w:hAnsi="Arial" w:cs="Arial"/>
          <w:i/>
        </w:rPr>
        <w:t>APP</w:t>
      </w:r>
      <w:r w:rsidRPr="00B36E9D">
        <w:rPr>
          <w:rFonts w:ascii="Arial" w:hAnsi="Arial" w:cs="Arial"/>
        </w:rPr>
        <w:t xml:space="preserve"> gene is located on chromosome 21. Thus, it appears that increased levels of A</w:t>
      </w:r>
      <w:r w:rsidRPr="00B36E9D">
        <w:rPr>
          <w:rFonts w:ascii="Arial" w:hAnsi="Arial" w:cs="Arial"/>
        </w:rPr>
        <w:t xml:space="preserve"> peptides could lead to disease. </w:t>
      </w:r>
    </w:p>
    <w:p w14:paraId="4B69FEB7" w14:textId="77777777" w:rsidR="00ED5280" w:rsidRPr="00B36E9D" w:rsidRDefault="00ED5280" w:rsidP="00ED5280">
      <w:pPr>
        <w:rPr>
          <w:rFonts w:ascii="Arial" w:hAnsi="Arial" w:cs="Arial"/>
        </w:rPr>
      </w:pPr>
    </w:p>
    <w:p w14:paraId="3C5D8893" w14:textId="77777777" w:rsidR="00ED5280" w:rsidRPr="00B36E9D" w:rsidRDefault="00ED5280" w:rsidP="00ED5280">
      <w:pPr>
        <w:rPr>
          <w:rFonts w:ascii="Arial" w:hAnsi="Arial" w:cs="Arial"/>
        </w:rPr>
      </w:pPr>
      <w:r w:rsidRPr="00B36E9D">
        <w:rPr>
          <w:rFonts w:ascii="Arial" w:hAnsi="Arial" w:cs="Arial"/>
        </w:rPr>
        <w:t xml:space="preserve">Researchers from the company </w:t>
      </w:r>
      <w:proofErr w:type="spellStart"/>
      <w:r w:rsidRPr="00B36E9D">
        <w:rPr>
          <w:rFonts w:ascii="Arial" w:hAnsi="Arial" w:cs="Arial"/>
        </w:rPr>
        <w:t>deCODE</w:t>
      </w:r>
      <w:proofErr w:type="spellEnd"/>
      <w:r w:rsidRPr="00B36E9D">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6B4D3DED" w14:textId="77777777" w:rsidR="00ED5280" w:rsidRPr="00B36E9D" w:rsidRDefault="00ED5280" w:rsidP="00ED5280">
      <w:pPr>
        <w:rPr>
          <w:rFonts w:ascii="Arial" w:hAnsi="Arial" w:cs="Arial"/>
        </w:rPr>
      </w:pPr>
    </w:p>
    <w:p w14:paraId="0D4D94BA" w14:textId="77777777" w:rsidR="00ED5280" w:rsidRPr="00B36E9D" w:rsidRDefault="00ED5280" w:rsidP="00ED5280">
      <w:pPr>
        <w:rPr>
          <w:rFonts w:ascii="Arial" w:hAnsi="Arial" w:cs="Arial"/>
        </w:rPr>
      </w:pPr>
    </w:p>
    <w:p w14:paraId="744F5F23" w14:textId="77777777" w:rsidR="00ED5280" w:rsidRPr="00B36E9D" w:rsidRDefault="00ED5280" w:rsidP="00ED5280">
      <w:pPr>
        <w:rPr>
          <w:rFonts w:ascii="Arial" w:hAnsi="Arial" w:cs="Arial"/>
          <w:b/>
        </w:rPr>
      </w:pPr>
      <w:r w:rsidRPr="00B36E9D">
        <w:rPr>
          <w:rFonts w:ascii="Arial" w:hAnsi="Arial" w:cs="Arial"/>
          <w:b/>
        </w:rPr>
        <w:t xml:space="preserve">A) In </w:t>
      </w:r>
      <w:r w:rsidRPr="00B36E9D">
        <w:rPr>
          <w:rFonts w:ascii="Arial" w:hAnsi="Arial" w:cs="Arial"/>
          <w:b/>
          <w:u w:val="single"/>
        </w:rPr>
        <w:t>one or two sentences</w:t>
      </w:r>
      <w:r w:rsidRPr="00B36E9D">
        <w:rPr>
          <w:rFonts w:ascii="Arial" w:hAnsi="Arial" w:cs="Arial"/>
          <w:b/>
        </w:rPr>
        <w:t>, propose a mechanism by which this mutation might protect against Alzheimer disease.</w:t>
      </w:r>
    </w:p>
    <w:p w14:paraId="2401AB11" w14:textId="77777777" w:rsidR="00ED5280" w:rsidRDefault="00ED5280" w:rsidP="00ED5280">
      <w:pPr>
        <w:rPr>
          <w:rFonts w:ascii="Arial" w:hAnsi="Arial" w:cs="Arial"/>
        </w:rPr>
      </w:pPr>
    </w:p>
    <w:p w14:paraId="119C79C5" w14:textId="379B6CBD" w:rsidR="00D04F9A" w:rsidRPr="004B0FC2" w:rsidRDefault="00D04F9A" w:rsidP="00ED5280">
      <w:pPr>
        <w:rPr>
          <w:rFonts w:ascii="Arial" w:hAnsi="Arial" w:cs="Arial"/>
          <w:color w:val="FF0000"/>
        </w:rPr>
      </w:pPr>
      <w:r w:rsidRPr="004B0FC2">
        <w:rPr>
          <w:rFonts w:ascii="Arial" w:hAnsi="Arial" w:cs="Arial"/>
          <w:color w:val="FF0000"/>
        </w:rPr>
        <w:t xml:space="preserve">The mutation from ala673thr in APP can protect against the disease by modifying the </w:t>
      </w:r>
      <w:proofErr w:type="spellStart"/>
      <w:r w:rsidRPr="004B0FC2">
        <w:rPr>
          <w:rFonts w:ascii="Arial" w:hAnsi="Arial" w:cs="Arial"/>
          <w:color w:val="FF0000"/>
        </w:rPr>
        <w:t>Ab</w:t>
      </w:r>
      <w:proofErr w:type="spellEnd"/>
      <w:r w:rsidRPr="004B0FC2">
        <w:rPr>
          <w:rFonts w:ascii="Arial" w:hAnsi="Arial" w:cs="Arial"/>
          <w:color w:val="FF0000"/>
        </w:rPr>
        <w:t xml:space="preserve"> peptides in way that no longer promotes aggregation of the peptides. Maybe the mutation is in the domain of the peptide where the aggregation potentially occurs and the alanine to threonine change makes the peptide have decrease ability to interact and aggregate with other peptides.</w:t>
      </w:r>
    </w:p>
    <w:p w14:paraId="072AC430" w14:textId="77777777" w:rsidR="00ED5280" w:rsidRPr="00B36E9D" w:rsidRDefault="00ED5280" w:rsidP="00ED5280">
      <w:pPr>
        <w:rPr>
          <w:rFonts w:ascii="Arial" w:hAnsi="Arial" w:cs="Arial"/>
        </w:rPr>
      </w:pPr>
    </w:p>
    <w:p w14:paraId="0EB5188B" w14:textId="77777777" w:rsidR="00ED5280" w:rsidRDefault="00ED5280" w:rsidP="00ED5280">
      <w:pPr>
        <w:rPr>
          <w:rFonts w:ascii="Arial" w:hAnsi="Arial" w:cs="Arial"/>
          <w:b/>
        </w:rPr>
      </w:pPr>
      <w:r w:rsidRPr="00B36E9D">
        <w:rPr>
          <w:rFonts w:ascii="Arial" w:hAnsi="Arial" w:cs="Arial"/>
          <w:b/>
        </w:rPr>
        <w:t xml:space="preserve">B) In </w:t>
      </w:r>
      <w:r w:rsidRPr="00B36E9D">
        <w:rPr>
          <w:rFonts w:ascii="Arial" w:hAnsi="Arial" w:cs="Arial"/>
          <w:b/>
          <w:u w:val="single"/>
        </w:rPr>
        <w:t>one or two sentences</w:t>
      </w:r>
      <w:r w:rsidRPr="00B36E9D">
        <w:rPr>
          <w:rFonts w:ascii="Arial" w:hAnsi="Arial" w:cs="Arial"/>
          <w:b/>
        </w:rPr>
        <w:t xml:space="preserve">, suggest an experiment to test your hypothesis. </w:t>
      </w:r>
    </w:p>
    <w:p w14:paraId="44562377" w14:textId="77777777" w:rsidR="004B0FC2" w:rsidRPr="00B36E9D" w:rsidRDefault="004B0FC2" w:rsidP="00ED5280">
      <w:pPr>
        <w:rPr>
          <w:rFonts w:ascii="Arial" w:hAnsi="Arial" w:cs="Arial"/>
          <w:b/>
        </w:rPr>
      </w:pPr>
    </w:p>
    <w:p w14:paraId="547B3B53" w14:textId="7F8B79B7" w:rsidR="00ED5280" w:rsidRPr="00B36E9D" w:rsidRDefault="004B0FC2" w:rsidP="00ED5280">
      <w:pPr>
        <w:rPr>
          <w:rFonts w:ascii="Arial" w:hAnsi="Arial" w:cs="Arial"/>
          <w:b/>
          <w:color w:val="FF0000"/>
        </w:rPr>
      </w:pPr>
      <w:r>
        <w:rPr>
          <w:rFonts w:ascii="Arial" w:hAnsi="Arial" w:cs="Arial"/>
          <w:b/>
          <w:color w:val="FF0000"/>
        </w:rPr>
        <w:t>Yeast models with mutations in APP have been found to recapitulate the protein aggregation that is seen in Alzheimer</w:t>
      </w:r>
      <w:r w:rsidR="001F445D">
        <w:rPr>
          <w:rFonts w:ascii="Arial" w:hAnsi="Arial" w:cs="Arial"/>
          <w:b/>
          <w:color w:val="FF0000"/>
        </w:rPr>
        <w:t>’</w:t>
      </w:r>
      <w:r>
        <w:rPr>
          <w:rFonts w:ascii="Arial" w:hAnsi="Arial" w:cs="Arial"/>
          <w:b/>
          <w:color w:val="FF0000"/>
        </w:rPr>
        <w:t>s disease. I would test my hypothesis by mutating the yeast homolog to the human APP at the exact position ala673thr</w:t>
      </w:r>
      <w:r w:rsidR="00A12772">
        <w:rPr>
          <w:rFonts w:ascii="Arial" w:hAnsi="Arial" w:cs="Arial"/>
          <w:b/>
          <w:color w:val="FF0000"/>
        </w:rPr>
        <w:t xml:space="preserve"> </w:t>
      </w:r>
      <w:r w:rsidR="00C54A6D">
        <w:rPr>
          <w:rFonts w:ascii="Arial" w:hAnsi="Arial" w:cs="Arial"/>
          <w:b/>
          <w:color w:val="FF0000"/>
        </w:rPr>
        <w:t>and over express it and see the if there is less aggregation</w:t>
      </w:r>
      <w:r w:rsidR="00A12772">
        <w:rPr>
          <w:rFonts w:ascii="Arial" w:hAnsi="Arial" w:cs="Arial"/>
          <w:b/>
          <w:color w:val="FF0000"/>
        </w:rPr>
        <w:t>; I would also do that same protective mutation in yeast with an APP mutation</w:t>
      </w:r>
      <w:r w:rsidR="00C54A6D">
        <w:rPr>
          <w:rFonts w:ascii="Arial" w:hAnsi="Arial" w:cs="Arial"/>
          <w:b/>
          <w:color w:val="FF0000"/>
        </w:rPr>
        <w:t xml:space="preserve"> elsewhere</w:t>
      </w:r>
      <w:r w:rsidR="00A12772">
        <w:rPr>
          <w:rFonts w:ascii="Arial" w:hAnsi="Arial" w:cs="Arial"/>
          <w:b/>
          <w:color w:val="FF0000"/>
        </w:rPr>
        <w:t xml:space="preserve"> that is known to aggregate to see if I can see a protective effect</w:t>
      </w:r>
      <w:r>
        <w:rPr>
          <w:rFonts w:ascii="Arial" w:hAnsi="Arial" w:cs="Arial"/>
          <w:b/>
          <w:color w:val="FF0000"/>
        </w:rPr>
        <w:t xml:space="preserve">. </w:t>
      </w:r>
    </w:p>
    <w:p w14:paraId="169FCD26" w14:textId="77777777" w:rsidR="00ED5280" w:rsidRPr="00B36E9D" w:rsidRDefault="00ED5280" w:rsidP="00ED5280">
      <w:pPr>
        <w:rPr>
          <w:rFonts w:ascii="Arial" w:hAnsi="Arial" w:cs="Arial"/>
          <w:b/>
        </w:rPr>
      </w:pPr>
    </w:p>
    <w:p w14:paraId="0B8DF729" w14:textId="77777777" w:rsidR="00ED5280" w:rsidRPr="00B36E9D" w:rsidRDefault="00ED5280" w:rsidP="002712BE">
      <w:pPr>
        <w:rPr>
          <w:rFonts w:ascii="Arial" w:hAnsi="Arial" w:cs="Arial"/>
        </w:rPr>
      </w:pPr>
    </w:p>
    <w:p w14:paraId="604F96E4" w14:textId="77777777" w:rsidR="00ED5280" w:rsidRPr="00B36E9D" w:rsidRDefault="00ED5280" w:rsidP="002712BE">
      <w:pPr>
        <w:rPr>
          <w:rFonts w:ascii="Arial" w:hAnsi="Arial" w:cs="Arial"/>
        </w:rPr>
      </w:pPr>
    </w:p>
    <w:p w14:paraId="685C8F1A" w14:textId="77777777" w:rsidR="00ED5280" w:rsidRPr="00B36E9D" w:rsidRDefault="00ED5280" w:rsidP="002712BE">
      <w:pPr>
        <w:rPr>
          <w:rFonts w:ascii="Arial" w:hAnsi="Arial" w:cs="Arial"/>
        </w:rPr>
      </w:pPr>
    </w:p>
    <w:p w14:paraId="0B99708F" w14:textId="77777777" w:rsidR="00113B60" w:rsidRDefault="00ED5280" w:rsidP="002712BE">
      <w:pPr>
        <w:rPr>
          <w:rFonts w:ascii="Arial" w:hAnsi="Arial" w:cs="Arial"/>
        </w:rPr>
      </w:pPr>
      <w:r w:rsidRPr="00B36E9D">
        <w:rPr>
          <w:rFonts w:ascii="Arial" w:hAnsi="Arial" w:cs="Arial"/>
        </w:rPr>
        <w:lastRenderedPageBreak/>
        <w:t xml:space="preserve">11.  </w:t>
      </w:r>
      <w:r w:rsidR="00113B60" w:rsidRPr="00B36E9D">
        <w:rPr>
          <w:rFonts w:ascii="Arial" w:hAnsi="Arial" w:cs="Arial"/>
        </w:rPr>
        <w:t xml:space="preserve">Extra credit </w:t>
      </w:r>
      <w:r w:rsidR="00441FF4" w:rsidRPr="00B36E9D">
        <w:rPr>
          <w:rFonts w:ascii="Arial" w:hAnsi="Arial" w:cs="Arial"/>
        </w:rPr>
        <w:t xml:space="preserve">question available </w:t>
      </w:r>
      <w:r w:rsidR="00113B60" w:rsidRPr="00B36E9D">
        <w:rPr>
          <w:rFonts w:ascii="Arial" w:hAnsi="Arial" w:cs="Arial"/>
        </w:rPr>
        <w:t xml:space="preserve">in the </w:t>
      </w:r>
      <w:r w:rsidR="000B5654" w:rsidRPr="00B36E9D">
        <w:rPr>
          <w:rFonts w:ascii="Arial" w:hAnsi="Arial" w:cs="Arial"/>
        </w:rPr>
        <w:t>May 23</w:t>
      </w:r>
      <w:r w:rsidR="00113B60" w:rsidRPr="00B36E9D">
        <w:rPr>
          <w:rFonts w:ascii="Arial" w:hAnsi="Arial" w:cs="Arial"/>
        </w:rPr>
        <w:t xml:space="preserve"> slot at </w:t>
      </w:r>
      <w:hyperlink r:id="rId10" w:history="1">
        <w:r w:rsidR="00113B60" w:rsidRPr="00B36E9D">
          <w:rPr>
            <w:rStyle w:val="Hyperlink"/>
            <w:rFonts w:ascii="Arial" w:hAnsi="Arial" w:cs="Arial"/>
          </w:rPr>
          <w:t>http://stanford.edu/class/gene210/web/html/schedule.html</w:t>
        </w:r>
      </w:hyperlink>
      <w:r w:rsidR="00113B60" w:rsidRPr="00B36E9D">
        <w:rPr>
          <w:rFonts w:ascii="Arial" w:hAnsi="Arial" w:cs="Arial"/>
        </w:rPr>
        <w:t xml:space="preserve"> (</w:t>
      </w:r>
      <w:r w:rsidRPr="00B36E9D">
        <w:rPr>
          <w:rFonts w:ascii="Arial" w:hAnsi="Arial" w:cs="Arial"/>
          <w:i/>
        </w:rPr>
        <w:t>13</w:t>
      </w:r>
      <w:r w:rsidR="00113B60" w:rsidRPr="00B36E9D">
        <w:rPr>
          <w:rFonts w:ascii="Arial" w:hAnsi="Arial" w:cs="Arial"/>
          <w:i/>
        </w:rPr>
        <w:t xml:space="preserve"> </w:t>
      </w:r>
      <w:proofErr w:type="spellStart"/>
      <w:r w:rsidR="00113B60" w:rsidRPr="00B36E9D">
        <w:rPr>
          <w:rFonts w:ascii="Arial" w:hAnsi="Arial" w:cs="Arial"/>
          <w:i/>
        </w:rPr>
        <w:t>pts</w:t>
      </w:r>
      <w:proofErr w:type="spellEnd"/>
      <w:r w:rsidR="00113B60" w:rsidRPr="00B36E9D">
        <w:rPr>
          <w:rFonts w:ascii="Arial" w:hAnsi="Arial" w:cs="Arial"/>
        </w:rPr>
        <w:t>).</w:t>
      </w:r>
    </w:p>
    <w:p w14:paraId="0B443416" w14:textId="77777777" w:rsidR="00AE4EDF" w:rsidRDefault="00AE4EDF" w:rsidP="002712BE">
      <w:pPr>
        <w:rPr>
          <w:rFonts w:ascii="Arial" w:hAnsi="Arial" w:cs="Arial"/>
        </w:rPr>
      </w:pPr>
    </w:p>
    <w:p w14:paraId="528EF59A" w14:textId="04015938" w:rsidR="00AE4EDF" w:rsidRDefault="00AE4EDF" w:rsidP="002712BE">
      <w:pPr>
        <w:rPr>
          <w:rFonts w:ascii="Arial" w:hAnsi="Arial" w:cs="Arial"/>
        </w:rPr>
      </w:pPr>
      <w:r>
        <w:rPr>
          <w:rFonts w:ascii="Arial" w:hAnsi="Arial" w:cs="Arial"/>
        </w:rPr>
        <w:t>Person 3: Stuart Kim</w:t>
      </w:r>
      <w:r w:rsidR="00FB0634">
        <w:rPr>
          <w:rFonts w:ascii="Arial" w:hAnsi="Arial" w:cs="Arial"/>
        </w:rPr>
        <w:t xml:space="preserve"> (A)</w:t>
      </w:r>
    </w:p>
    <w:p w14:paraId="5170E4F8" w14:textId="70A377E3" w:rsidR="00AE4EDF" w:rsidRDefault="00F1581A" w:rsidP="002712BE">
      <w:pPr>
        <w:rPr>
          <w:rFonts w:ascii="Arial" w:hAnsi="Arial" w:cs="Arial"/>
        </w:rPr>
      </w:pPr>
      <w:r>
        <w:rPr>
          <w:rFonts w:ascii="Arial" w:hAnsi="Arial" w:cs="Arial"/>
        </w:rPr>
        <w:t xml:space="preserve">Person 8: </w:t>
      </w:r>
      <w:r w:rsidR="002036F9">
        <w:rPr>
          <w:rFonts w:ascii="Arial" w:hAnsi="Arial" w:cs="Arial"/>
        </w:rPr>
        <w:t xml:space="preserve">Aaron </w:t>
      </w:r>
      <w:proofErr w:type="spellStart"/>
      <w:r w:rsidR="002036F9">
        <w:rPr>
          <w:rFonts w:ascii="Arial" w:hAnsi="Arial" w:cs="Arial"/>
        </w:rPr>
        <w:t>Gitler</w:t>
      </w:r>
      <w:proofErr w:type="spellEnd"/>
      <w:r w:rsidR="00F83B95">
        <w:rPr>
          <w:rFonts w:ascii="Arial" w:hAnsi="Arial" w:cs="Arial"/>
        </w:rPr>
        <w:t xml:space="preserve"> (G)</w:t>
      </w:r>
    </w:p>
    <w:p w14:paraId="2744F60C" w14:textId="65C9A665" w:rsidR="00F1581A" w:rsidRDefault="005F2876" w:rsidP="002712BE">
      <w:pPr>
        <w:rPr>
          <w:rFonts w:ascii="Arial" w:hAnsi="Arial" w:cs="Arial"/>
        </w:rPr>
      </w:pPr>
      <w:r>
        <w:rPr>
          <w:rFonts w:ascii="Arial" w:hAnsi="Arial" w:cs="Arial"/>
        </w:rPr>
        <w:t xml:space="preserve">Person 6: </w:t>
      </w:r>
      <w:proofErr w:type="spellStart"/>
      <w:r>
        <w:rPr>
          <w:rFonts w:ascii="Arial" w:hAnsi="Arial" w:cs="Arial"/>
        </w:rPr>
        <w:t>Konrad</w:t>
      </w:r>
      <w:proofErr w:type="spellEnd"/>
      <w:r>
        <w:rPr>
          <w:rFonts w:ascii="Arial" w:hAnsi="Arial" w:cs="Arial"/>
        </w:rPr>
        <w:t xml:space="preserve"> K.</w:t>
      </w:r>
      <w:r w:rsidR="00FB0634">
        <w:rPr>
          <w:rFonts w:ascii="Arial" w:hAnsi="Arial" w:cs="Arial"/>
        </w:rPr>
        <w:t xml:space="preserve"> (C)</w:t>
      </w:r>
      <w:r>
        <w:rPr>
          <w:rFonts w:ascii="Arial" w:hAnsi="Arial" w:cs="Arial"/>
        </w:rPr>
        <w:t xml:space="preserve"> </w:t>
      </w:r>
    </w:p>
    <w:p w14:paraId="2FDFF4A9" w14:textId="0FC19F27" w:rsidR="00FB0634" w:rsidRDefault="00FB0634" w:rsidP="002712BE">
      <w:pPr>
        <w:rPr>
          <w:rFonts w:ascii="Arial" w:hAnsi="Arial" w:cs="Arial"/>
        </w:rPr>
      </w:pPr>
      <w:r>
        <w:rPr>
          <w:rFonts w:ascii="Arial" w:hAnsi="Arial" w:cs="Arial"/>
        </w:rPr>
        <w:t>Person 7: (</w:t>
      </w:r>
      <w:r w:rsidR="00C617D8">
        <w:rPr>
          <w:rFonts w:ascii="Arial" w:hAnsi="Arial" w:cs="Arial"/>
        </w:rPr>
        <w:t>F</w:t>
      </w:r>
      <w:r>
        <w:rPr>
          <w:rFonts w:ascii="Arial" w:hAnsi="Arial" w:cs="Arial"/>
        </w:rPr>
        <w:t>)</w:t>
      </w:r>
    </w:p>
    <w:p w14:paraId="24050E93" w14:textId="710CEDCC" w:rsidR="00F25283" w:rsidRDefault="00F25283" w:rsidP="002712BE">
      <w:pPr>
        <w:rPr>
          <w:rFonts w:ascii="Arial" w:hAnsi="Arial" w:cs="Arial"/>
        </w:rPr>
      </w:pPr>
      <w:r>
        <w:rPr>
          <w:rFonts w:ascii="Arial" w:hAnsi="Arial" w:cs="Arial"/>
        </w:rPr>
        <w:t>Person 5: (B)</w:t>
      </w:r>
    </w:p>
    <w:p w14:paraId="7311FDA0" w14:textId="5819E46F" w:rsidR="004D19A8" w:rsidRDefault="004D19A8" w:rsidP="002712BE">
      <w:pPr>
        <w:rPr>
          <w:rFonts w:ascii="Arial" w:hAnsi="Arial" w:cs="Arial"/>
        </w:rPr>
      </w:pPr>
      <w:r>
        <w:rPr>
          <w:rFonts w:ascii="Arial" w:hAnsi="Arial" w:cs="Arial"/>
        </w:rPr>
        <w:t>Person 1: Mike Snyder (H)</w:t>
      </w:r>
    </w:p>
    <w:p w14:paraId="745D6211" w14:textId="5AA024CE" w:rsidR="004D19A8" w:rsidRDefault="004D19A8" w:rsidP="002712BE">
      <w:pPr>
        <w:rPr>
          <w:rFonts w:ascii="Arial" w:hAnsi="Arial" w:cs="Arial"/>
        </w:rPr>
      </w:pPr>
      <w:r>
        <w:rPr>
          <w:rFonts w:ascii="Arial" w:hAnsi="Arial" w:cs="Arial"/>
        </w:rPr>
        <w:t xml:space="preserve">Person 2: </w:t>
      </w:r>
      <w:r w:rsidR="00C617D8">
        <w:rPr>
          <w:rFonts w:ascii="Arial" w:hAnsi="Arial" w:cs="Arial"/>
        </w:rPr>
        <w:t>E</w:t>
      </w:r>
    </w:p>
    <w:p w14:paraId="2C5A5BCC" w14:textId="5FEECABA" w:rsidR="004D19A8" w:rsidRPr="00B36E9D" w:rsidRDefault="004D19A8" w:rsidP="002712BE">
      <w:pPr>
        <w:rPr>
          <w:rFonts w:ascii="Arial" w:hAnsi="Arial" w:cs="Arial"/>
        </w:rPr>
      </w:pPr>
      <w:r>
        <w:rPr>
          <w:rFonts w:ascii="Arial" w:hAnsi="Arial" w:cs="Arial"/>
        </w:rPr>
        <w:t>Person 4: D</w:t>
      </w:r>
    </w:p>
    <w:sectPr w:rsidR="004D19A8" w:rsidRPr="00B36E9D"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8T22:18:00Z" w:initials="s">
    <w:p w14:paraId="5ABB3E6C" w14:textId="001A1D4C" w:rsidR="00E638A7" w:rsidRDefault="00E638A7">
      <w:pPr>
        <w:pStyle w:val="CommentText"/>
      </w:pPr>
      <w:r>
        <w:rPr>
          <w:rStyle w:val="CommentReference"/>
        </w:rPr>
        <w:annotationRef/>
      </w:r>
      <w:r>
        <w:t>14/15</w:t>
      </w:r>
    </w:p>
  </w:comment>
  <w:comment w:id="1" w:author="stuart" w:date="2013-05-28T22:18:00Z" w:initials="s">
    <w:p w14:paraId="0BEF5E2D" w14:textId="0AA79992" w:rsidR="00E638A7" w:rsidRDefault="00E638A7">
      <w:pPr>
        <w:pStyle w:val="CommentText"/>
      </w:pPr>
      <w:r>
        <w:rPr>
          <w:rStyle w:val="CommentReference"/>
        </w:rPr>
        <w:annotationRef/>
      </w:r>
      <w:r>
        <w:t>You did not discuss this.  -1</w:t>
      </w:r>
    </w:p>
  </w:comment>
  <w:comment w:id="3" w:author="stuart" w:date="2013-05-28T22:19:00Z" w:initials="s">
    <w:p w14:paraId="04E2AF00" w14:textId="131ADAC4" w:rsidR="00E638A7" w:rsidRDefault="00E638A7">
      <w:pPr>
        <w:pStyle w:val="CommentText"/>
      </w:pPr>
      <w:r>
        <w:rPr>
          <w:rStyle w:val="CommentReference"/>
        </w:rPr>
        <w:annotationRef/>
      </w:r>
      <w:r>
        <w:t>15/15</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8"/>
  </w:num>
  <w:num w:numId="6">
    <w:abstractNumId w:val="9"/>
  </w:num>
  <w:num w:numId="7">
    <w:abstractNumId w:val="4"/>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20"/>
  <w:characterSpacingControl w:val="doNotCompress"/>
  <w:compat>
    <w:useFELayout/>
    <w:compatSetting w:name="compatibilityMode" w:uri="http://schemas.microsoft.com/office/word" w:val="12"/>
  </w:compat>
  <w:rsids>
    <w:rsidRoot w:val="00D261E7"/>
    <w:rsid w:val="000007A8"/>
    <w:rsid w:val="0000083B"/>
    <w:rsid w:val="0000259D"/>
    <w:rsid w:val="00012794"/>
    <w:rsid w:val="0002036A"/>
    <w:rsid w:val="00020C42"/>
    <w:rsid w:val="00023C6A"/>
    <w:rsid w:val="0005159E"/>
    <w:rsid w:val="000853D8"/>
    <w:rsid w:val="000A1F61"/>
    <w:rsid w:val="000B0A76"/>
    <w:rsid w:val="000B5654"/>
    <w:rsid w:val="000D0040"/>
    <w:rsid w:val="00111A75"/>
    <w:rsid w:val="00113B60"/>
    <w:rsid w:val="00140450"/>
    <w:rsid w:val="0014561E"/>
    <w:rsid w:val="001863FF"/>
    <w:rsid w:val="001B3ABF"/>
    <w:rsid w:val="001E2412"/>
    <w:rsid w:val="001E7ADF"/>
    <w:rsid w:val="001F445D"/>
    <w:rsid w:val="001F5A53"/>
    <w:rsid w:val="001F7916"/>
    <w:rsid w:val="002036F9"/>
    <w:rsid w:val="002450BF"/>
    <w:rsid w:val="00252969"/>
    <w:rsid w:val="00263C41"/>
    <w:rsid w:val="002712BE"/>
    <w:rsid w:val="00276790"/>
    <w:rsid w:val="00280831"/>
    <w:rsid w:val="00291928"/>
    <w:rsid w:val="002B538B"/>
    <w:rsid w:val="002D42B3"/>
    <w:rsid w:val="002E38EA"/>
    <w:rsid w:val="002F1F21"/>
    <w:rsid w:val="00313520"/>
    <w:rsid w:val="0031611F"/>
    <w:rsid w:val="003376D5"/>
    <w:rsid w:val="0034588C"/>
    <w:rsid w:val="00354875"/>
    <w:rsid w:val="00373CB6"/>
    <w:rsid w:val="003810D4"/>
    <w:rsid w:val="00386125"/>
    <w:rsid w:val="0039136E"/>
    <w:rsid w:val="003A560A"/>
    <w:rsid w:val="003E108B"/>
    <w:rsid w:val="004010CC"/>
    <w:rsid w:val="00407F2B"/>
    <w:rsid w:val="00435AD0"/>
    <w:rsid w:val="0043647F"/>
    <w:rsid w:val="00441FF4"/>
    <w:rsid w:val="004451F1"/>
    <w:rsid w:val="00464770"/>
    <w:rsid w:val="00476AD5"/>
    <w:rsid w:val="004774A3"/>
    <w:rsid w:val="0048525E"/>
    <w:rsid w:val="004A3119"/>
    <w:rsid w:val="004B0FC2"/>
    <w:rsid w:val="004B7033"/>
    <w:rsid w:val="004D19A8"/>
    <w:rsid w:val="004D2ACB"/>
    <w:rsid w:val="004F29F8"/>
    <w:rsid w:val="00526B30"/>
    <w:rsid w:val="00555654"/>
    <w:rsid w:val="005738D9"/>
    <w:rsid w:val="00574922"/>
    <w:rsid w:val="00574E2E"/>
    <w:rsid w:val="00581EE4"/>
    <w:rsid w:val="005B3F99"/>
    <w:rsid w:val="005E7093"/>
    <w:rsid w:val="005F12A6"/>
    <w:rsid w:val="005F2876"/>
    <w:rsid w:val="005F5E60"/>
    <w:rsid w:val="006068FC"/>
    <w:rsid w:val="00654B47"/>
    <w:rsid w:val="00656C85"/>
    <w:rsid w:val="00667272"/>
    <w:rsid w:val="006712DE"/>
    <w:rsid w:val="00671FA9"/>
    <w:rsid w:val="00692B36"/>
    <w:rsid w:val="00693C64"/>
    <w:rsid w:val="006C6B31"/>
    <w:rsid w:val="006D76C3"/>
    <w:rsid w:val="006E10B2"/>
    <w:rsid w:val="006E42A2"/>
    <w:rsid w:val="007161B8"/>
    <w:rsid w:val="00721967"/>
    <w:rsid w:val="007231AE"/>
    <w:rsid w:val="00776ADB"/>
    <w:rsid w:val="00776F41"/>
    <w:rsid w:val="007A7F89"/>
    <w:rsid w:val="007D41B2"/>
    <w:rsid w:val="007E42B9"/>
    <w:rsid w:val="007F4ACB"/>
    <w:rsid w:val="00845314"/>
    <w:rsid w:val="00845916"/>
    <w:rsid w:val="008565BA"/>
    <w:rsid w:val="008933C6"/>
    <w:rsid w:val="008A154D"/>
    <w:rsid w:val="008B04A2"/>
    <w:rsid w:val="008E3F5B"/>
    <w:rsid w:val="008F1120"/>
    <w:rsid w:val="00911DD1"/>
    <w:rsid w:val="00917C0B"/>
    <w:rsid w:val="00945616"/>
    <w:rsid w:val="00950678"/>
    <w:rsid w:val="00956538"/>
    <w:rsid w:val="00982A13"/>
    <w:rsid w:val="00990326"/>
    <w:rsid w:val="009A3E01"/>
    <w:rsid w:val="009F77B1"/>
    <w:rsid w:val="00A12772"/>
    <w:rsid w:val="00A336C8"/>
    <w:rsid w:val="00A8454B"/>
    <w:rsid w:val="00A87D75"/>
    <w:rsid w:val="00A92E7D"/>
    <w:rsid w:val="00AA35C1"/>
    <w:rsid w:val="00AB3036"/>
    <w:rsid w:val="00AC0DF8"/>
    <w:rsid w:val="00AC38A3"/>
    <w:rsid w:val="00AC6FAC"/>
    <w:rsid w:val="00AD14CB"/>
    <w:rsid w:val="00AE4EDF"/>
    <w:rsid w:val="00AE6C84"/>
    <w:rsid w:val="00B013D0"/>
    <w:rsid w:val="00B22B48"/>
    <w:rsid w:val="00B22C61"/>
    <w:rsid w:val="00B36E9D"/>
    <w:rsid w:val="00B37292"/>
    <w:rsid w:val="00B400E4"/>
    <w:rsid w:val="00B40CB1"/>
    <w:rsid w:val="00B53DD0"/>
    <w:rsid w:val="00B66C70"/>
    <w:rsid w:val="00B711A0"/>
    <w:rsid w:val="00B95AFC"/>
    <w:rsid w:val="00B9756F"/>
    <w:rsid w:val="00BA2C91"/>
    <w:rsid w:val="00BE57DA"/>
    <w:rsid w:val="00C03F9C"/>
    <w:rsid w:val="00C060CE"/>
    <w:rsid w:val="00C24D35"/>
    <w:rsid w:val="00C2541A"/>
    <w:rsid w:val="00C455D6"/>
    <w:rsid w:val="00C53266"/>
    <w:rsid w:val="00C54A6D"/>
    <w:rsid w:val="00C617D8"/>
    <w:rsid w:val="00C61C1A"/>
    <w:rsid w:val="00C74F57"/>
    <w:rsid w:val="00CA3415"/>
    <w:rsid w:val="00CA583B"/>
    <w:rsid w:val="00CB029B"/>
    <w:rsid w:val="00CD60B3"/>
    <w:rsid w:val="00D04F9A"/>
    <w:rsid w:val="00D1643B"/>
    <w:rsid w:val="00D261E7"/>
    <w:rsid w:val="00D27819"/>
    <w:rsid w:val="00D706AD"/>
    <w:rsid w:val="00DD5871"/>
    <w:rsid w:val="00DF7B1E"/>
    <w:rsid w:val="00E04B6A"/>
    <w:rsid w:val="00E10FD3"/>
    <w:rsid w:val="00E11189"/>
    <w:rsid w:val="00E2269E"/>
    <w:rsid w:val="00E3759D"/>
    <w:rsid w:val="00E638A7"/>
    <w:rsid w:val="00E64BE0"/>
    <w:rsid w:val="00E91BD7"/>
    <w:rsid w:val="00E92DF2"/>
    <w:rsid w:val="00E97B43"/>
    <w:rsid w:val="00EA36E2"/>
    <w:rsid w:val="00EC177A"/>
    <w:rsid w:val="00ED5280"/>
    <w:rsid w:val="00EF3C8B"/>
    <w:rsid w:val="00F10749"/>
    <w:rsid w:val="00F1581A"/>
    <w:rsid w:val="00F25283"/>
    <w:rsid w:val="00F26C51"/>
    <w:rsid w:val="00F36DA6"/>
    <w:rsid w:val="00F70D25"/>
    <w:rsid w:val="00F83B95"/>
    <w:rsid w:val="00F95041"/>
    <w:rsid w:val="00F95707"/>
    <w:rsid w:val="00FA5D1B"/>
    <w:rsid w:val="00FB0634"/>
    <w:rsid w:val="00FB773A"/>
    <w:rsid w:val="00FC1C3D"/>
    <w:rsid w:val="00FF20FC"/>
    <w:rsid w:val="00FF38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386A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customStyle="1" w:styleId="st">
    <w:name w:val="st"/>
    <w:basedOn w:val="DefaultParagraphFont"/>
    <w:rsid w:val="00693C64"/>
  </w:style>
  <w:style w:type="character" w:styleId="Strong">
    <w:name w:val="Strong"/>
    <w:basedOn w:val="DefaultParagraphFont"/>
    <w:uiPriority w:val="22"/>
    <w:qFormat/>
    <w:rsid w:val="00C61C1A"/>
    <w:rPr>
      <w:b/>
      <w:bCs/>
    </w:rPr>
  </w:style>
  <w:style w:type="character" w:customStyle="1" w:styleId="submission">
    <w:name w:val="submission"/>
    <w:basedOn w:val="DefaultParagraphFont"/>
    <w:rsid w:val="00C61C1A"/>
  </w:style>
  <w:style w:type="character" w:styleId="CommentReference">
    <w:name w:val="annotation reference"/>
    <w:basedOn w:val="DefaultParagraphFont"/>
    <w:uiPriority w:val="99"/>
    <w:semiHidden/>
    <w:unhideWhenUsed/>
    <w:rsid w:val="00E638A7"/>
    <w:rPr>
      <w:sz w:val="16"/>
      <w:szCs w:val="16"/>
    </w:rPr>
  </w:style>
  <w:style w:type="paragraph" w:styleId="CommentText">
    <w:name w:val="annotation text"/>
    <w:basedOn w:val="Normal"/>
    <w:link w:val="CommentTextChar"/>
    <w:uiPriority w:val="99"/>
    <w:semiHidden/>
    <w:unhideWhenUsed/>
    <w:rsid w:val="00E638A7"/>
    <w:rPr>
      <w:sz w:val="20"/>
      <w:szCs w:val="20"/>
    </w:rPr>
  </w:style>
  <w:style w:type="character" w:customStyle="1" w:styleId="CommentTextChar">
    <w:name w:val="Comment Text Char"/>
    <w:basedOn w:val="DefaultParagraphFont"/>
    <w:link w:val="CommentText"/>
    <w:uiPriority w:val="99"/>
    <w:semiHidden/>
    <w:rsid w:val="00E638A7"/>
    <w:rPr>
      <w:sz w:val="20"/>
      <w:szCs w:val="20"/>
    </w:rPr>
  </w:style>
  <w:style w:type="paragraph" w:styleId="CommentSubject">
    <w:name w:val="annotation subject"/>
    <w:basedOn w:val="CommentText"/>
    <w:next w:val="CommentText"/>
    <w:link w:val="CommentSubjectChar"/>
    <w:uiPriority w:val="99"/>
    <w:semiHidden/>
    <w:unhideWhenUsed/>
    <w:rsid w:val="00E638A7"/>
    <w:rPr>
      <w:b/>
      <w:bCs/>
    </w:rPr>
  </w:style>
  <w:style w:type="character" w:customStyle="1" w:styleId="CommentSubjectChar">
    <w:name w:val="Comment Subject Char"/>
    <w:basedOn w:val="CommentTextChar"/>
    <w:link w:val="CommentSubject"/>
    <w:uiPriority w:val="99"/>
    <w:semiHidden/>
    <w:rsid w:val="00E638A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547287">
      <w:bodyDiv w:val="1"/>
      <w:marLeft w:val="0"/>
      <w:marRight w:val="0"/>
      <w:marTop w:val="0"/>
      <w:marBottom w:val="0"/>
      <w:divBdr>
        <w:top w:val="none" w:sz="0" w:space="0" w:color="auto"/>
        <w:left w:val="none" w:sz="0" w:space="0" w:color="auto"/>
        <w:bottom w:val="none" w:sz="0" w:space="0" w:color="auto"/>
        <w:right w:val="none" w:sz="0" w:space="0" w:color="auto"/>
      </w:divBdr>
      <w:divsChild>
        <w:div w:id="1504933250">
          <w:marLeft w:val="0"/>
          <w:marRight w:val="0"/>
          <w:marTop w:val="0"/>
          <w:marBottom w:val="0"/>
          <w:divBdr>
            <w:top w:val="none" w:sz="0" w:space="0" w:color="auto"/>
            <w:left w:val="none" w:sz="0" w:space="0" w:color="auto"/>
            <w:bottom w:val="none" w:sz="0" w:space="0" w:color="auto"/>
            <w:right w:val="none" w:sz="0" w:space="0" w:color="auto"/>
          </w:divBdr>
          <w:divsChild>
            <w:div w:id="136695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32040">
      <w:bodyDiv w:val="1"/>
      <w:marLeft w:val="0"/>
      <w:marRight w:val="0"/>
      <w:marTop w:val="0"/>
      <w:marBottom w:val="0"/>
      <w:divBdr>
        <w:top w:val="none" w:sz="0" w:space="0" w:color="auto"/>
        <w:left w:val="none" w:sz="0" w:space="0" w:color="auto"/>
        <w:bottom w:val="none" w:sz="0" w:space="0" w:color="auto"/>
        <w:right w:val="none" w:sz="0" w:space="0" w:color="auto"/>
      </w:divBdr>
    </w:div>
    <w:div w:id="2099982816">
      <w:bodyDiv w:val="1"/>
      <w:marLeft w:val="0"/>
      <w:marRight w:val="0"/>
      <w:marTop w:val="0"/>
      <w:marBottom w:val="0"/>
      <w:divBdr>
        <w:top w:val="none" w:sz="0" w:space="0" w:color="auto"/>
        <w:left w:val="none" w:sz="0" w:space="0" w:color="auto"/>
        <w:bottom w:val="none" w:sz="0" w:space="0" w:color="auto"/>
        <w:right w:val="none" w:sz="0" w:space="0" w:color="auto"/>
      </w:divBdr>
    </w:div>
    <w:div w:id="2106799316">
      <w:bodyDiv w:val="1"/>
      <w:marLeft w:val="0"/>
      <w:marRight w:val="0"/>
      <w:marTop w:val="0"/>
      <w:marBottom w:val="0"/>
      <w:divBdr>
        <w:top w:val="none" w:sz="0" w:space="0" w:color="auto"/>
        <w:left w:val="none" w:sz="0" w:space="0" w:color="auto"/>
        <w:bottom w:val="none" w:sz="0" w:space="0" w:color="auto"/>
        <w:right w:val="none" w:sz="0" w:space="0" w:color="auto"/>
      </w:divBdr>
      <w:divsChild>
        <w:div w:id="139651062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nford.edu/class/gene210/restricted/fina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anford.edu/class/gene210/web/html/schedule.html"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2683</Words>
  <Characters>15298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17946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3</cp:revision>
  <dcterms:created xsi:type="dcterms:W3CDTF">2013-05-28T03:55:00Z</dcterms:created>
  <dcterms:modified xsi:type="dcterms:W3CDTF">2013-05-29T05:19:00Z</dcterms:modified>
</cp:coreProperties>
</file>