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4E" w:rsidRPr="00883BB1" w:rsidRDefault="00FE2E4E" w:rsidP="00FE2E4E">
      <w:pPr>
        <w:rPr>
          <w:rFonts w:ascii="Times New Roman" w:hAnsi="Times New Roman" w:cs="Times New Roman"/>
          <w:sz w:val="24"/>
          <w:szCs w:val="24"/>
        </w:rPr>
      </w:pPr>
      <w:r w:rsidRPr="00883BB1">
        <w:rPr>
          <w:rFonts w:ascii="Times New Roman" w:hAnsi="Times New Roman" w:cs="Times New Roman"/>
          <w:sz w:val="24"/>
          <w:szCs w:val="24"/>
        </w:rPr>
        <w:t>Class meets Apr 2 to May 23</w:t>
      </w:r>
      <w:r w:rsidR="00883BB1" w:rsidRPr="00883BB1">
        <w:rPr>
          <w:rFonts w:ascii="Times New Roman" w:hAnsi="Times New Roman" w:cs="Times New Roman"/>
          <w:sz w:val="24"/>
          <w:szCs w:val="24"/>
        </w:rPr>
        <w:t>.  There are 16 session x 2 hours = 32 hours of course time.</w:t>
      </w:r>
    </w:p>
    <w:p w:rsidR="00FE2E4E" w:rsidRPr="00883BB1" w:rsidRDefault="00FE2E4E" w:rsidP="00FE2E4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35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759"/>
        <w:gridCol w:w="1927"/>
        <w:gridCol w:w="2928"/>
      </w:tblGrid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.5</w:t>
            </w: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hAnsi="Times New Roman" w:cs="Times New Roman"/>
                <w:sz w:val="24"/>
                <w:szCs w:val="24"/>
              </w:rPr>
              <w:t>Course intro</w:t>
            </w:r>
            <w:r w:rsidRPr="00883BB1">
              <w:rPr>
                <w:rFonts w:ascii="Times New Roman" w:hAnsi="Times New Roman" w:cs="Times New Roman"/>
                <w:sz w:val="24"/>
                <w:szCs w:val="24"/>
              </w:rPr>
              <w:t>duction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  <w:p w:rsidR="009353C5" w:rsidRPr="00883BB1" w:rsidRDefault="009353C5" w:rsidP="000F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hAnsi="Times New Roman" w:cs="Times New Roman"/>
                <w:sz w:val="24"/>
                <w:szCs w:val="24"/>
              </w:rPr>
              <w:t>Course format</w:t>
            </w:r>
          </w:p>
          <w:p w:rsidR="009353C5" w:rsidRPr="00883BB1" w:rsidRDefault="009353C5" w:rsidP="000F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hAnsi="Times New Roman" w:cs="Times New Roman"/>
                <w:sz w:val="24"/>
                <w:szCs w:val="24"/>
              </w:rPr>
              <w:t>Course requirements</w:t>
            </w: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1.5hr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Introduction / Human Genetic Variation</w:t>
              </w:r>
            </w:hyperlink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Salari_2009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Hamburg</w:t>
              </w:r>
            </w:hyperlink>
            <w:hyperlink r:id="rId8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Salari_2011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Default="009353C5" w:rsidP="0088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SNPs</w:t>
            </w:r>
          </w:p>
          <w:p w:rsidR="009353C5" w:rsidRPr="00883BB1" w:rsidRDefault="009353C5" w:rsidP="00883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Linkage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LD blocks </w:t>
            </w: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Traits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Pearson*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Manolio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2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GWAS1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3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GWAS2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4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GWAS3</w:t>
              </w:r>
            </w:hyperlink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hyperlink r:id="rId15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GWAS</w:t>
              </w:r>
            </w:hyperlink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SNPedia introduction</w:t>
            </w: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GWAS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Ancestry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Height vs parents height</w:t>
              </w:r>
            </w:hyperlink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hyperlink r:id="rId17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Visscher</w:t>
              </w:r>
            </w:hyperlink>
            <w:r w:rsidRPr="00883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Whodunit?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Neanderthal evolution 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Green 2010</w:t>
              </w:r>
            </w:hyperlink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0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23andme</w:t>
              </w:r>
            </w:hyperlink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hAnsi="Times New Roman" w:cs="Times New Roman"/>
                <w:sz w:val="24"/>
                <w:szCs w:val="24"/>
              </w:rPr>
              <w:t>Cancer genomics, Breast cancer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3C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Human positive selection</w:t>
              </w:r>
            </w:hyperlink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(Stuart)</w:t>
            </w:r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3C5" w:rsidRPr="00883BB1" w:rsidRDefault="009353C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1.5 </w:t>
            </w: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hAnsi="Times New Roman" w:cs="Times New Roman"/>
                <w:sz w:val="24"/>
                <w:szCs w:val="24"/>
              </w:rPr>
              <w:t>Bioethics presentation</w:t>
            </w:r>
          </w:p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Rosalind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6573D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0.5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debate: "Should DTC genetic tests by prescription only?" 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students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2" w:tgtFrame="_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Neurological Disease</w:t>
              </w:r>
            </w:hyperlink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Aaron Gitler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4" w:tgtFrame="blank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Rosalind Chuang</w:t>
              </w:r>
            </w:hyperlink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 2011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6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 2012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7" w:tgtFrame="blank" w:history="1">
              <w:r w:rsidRPr="00883BB1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Do 2011</w:t>
              </w:r>
            </w:hyperlink>
            <w:r w:rsidRPr="0088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hr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Intro to pharm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Russ Altman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Pharmacogenetics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terrific!!! </w:t>
            </w: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Intro to big datasets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Atul Butte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Big datasets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Terrific</w:t>
            </w: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Whole genome sequencing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Mike Snyder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Future tech</w:t>
            </w: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Intro to expression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Stephen Montgomery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Expression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Lots of potential to do something creative.</w:t>
            </w: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Intro to cardio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Euan Ashley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Heart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Great talk, but too introductory</w:t>
            </w: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Psychiatric disorders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Jon Bernstein/Rosa?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neonatal sequencing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Frontiers in human genetics </w:t>
              </w:r>
            </w:hyperlink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Stuart?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trends and future possibilities for human genetics</w:t>
            </w:r>
          </w:p>
        </w:tc>
      </w:tr>
      <w:tr w:rsidR="006573D5" w:rsidRPr="00883BB1" w:rsidTr="006573D5">
        <w:trPr>
          <w:tblCellSpacing w:w="15" w:type="dxa"/>
        </w:trPr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29" w:history="1">
              <w:r w:rsidRPr="00883BB1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Class evaluation</w:t>
              </w:r>
            </w:hyperlink>
            <w:r w:rsidRPr="0088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Class Discussion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73D5" w:rsidRPr="00883BB1" w:rsidRDefault="006573D5" w:rsidP="000F3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34A40" w:rsidRDefault="006573D5">
      <w:pPr>
        <w:rPr>
          <w:rFonts w:ascii="Times New Roman" w:hAnsi="Times New Roman" w:cs="Times New Roman"/>
          <w:sz w:val="24"/>
          <w:szCs w:val="24"/>
        </w:rPr>
      </w:pPr>
    </w:p>
    <w:p w:rsidR="009353C5" w:rsidRDefault="00657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has 31</w:t>
      </w:r>
      <w:r w:rsidR="009353C5">
        <w:rPr>
          <w:rFonts w:ascii="Times New Roman" w:hAnsi="Times New Roman" w:cs="Times New Roman"/>
          <w:sz w:val="24"/>
          <w:szCs w:val="24"/>
        </w:rPr>
        <w:t xml:space="preserve"> hours, so we have about the right amount.  Feel free to revise, but we need to shorten something if we add more.</w:t>
      </w:r>
    </w:p>
    <w:p w:rsidR="009353C5" w:rsidRDefault="00935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Stuart? :  this indicates that I would be happy to do this session but also either one of you could do it as well.  </w:t>
      </w:r>
    </w:p>
    <w:p w:rsidR="006573D5" w:rsidRPr="00883BB1" w:rsidRDefault="00657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would like to invite speakers soon.</w:t>
      </w:r>
      <w:bookmarkStart w:id="0" w:name="_GoBack"/>
      <w:bookmarkEnd w:id="0"/>
    </w:p>
    <w:sectPr w:rsidR="006573D5" w:rsidRPr="00883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4E"/>
    <w:rsid w:val="006573D5"/>
    <w:rsid w:val="00883BB1"/>
    <w:rsid w:val="009353C5"/>
    <w:rsid w:val="00D72F0D"/>
    <w:rsid w:val="00F83496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ford.edu/class/gene210/files/readings/salari-prober_pizzo.pdf" TargetMode="External"/><Relationship Id="rId13" Type="http://schemas.openxmlformats.org/officeDocument/2006/relationships/hyperlink" Target="http://stanford.edu/class/gene210/files/readings/GWAS2_JAMA_2009.pdf" TargetMode="External"/><Relationship Id="rId18" Type="http://schemas.openxmlformats.org/officeDocument/2006/relationships/hyperlink" Target="http://stanford.edu/class/gene210/files/lectures/2012/6_neandertal.pdf" TargetMode="External"/><Relationship Id="rId26" Type="http://schemas.openxmlformats.org/officeDocument/2006/relationships/hyperlink" Target="http://stanford.edu/class/gene210/files/readings/lill_201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nford.edu/class/gene210/files/lectures/2012/positive%20selection.pdf" TargetMode="External"/><Relationship Id="rId7" Type="http://schemas.openxmlformats.org/officeDocument/2006/relationships/hyperlink" Target="http://stanford.edu/class/gene210/files/readings/hamburg_collins.pdf" TargetMode="External"/><Relationship Id="rId12" Type="http://schemas.openxmlformats.org/officeDocument/2006/relationships/hyperlink" Target="http://stanford.edu/class/gene210/files/readings/GWAS1_JAMA_2009.pdf" TargetMode="External"/><Relationship Id="rId17" Type="http://schemas.openxmlformats.org/officeDocument/2006/relationships/hyperlink" Target="http://stanford.edu/class/gene210/files/readings/Visscher_NatGenet_2008.pdf" TargetMode="External"/><Relationship Id="rId25" Type="http://schemas.openxmlformats.org/officeDocument/2006/relationships/hyperlink" Target="http://stanford.edu/class/gene210/files/readings/lill_2011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tanford.edu/class/gene210/files/lectures/2012/5_height_final.pdf" TargetMode="External"/><Relationship Id="rId20" Type="http://schemas.openxmlformats.org/officeDocument/2006/relationships/hyperlink" Target="http://stanford.edu/class/gene210/files/readings/23andme_Neanderthal_Ancestry.pdf" TargetMode="External"/><Relationship Id="rId29" Type="http://schemas.openxmlformats.org/officeDocument/2006/relationships/hyperlink" Target="http://stanford.edu/class/gene210/files/Course%20feedback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stanford.edu/class/gene210/files/readings/salari.pdf" TargetMode="External"/><Relationship Id="rId11" Type="http://schemas.openxmlformats.org/officeDocument/2006/relationships/hyperlink" Target="http://stanford.edu/class/gene210/files/readings/Manolio_Nature_2009.pdf" TargetMode="External"/><Relationship Id="rId24" Type="http://schemas.openxmlformats.org/officeDocument/2006/relationships/hyperlink" Target="http://med.stanford.edu/profiles/neurology/frdActionServlet?choiceId=facProfile&amp;fid=22950" TargetMode="External"/><Relationship Id="rId5" Type="http://schemas.openxmlformats.org/officeDocument/2006/relationships/hyperlink" Target="http://stanford.edu/class/gene210/files/lectures/2012/1_Introduction.pdf" TargetMode="External"/><Relationship Id="rId15" Type="http://schemas.openxmlformats.org/officeDocument/2006/relationships/hyperlink" Target="http://stanford.edu/class/gene210/files/lectures/2012/3_GWAS.pdf" TargetMode="External"/><Relationship Id="rId23" Type="http://schemas.openxmlformats.org/officeDocument/2006/relationships/hyperlink" Target="https://sites.google.com/site/gitlerlab/" TargetMode="External"/><Relationship Id="rId28" Type="http://schemas.openxmlformats.org/officeDocument/2006/relationships/hyperlink" Target="http://stanford.edu/class/gene210/files/lectures/2012/nextgen%20sequencing.pdf" TargetMode="External"/><Relationship Id="rId10" Type="http://schemas.openxmlformats.org/officeDocument/2006/relationships/hyperlink" Target="http://stanford.edu/class/gene210/files/readings/Pearson_JAMA_2008.pdf" TargetMode="External"/><Relationship Id="rId19" Type="http://schemas.openxmlformats.org/officeDocument/2006/relationships/hyperlink" Target="http://stanford.edu/class/gene210/files/readings/green_neandertal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tanford.edu/class/gene210/files/lectures/2012/2_linkage_final.pdf" TargetMode="External"/><Relationship Id="rId14" Type="http://schemas.openxmlformats.org/officeDocument/2006/relationships/hyperlink" Target="http://stanford.edu/class/gene210/files/readings/GWAS3_JAMA_2009.pdf" TargetMode="External"/><Relationship Id="rId22" Type="http://schemas.openxmlformats.org/officeDocument/2006/relationships/hyperlink" Target="http://stanford.edu/class/gene210/files/lectures/2012/Gitler_Chuang%20Personalized%20Medicine%20lecture%20for%20posting.pdf" TargetMode="External"/><Relationship Id="rId27" Type="http://schemas.openxmlformats.org/officeDocument/2006/relationships/hyperlink" Target="http://stanford.edu/class/gene210/files/readings/do_2011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4</cp:revision>
  <dcterms:created xsi:type="dcterms:W3CDTF">2013-01-26T17:02:00Z</dcterms:created>
  <dcterms:modified xsi:type="dcterms:W3CDTF">2013-01-26T17:20:00Z</dcterms:modified>
</cp:coreProperties>
</file>