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EC5" w:rsidRDefault="00B95EC5" w:rsidP="00B95EC5">
      <w:pPr>
        <w:pStyle w:val="NoSpacing"/>
        <w:jc w:val="center"/>
        <w:rPr>
          <w:rFonts w:ascii="Times New Roman" w:hAnsi="Times New Roman" w:cs="Times New Roman"/>
          <w:sz w:val="28"/>
          <w:szCs w:val="28"/>
          <w:lang w:val="en"/>
        </w:rPr>
      </w:pPr>
      <w:r w:rsidRPr="00235126">
        <w:rPr>
          <w:rFonts w:ascii="Times New Roman" w:hAnsi="Times New Roman" w:cs="Times New Roman"/>
          <w:sz w:val="28"/>
          <w:szCs w:val="28"/>
          <w:u w:val="single"/>
          <w:lang w:val="en"/>
        </w:rPr>
        <w:t>rs2736340</w:t>
      </w:r>
      <w:r w:rsidRPr="00235126">
        <w:rPr>
          <w:rFonts w:ascii="Times New Roman" w:hAnsi="Times New Roman" w:cs="Times New Roman"/>
          <w:sz w:val="28"/>
          <w:szCs w:val="28"/>
          <w:u w:val="single"/>
          <w:lang w:val="en"/>
        </w:rPr>
        <w:t xml:space="preserve">, </w:t>
      </w:r>
      <w:r w:rsidRPr="00235126">
        <w:rPr>
          <w:rFonts w:ascii="Times New Roman" w:hAnsi="Times New Roman" w:cs="Times New Roman"/>
          <w:sz w:val="28"/>
          <w:szCs w:val="28"/>
          <w:u w:val="single"/>
          <w:lang w:val="en"/>
        </w:rPr>
        <w:t>rs2618476</w:t>
      </w:r>
      <w:r w:rsidRPr="00235126">
        <w:rPr>
          <w:rFonts w:ascii="Times New Roman" w:hAnsi="Times New Roman" w:cs="Times New Roman"/>
          <w:sz w:val="28"/>
          <w:szCs w:val="28"/>
          <w:u w:val="single"/>
          <w:lang w:val="en"/>
        </w:rPr>
        <w:t xml:space="preserve">, </w:t>
      </w:r>
      <w:r w:rsidRPr="00235126">
        <w:rPr>
          <w:rFonts w:ascii="Times New Roman" w:hAnsi="Times New Roman" w:cs="Times New Roman"/>
          <w:sz w:val="28"/>
          <w:szCs w:val="28"/>
          <w:u w:val="single"/>
          <w:lang w:val="en"/>
        </w:rPr>
        <w:t>rs1569723</w:t>
      </w:r>
      <w:r w:rsidRPr="00B95EC5">
        <w:rPr>
          <w:rFonts w:ascii="Times New Roman" w:hAnsi="Times New Roman" w:cs="Times New Roman"/>
          <w:sz w:val="28"/>
          <w:szCs w:val="28"/>
          <w:lang w:val="en"/>
        </w:rPr>
        <w:t>:</w:t>
      </w:r>
    </w:p>
    <w:p w:rsidR="00B95EC5" w:rsidRPr="00B95EC5" w:rsidRDefault="00B95EC5" w:rsidP="00B95EC5">
      <w:pPr>
        <w:pStyle w:val="NoSpacing"/>
        <w:jc w:val="center"/>
        <w:rPr>
          <w:rFonts w:ascii="Times New Roman" w:hAnsi="Times New Roman" w:cs="Times New Roman"/>
          <w:sz w:val="28"/>
          <w:szCs w:val="28"/>
          <w:lang w:val="en"/>
        </w:rPr>
      </w:pPr>
    </w:p>
    <w:p w:rsidR="00B95EC5" w:rsidRDefault="00B95EC5" w:rsidP="00B95EC5">
      <w:pPr>
        <w:pStyle w:val="NoSpacing"/>
        <w:jc w:val="center"/>
        <w:rPr>
          <w:rFonts w:ascii="Times New Roman" w:hAnsi="Times New Roman" w:cs="Times New Roman"/>
          <w:sz w:val="28"/>
          <w:szCs w:val="28"/>
          <w:lang w:val="en"/>
        </w:rPr>
      </w:pPr>
      <w:r w:rsidRPr="00B95EC5">
        <w:rPr>
          <w:rFonts w:ascii="Times New Roman" w:hAnsi="Times New Roman" w:cs="Times New Roman"/>
          <w:sz w:val="28"/>
          <w:szCs w:val="28"/>
          <w:lang w:val="en"/>
        </w:rPr>
        <w:t>3 New Kawasaki Risk Alleles Identified by Lee et al. (2012)</w:t>
      </w:r>
    </w:p>
    <w:p w:rsidR="00B95EC5" w:rsidRDefault="00B95EC5" w:rsidP="00B95EC5">
      <w:pPr>
        <w:pStyle w:val="NoSpacing"/>
        <w:jc w:val="center"/>
        <w:rPr>
          <w:rFonts w:ascii="Times New Roman" w:hAnsi="Times New Roman" w:cs="Times New Roman"/>
          <w:sz w:val="28"/>
          <w:szCs w:val="28"/>
          <w:lang w:val="en"/>
        </w:rPr>
      </w:pPr>
    </w:p>
    <w:p w:rsidR="00B95EC5" w:rsidRPr="00B95EC5" w:rsidRDefault="00B95EC5" w:rsidP="00B95EC5">
      <w:pPr>
        <w:pStyle w:val="NoSpacing"/>
        <w:jc w:val="center"/>
        <w:rPr>
          <w:rFonts w:ascii="Times New Roman" w:hAnsi="Times New Roman" w:cs="Times New Roman"/>
          <w:sz w:val="28"/>
          <w:szCs w:val="28"/>
          <w:lang w:val="en"/>
        </w:rPr>
      </w:pPr>
    </w:p>
    <w:p w:rsidR="000053FF" w:rsidRPr="00B95EC5" w:rsidRDefault="00254899" w:rsidP="00B95EC5">
      <w:pPr>
        <w:shd w:val="clear" w:color="auto" w:fill="FFFFFF"/>
        <w:spacing w:after="300" w:line="240" w:lineRule="auto"/>
        <w:ind w:firstLine="720"/>
        <w:outlineLvl w:val="0"/>
        <w:rPr>
          <w:rFonts w:ascii="Times New Roman" w:eastAsia="Times New Roman" w:hAnsi="Times New Roman" w:cs="Times New Roman"/>
          <w:color w:val="222222"/>
          <w:spacing w:val="-8"/>
          <w:kern w:val="36"/>
          <w:sz w:val="24"/>
          <w:szCs w:val="24"/>
          <w:lang w:val="en"/>
        </w:rPr>
      </w:pPr>
      <w:r w:rsidRPr="00B95EC5">
        <w:rPr>
          <w:rFonts w:ascii="Times New Roman" w:eastAsia="Times New Roman" w:hAnsi="Times New Roman" w:cs="Times New Roman"/>
          <w:color w:val="222222"/>
          <w:spacing w:val="-8"/>
          <w:kern w:val="36"/>
          <w:sz w:val="24"/>
          <w:szCs w:val="24"/>
          <w:lang w:val="en"/>
        </w:rPr>
        <w:t>Kawasaki d</w:t>
      </w:r>
      <w:r w:rsidR="0021642E" w:rsidRPr="00B95EC5">
        <w:rPr>
          <w:rFonts w:ascii="Times New Roman" w:eastAsia="Times New Roman" w:hAnsi="Times New Roman" w:cs="Times New Roman"/>
          <w:color w:val="222222"/>
          <w:spacing w:val="-8"/>
          <w:kern w:val="36"/>
          <w:sz w:val="24"/>
          <w:szCs w:val="24"/>
          <w:lang w:val="en"/>
        </w:rPr>
        <w:t xml:space="preserve">isease </w:t>
      </w:r>
      <w:r w:rsidR="00A65829" w:rsidRPr="00B95EC5">
        <w:rPr>
          <w:rFonts w:ascii="Times New Roman" w:eastAsia="Times New Roman" w:hAnsi="Times New Roman" w:cs="Times New Roman"/>
          <w:color w:val="222222"/>
          <w:spacing w:val="-8"/>
          <w:kern w:val="36"/>
          <w:sz w:val="24"/>
          <w:szCs w:val="24"/>
          <w:lang w:val="en"/>
        </w:rPr>
        <w:t xml:space="preserve">(alternate names: </w:t>
      </w:r>
      <w:proofErr w:type="spellStart"/>
      <w:r w:rsidR="00A65829" w:rsidRPr="00B95EC5">
        <w:rPr>
          <w:rFonts w:ascii="Times New Roman" w:eastAsia="Times New Roman" w:hAnsi="Times New Roman" w:cs="Times New Roman"/>
          <w:color w:val="222222"/>
          <w:spacing w:val="-8"/>
          <w:kern w:val="36"/>
          <w:sz w:val="24"/>
          <w:szCs w:val="24"/>
          <w:lang w:val="en"/>
        </w:rPr>
        <w:t>Mucocutaneous</w:t>
      </w:r>
      <w:proofErr w:type="spellEnd"/>
      <w:r w:rsidR="00A65829" w:rsidRPr="00B95EC5">
        <w:rPr>
          <w:rFonts w:ascii="Times New Roman" w:eastAsia="Times New Roman" w:hAnsi="Times New Roman" w:cs="Times New Roman"/>
          <w:color w:val="222222"/>
          <w:spacing w:val="-8"/>
          <w:kern w:val="36"/>
          <w:sz w:val="24"/>
          <w:szCs w:val="24"/>
          <w:lang w:val="en"/>
        </w:rPr>
        <w:t xml:space="preserve"> Lymph Node Syndrome, Infantile </w:t>
      </w:r>
      <w:proofErr w:type="spellStart"/>
      <w:r w:rsidR="00A65829" w:rsidRPr="00B95EC5">
        <w:rPr>
          <w:rFonts w:ascii="Times New Roman" w:eastAsia="Times New Roman" w:hAnsi="Times New Roman" w:cs="Times New Roman"/>
          <w:color w:val="222222"/>
          <w:spacing w:val="-8"/>
          <w:kern w:val="36"/>
          <w:sz w:val="24"/>
          <w:szCs w:val="24"/>
          <w:lang w:val="en"/>
        </w:rPr>
        <w:t>Polyarteritis</w:t>
      </w:r>
      <w:proofErr w:type="spellEnd"/>
      <w:r w:rsidR="00A65829" w:rsidRPr="00B95EC5">
        <w:rPr>
          <w:rFonts w:ascii="Times New Roman" w:eastAsia="Times New Roman" w:hAnsi="Times New Roman" w:cs="Times New Roman"/>
          <w:color w:val="222222"/>
          <w:spacing w:val="-8"/>
          <w:kern w:val="36"/>
          <w:sz w:val="24"/>
          <w:szCs w:val="24"/>
          <w:lang w:val="en"/>
        </w:rPr>
        <w:t xml:space="preserve">) </w:t>
      </w:r>
      <w:r w:rsidR="00826AFB" w:rsidRPr="00B95EC5">
        <w:rPr>
          <w:rFonts w:ascii="Times New Roman" w:eastAsia="Times New Roman" w:hAnsi="Times New Roman" w:cs="Times New Roman"/>
          <w:color w:val="222222"/>
          <w:spacing w:val="-8"/>
          <w:kern w:val="36"/>
          <w:sz w:val="24"/>
          <w:szCs w:val="24"/>
          <w:lang w:val="en"/>
        </w:rPr>
        <w:t>i</w:t>
      </w:r>
      <w:r w:rsidR="0021642E" w:rsidRPr="00B95EC5">
        <w:rPr>
          <w:rFonts w:ascii="Times New Roman" w:eastAsia="Times New Roman" w:hAnsi="Times New Roman" w:cs="Times New Roman"/>
          <w:color w:val="222222"/>
          <w:spacing w:val="-8"/>
          <w:kern w:val="36"/>
          <w:sz w:val="24"/>
          <w:szCs w:val="24"/>
          <w:lang w:val="en"/>
        </w:rPr>
        <w:t xml:space="preserve">s </w:t>
      </w:r>
      <w:r w:rsidR="00826AFB" w:rsidRPr="00B95EC5">
        <w:rPr>
          <w:rFonts w:ascii="Times New Roman" w:eastAsia="Times New Roman" w:hAnsi="Times New Roman" w:cs="Times New Roman"/>
          <w:color w:val="222222"/>
          <w:spacing w:val="-8"/>
          <w:kern w:val="36"/>
          <w:sz w:val="24"/>
          <w:szCs w:val="24"/>
          <w:lang w:val="en"/>
        </w:rPr>
        <w:t xml:space="preserve">an acute </w:t>
      </w:r>
      <w:r w:rsidR="00BA592C" w:rsidRPr="00B95EC5">
        <w:rPr>
          <w:rFonts w:ascii="Times New Roman" w:eastAsia="Times New Roman" w:hAnsi="Times New Roman" w:cs="Times New Roman"/>
          <w:color w:val="222222"/>
          <w:spacing w:val="-8"/>
          <w:kern w:val="36"/>
          <w:sz w:val="24"/>
          <w:szCs w:val="24"/>
          <w:lang w:val="en"/>
        </w:rPr>
        <w:t xml:space="preserve">necrotizing </w:t>
      </w:r>
      <w:proofErr w:type="spellStart"/>
      <w:r w:rsidR="00BA592C" w:rsidRPr="00B95EC5">
        <w:rPr>
          <w:rFonts w:ascii="Times New Roman" w:eastAsia="Times New Roman" w:hAnsi="Times New Roman" w:cs="Times New Roman"/>
          <w:color w:val="222222"/>
          <w:spacing w:val="-8"/>
          <w:kern w:val="36"/>
          <w:sz w:val="24"/>
          <w:szCs w:val="24"/>
          <w:lang w:val="en"/>
        </w:rPr>
        <w:t>vasculitis</w:t>
      </w:r>
      <w:proofErr w:type="spellEnd"/>
      <w:r w:rsidR="00BA592C" w:rsidRPr="00B95EC5">
        <w:rPr>
          <w:rFonts w:ascii="Times New Roman" w:eastAsia="Times New Roman" w:hAnsi="Times New Roman" w:cs="Times New Roman"/>
          <w:color w:val="222222"/>
          <w:spacing w:val="-8"/>
          <w:kern w:val="36"/>
          <w:sz w:val="24"/>
          <w:szCs w:val="24"/>
          <w:lang w:val="en"/>
        </w:rPr>
        <w:t xml:space="preserve"> affecting </w:t>
      </w:r>
      <w:r w:rsidR="00826AFB" w:rsidRPr="00B95EC5">
        <w:rPr>
          <w:rFonts w:ascii="Times New Roman" w:eastAsia="Times New Roman" w:hAnsi="Times New Roman" w:cs="Times New Roman"/>
          <w:color w:val="222222"/>
          <w:spacing w:val="-8"/>
          <w:kern w:val="36"/>
          <w:sz w:val="24"/>
          <w:szCs w:val="24"/>
          <w:lang w:val="en"/>
        </w:rPr>
        <w:t>large-</w:t>
      </w:r>
      <w:r w:rsidR="0021642E" w:rsidRPr="00B95EC5">
        <w:rPr>
          <w:rFonts w:ascii="Times New Roman" w:eastAsia="Times New Roman" w:hAnsi="Times New Roman" w:cs="Times New Roman"/>
          <w:color w:val="222222"/>
          <w:spacing w:val="-8"/>
          <w:kern w:val="36"/>
          <w:sz w:val="24"/>
          <w:szCs w:val="24"/>
          <w:lang w:val="en"/>
        </w:rPr>
        <w:t xml:space="preserve"> to medium-sized blood vessels</w:t>
      </w:r>
      <w:r w:rsidR="007469A3" w:rsidRPr="00B95EC5">
        <w:rPr>
          <w:rFonts w:ascii="Times New Roman" w:eastAsia="Times New Roman" w:hAnsi="Times New Roman" w:cs="Times New Roman"/>
          <w:color w:val="222222"/>
          <w:spacing w:val="-8"/>
          <w:kern w:val="36"/>
          <w:sz w:val="24"/>
          <w:szCs w:val="24"/>
          <w:lang w:val="en"/>
        </w:rPr>
        <w:t>, with frequent involvement of the coronary arteries</w:t>
      </w:r>
      <w:r w:rsidR="0021642E" w:rsidRPr="00B95EC5">
        <w:rPr>
          <w:rFonts w:ascii="Times New Roman" w:eastAsia="Times New Roman" w:hAnsi="Times New Roman" w:cs="Times New Roman"/>
          <w:color w:val="222222"/>
          <w:spacing w:val="-8"/>
          <w:kern w:val="36"/>
          <w:sz w:val="24"/>
          <w:szCs w:val="24"/>
          <w:lang w:val="en"/>
        </w:rPr>
        <w:t>.</w:t>
      </w:r>
      <w:r w:rsidR="00740452" w:rsidRPr="00B95EC5">
        <w:rPr>
          <w:rFonts w:ascii="Times New Roman" w:eastAsia="Times New Roman" w:hAnsi="Times New Roman" w:cs="Times New Roman"/>
          <w:color w:val="222222"/>
          <w:spacing w:val="-8"/>
          <w:kern w:val="36"/>
          <w:sz w:val="24"/>
          <w:szCs w:val="24"/>
          <w:lang w:val="en"/>
        </w:rPr>
        <w:t xml:space="preserve"> </w:t>
      </w:r>
      <w:r w:rsidR="00740452" w:rsidRPr="00B95EC5">
        <w:rPr>
          <w:rFonts w:ascii="Times New Roman" w:eastAsia="Times New Roman" w:hAnsi="Times New Roman" w:cs="Times New Roman"/>
          <w:color w:val="222222"/>
          <w:spacing w:val="-8"/>
          <w:kern w:val="36"/>
          <w:sz w:val="24"/>
          <w:szCs w:val="24"/>
          <w:lang w:val="en"/>
        </w:rPr>
        <w:t xml:space="preserve">Most </w:t>
      </w:r>
      <w:r w:rsidR="007469A3" w:rsidRPr="00B95EC5">
        <w:rPr>
          <w:rFonts w:ascii="Times New Roman" w:eastAsia="Times New Roman" w:hAnsi="Times New Roman" w:cs="Times New Roman"/>
          <w:color w:val="222222"/>
          <w:spacing w:val="-8"/>
          <w:kern w:val="36"/>
          <w:sz w:val="24"/>
          <w:szCs w:val="24"/>
          <w:lang w:val="en"/>
        </w:rPr>
        <w:t>often</w:t>
      </w:r>
      <w:r w:rsidR="00740452" w:rsidRPr="00B95EC5">
        <w:rPr>
          <w:rFonts w:ascii="Times New Roman" w:eastAsia="Times New Roman" w:hAnsi="Times New Roman" w:cs="Times New Roman"/>
          <w:color w:val="222222"/>
          <w:spacing w:val="-8"/>
          <w:kern w:val="36"/>
          <w:sz w:val="24"/>
          <w:szCs w:val="24"/>
          <w:lang w:val="en"/>
        </w:rPr>
        <w:t xml:space="preserve"> reported in Asian populations</w:t>
      </w:r>
      <w:r w:rsidR="007C193F" w:rsidRPr="00B95EC5">
        <w:rPr>
          <w:rFonts w:ascii="Times New Roman" w:eastAsia="Times New Roman" w:hAnsi="Times New Roman" w:cs="Times New Roman"/>
          <w:color w:val="222222"/>
          <w:spacing w:val="-8"/>
          <w:kern w:val="36"/>
          <w:sz w:val="24"/>
          <w:szCs w:val="24"/>
          <w:lang w:val="en"/>
        </w:rPr>
        <w:t xml:space="preserve"> but increasing in incidence around the world</w:t>
      </w:r>
      <w:r w:rsidR="00740452" w:rsidRPr="00B95EC5">
        <w:rPr>
          <w:rFonts w:ascii="Times New Roman" w:eastAsia="Times New Roman" w:hAnsi="Times New Roman" w:cs="Times New Roman"/>
          <w:color w:val="222222"/>
          <w:spacing w:val="-8"/>
          <w:kern w:val="36"/>
          <w:sz w:val="24"/>
          <w:szCs w:val="24"/>
          <w:lang w:val="en"/>
        </w:rPr>
        <w:t xml:space="preserve">, </w:t>
      </w:r>
      <w:r w:rsidRPr="00B95EC5">
        <w:rPr>
          <w:rFonts w:ascii="Times New Roman" w:eastAsia="Times New Roman" w:hAnsi="Times New Roman" w:cs="Times New Roman"/>
          <w:color w:val="222222"/>
          <w:spacing w:val="-8"/>
          <w:kern w:val="36"/>
          <w:sz w:val="24"/>
          <w:szCs w:val="24"/>
          <w:lang w:val="en"/>
        </w:rPr>
        <w:t>Kawasaki d</w:t>
      </w:r>
      <w:r w:rsidR="007469A3" w:rsidRPr="00B95EC5">
        <w:rPr>
          <w:rFonts w:ascii="Times New Roman" w:eastAsia="Times New Roman" w:hAnsi="Times New Roman" w:cs="Times New Roman"/>
          <w:color w:val="222222"/>
          <w:spacing w:val="-8"/>
          <w:kern w:val="36"/>
          <w:sz w:val="24"/>
          <w:szCs w:val="24"/>
          <w:lang w:val="en"/>
        </w:rPr>
        <w:t>isease</w:t>
      </w:r>
      <w:r w:rsidR="00740452" w:rsidRPr="00B95EC5">
        <w:rPr>
          <w:rFonts w:ascii="Times New Roman" w:eastAsia="Times New Roman" w:hAnsi="Times New Roman" w:cs="Times New Roman"/>
          <w:color w:val="222222"/>
          <w:spacing w:val="-8"/>
          <w:kern w:val="36"/>
          <w:sz w:val="24"/>
          <w:szCs w:val="24"/>
          <w:lang w:val="en"/>
        </w:rPr>
        <w:t xml:space="preserve"> primarily affects infants and children less than 4 years old</w:t>
      </w:r>
      <w:r w:rsidR="00BA592C" w:rsidRPr="00B95EC5">
        <w:rPr>
          <w:rFonts w:ascii="Times New Roman" w:eastAsia="Times New Roman" w:hAnsi="Times New Roman" w:cs="Times New Roman"/>
          <w:color w:val="222222"/>
          <w:spacing w:val="-8"/>
          <w:kern w:val="36"/>
          <w:sz w:val="24"/>
          <w:szCs w:val="24"/>
          <w:lang w:val="en"/>
        </w:rPr>
        <w:t xml:space="preserve"> with a male-to-fem</w:t>
      </w:r>
      <w:bookmarkStart w:id="0" w:name="_GoBack"/>
      <w:bookmarkEnd w:id="0"/>
      <w:r w:rsidR="00BA592C" w:rsidRPr="00B95EC5">
        <w:rPr>
          <w:rFonts w:ascii="Times New Roman" w:eastAsia="Times New Roman" w:hAnsi="Times New Roman" w:cs="Times New Roman"/>
          <w:color w:val="222222"/>
          <w:spacing w:val="-8"/>
          <w:kern w:val="36"/>
          <w:sz w:val="24"/>
          <w:szCs w:val="24"/>
          <w:lang w:val="en"/>
        </w:rPr>
        <w:t>ale ratio of 1.8-1.5 to 1</w:t>
      </w:r>
      <w:r w:rsidR="00740452" w:rsidRPr="00B95EC5">
        <w:rPr>
          <w:rFonts w:ascii="Times New Roman" w:eastAsia="Times New Roman" w:hAnsi="Times New Roman" w:cs="Times New Roman"/>
          <w:color w:val="222222"/>
          <w:spacing w:val="-8"/>
          <w:kern w:val="36"/>
          <w:sz w:val="24"/>
          <w:szCs w:val="24"/>
          <w:lang w:val="en"/>
        </w:rPr>
        <w:t>.</w:t>
      </w:r>
      <w:r w:rsidR="00BA592C" w:rsidRPr="00B95EC5">
        <w:rPr>
          <w:rFonts w:ascii="Times New Roman" w:eastAsia="Times New Roman" w:hAnsi="Times New Roman" w:cs="Times New Roman"/>
          <w:color w:val="222222"/>
          <w:spacing w:val="-8"/>
          <w:kern w:val="36"/>
          <w:sz w:val="24"/>
          <w:szCs w:val="24"/>
          <w:vertAlign w:val="superscript"/>
          <w:lang w:val="en"/>
        </w:rPr>
        <w:t>1</w:t>
      </w:r>
      <w:r w:rsidR="00740452" w:rsidRPr="00B95EC5">
        <w:rPr>
          <w:rFonts w:ascii="Times New Roman" w:eastAsia="Times New Roman" w:hAnsi="Times New Roman" w:cs="Times New Roman"/>
          <w:color w:val="222222"/>
          <w:spacing w:val="-8"/>
          <w:kern w:val="36"/>
          <w:sz w:val="24"/>
          <w:szCs w:val="24"/>
          <w:lang w:val="en"/>
        </w:rPr>
        <w:t xml:space="preserve"> </w:t>
      </w:r>
      <w:r w:rsidR="00740452" w:rsidRPr="00B95EC5">
        <w:rPr>
          <w:rFonts w:ascii="Times New Roman" w:eastAsia="Times New Roman" w:hAnsi="Times New Roman" w:cs="Times New Roman"/>
          <w:color w:val="222222"/>
          <w:spacing w:val="-8"/>
          <w:kern w:val="36"/>
          <w:sz w:val="24"/>
          <w:szCs w:val="24"/>
          <w:lang w:val="en"/>
        </w:rPr>
        <w:t xml:space="preserve">Though the </w:t>
      </w:r>
      <w:r w:rsidR="007469A3" w:rsidRPr="00B95EC5">
        <w:rPr>
          <w:rFonts w:ascii="Times New Roman" w:eastAsia="Times New Roman" w:hAnsi="Times New Roman" w:cs="Times New Roman"/>
          <w:color w:val="222222"/>
          <w:spacing w:val="-8"/>
          <w:kern w:val="36"/>
          <w:sz w:val="24"/>
          <w:szCs w:val="24"/>
          <w:lang w:val="en"/>
        </w:rPr>
        <w:t xml:space="preserve">course of the </w:t>
      </w:r>
      <w:r w:rsidR="00740452" w:rsidRPr="00B95EC5">
        <w:rPr>
          <w:rFonts w:ascii="Times New Roman" w:eastAsia="Times New Roman" w:hAnsi="Times New Roman" w:cs="Times New Roman"/>
          <w:color w:val="222222"/>
          <w:spacing w:val="-8"/>
          <w:kern w:val="36"/>
          <w:sz w:val="24"/>
          <w:szCs w:val="24"/>
          <w:lang w:val="en"/>
        </w:rPr>
        <w:t xml:space="preserve">disease is usually self-limited, it is the leading cause of acquired cardiovascular disease in children, </w:t>
      </w:r>
      <w:r w:rsidR="007C193F" w:rsidRPr="00B95EC5">
        <w:rPr>
          <w:rFonts w:ascii="Times New Roman" w:eastAsia="Times New Roman" w:hAnsi="Times New Roman" w:cs="Times New Roman"/>
          <w:color w:val="222222"/>
          <w:spacing w:val="-8"/>
          <w:kern w:val="36"/>
          <w:sz w:val="24"/>
          <w:szCs w:val="24"/>
          <w:lang w:val="en"/>
        </w:rPr>
        <w:t xml:space="preserve">with </w:t>
      </w:r>
      <w:r w:rsidR="00BA592C" w:rsidRPr="00B95EC5">
        <w:rPr>
          <w:rFonts w:ascii="Times New Roman" w:eastAsia="Times New Roman" w:hAnsi="Times New Roman" w:cs="Times New Roman"/>
          <w:color w:val="222222"/>
          <w:spacing w:val="-8"/>
          <w:kern w:val="36"/>
          <w:sz w:val="24"/>
          <w:szCs w:val="24"/>
          <w:lang w:val="en"/>
        </w:rPr>
        <w:t>up to 20%</w:t>
      </w:r>
      <w:r w:rsidR="00740452" w:rsidRPr="00B95EC5">
        <w:rPr>
          <w:rFonts w:ascii="Times New Roman" w:eastAsia="Times New Roman" w:hAnsi="Times New Roman" w:cs="Times New Roman"/>
          <w:color w:val="222222"/>
          <w:spacing w:val="-8"/>
          <w:kern w:val="36"/>
          <w:sz w:val="24"/>
          <w:szCs w:val="24"/>
          <w:lang w:val="en"/>
        </w:rPr>
        <w:t xml:space="preserve"> of untreated patients </w:t>
      </w:r>
      <w:r w:rsidR="007C193F" w:rsidRPr="00B95EC5">
        <w:rPr>
          <w:rFonts w:ascii="Times New Roman" w:eastAsia="Times New Roman" w:hAnsi="Times New Roman" w:cs="Times New Roman"/>
          <w:color w:val="222222"/>
          <w:spacing w:val="-8"/>
          <w:kern w:val="36"/>
          <w:sz w:val="24"/>
          <w:szCs w:val="24"/>
          <w:lang w:val="en"/>
        </w:rPr>
        <w:t>developing</w:t>
      </w:r>
      <w:r w:rsidR="00740452" w:rsidRPr="00B95EC5">
        <w:rPr>
          <w:rFonts w:ascii="Times New Roman" w:eastAsia="Times New Roman" w:hAnsi="Times New Roman" w:cs="Times New Roman"/>
          <w:color w:val="222222"/>
          <w:spacing w:val="-8"/>
          <w:kern w:val="36"/>
          <w:sz w:val="24"/>
          <w:szCs w:val="24"/>
          <w:lang w:val="en"/>
        </w:rPr>
        <w:t xml:space="preserve"> such compl</w:t>
      </w:r>
      <w:r w:rsidR="007469A3" w:rsidRPr="00B95EC5">
        <w:rPr>
          <w:rFonts w:ascii="Times New Roman" w:eastAsia="Times New Roman" w:hAnsi="Times New Roman" w:cs="Times New Roman"/>
          <w:color w:val="222222"/>
          <w:spacing w:val="-8"/>
          <w:kern w:val="36"/>
          <w:sz w:val="24"/>
          <w:szCs w:val="24"/>
          <w:lang w:val="en"/>
        </w:rPr>
        <w:t xml:space="preserve">ications. </w:t>
      </w:r>
      <w:r w:rsidR="00F8297A" w:rsidRPr="00B95EC5">
        <w:rPr>
          <w:rFonts w:ascii="Times New Roman" w:eastAsia="Times New Roman" w:hAnsi="Times New Roman" w:cs="Times New Roman"/>
          <w:color w:val="222222"/>
          <w:spacing w:val="-8"/>
          <w:kern w:val="36"/>
          <w:sz w:val="24"/>
          <w:szCs w:val="24"/>
          <w:lang w:val="en"/>
        </w:rPr>
        <w:t>However, w</w:t>
      </w:r>
      <w:r w:rsidR="007469A3" w:rsidRPr="00B95EC5">
        <w:rPr>
          <w:rFonts w:ascii="Times New Roman" w:eastAsia="Times New Roman" w:hAnsi="Times New Roman" w:cs="Times New Roman"/>
          <w:color w:val="222222"/>
          <w:spacing w:val="-8"/>
          <w:kern w:val="36"/>
          <w:sz w:val="24"/>
          <w:szCs w:val="24"/>
          <w:lang w:val="en"/>
        </w:rPr>
        <w:t xml:space="preserve">ith </w:t>
      </w:r>
      <w:r w:rsidR="007C193F" w:rsidRPr="00B95EC5">
        <w:rPr>
          <w:rFonts w:ascii="Times New Roman" w:eastAsia="Times New Roman" w:hAnsi="Times New Roman" w:cs="Times New Roman"/>
          <w:color w:val="222222"/>
          <w:spacing w:val="-8"/>
          <w:kern w:val="36"/>
          <w:sz w:val="24"/>
          <w:szCs w:val="24"/>
          <w:lang w:val="en"/>
        </w:rPr>
        <w:t>aspirin administration and intravenous immunoglobulin treatment</w:t>
      </w:r>
      <w:r w:rsidR="007469A3" w:rsidRPr="00B95EC5">
        <w:rPr>
          <w:rFonts w:ascii="Times New Roman" w:eastAsia="Times New Roman" w:hAnsi="Times New Roman" w:cs="Times New Roman"/>
          <w:color w:val="222222"/>
          <w:spacing w:val="-8"/>
          <w:kern w:val="36"/>
          <w:sz w:val="24"/>
          <w:szCs w:val="24"/>
          <w:lang w:val="en"/>
        </w:rPr>
        <w:t>, only 4% of patients will develop s</w:t>
      </w:r>
      <w:r w:rsidR="00F8297A" w:rsidRPr="00B95EC5">
        <w:rPr>
          <w:rFonts w:ascii="Times New Roman" w:eastAsia="Times New Roman" w:hAnsi="Times New Roman" w:cs="Times New Roman"/>
          <w:color w:val="222222"/>
          <w:spacing w:val="-8"/>
          <w:kern w:val="36"/>
          <w:sz w:val="24"/>
          <w:szCs w:val="24"/>
          <w:lang w:val="en"/>
        </w:rPr>
        <w:t xml:space="preserve">erious cardiovascular </w:t>
      </w:r>
      <w:proofErr w:type="spellStart"/>
      <w:r w:rsidR="00F8297A" w:rsidRPr="00B95EC5">
        <w:rPr>
          <w:rFonts w:ascii="Times New Roman" w:eastAsia="Times New Roman" w:hAnsi="Times New Roman" w:cs="Times New Roman"/>
          <w:color w:val="222222"/>
          <w:spacing w:val="-8"/>
          <w:kern w:val="36"/>
          <w:sz w:val="24"/>
          <w:szCs w:val="24"/>
          <w:lang w:val="en"/>
        </w:rPr>
        <w:t>sequelae</w:t>
      </w:r>
      <w:proofErr w:type="spellEnd"/>
      <w:r w:rsidR="00F8297A" w:rsidRPr="00B95EC5">
        <w:rPr>
          <w:rFonts w:ascii="Times New Roman" w:eastAsia="Times New Roman" w:hAnsi="Times New Roman" w:cs="Times New Roman"/>
          <w:color w:val="222222"/>
          <w:spacing w:val="-8"/>
          <w:kern w:val="36"/>
          <w:sz w:val="24"/>
          <w:szCs w:val="24"/>
          <w:lang w:val="en"/>
        </w:rPr>
        <w:t xml:space="preserve">. </w:t>
      </w:r>
      <w:r w:rsidR="007C193F" w:rsidRPr="00B95EC5">
        <w:rPr>
          <w:rFonts w:ascii="Times New Roman" w:eastAsia="Times New Roman" w:hAnsi="Times New Roman" w:cs="Times New Roman"/>
          <w:color w:val="222222"/>
          <w:spacing w:val="-8"/>
          <w:kern w:val="36"/>
          <w:sz w:val="24"/>
          <w:szCs w:val="24"/>
          <w:lang w:val="en"/>
        </w:rPr>
        <w:t>As early treatment is essential and no</w:t>
      </w:r>
      <w:r w:rsidR="00F07B2D" w:rsidRPr="00B95EC5">
        <w:rPr>
          <w:rFonts w:ascii="Times New Roman" w:eastAsia="Times New Roman" w:hAnsi="Times New Roman" w:cs="Times New Roman"/>
          <w:color w:val="222222"/>
          <w:spacing w:val="-8"/>
          <w:kern w:val="36"/>
          <w:sz w:val="24"/>
          <w:szCs w:val="24"/>
          <w:lang w:val="en"/>
        </w:rPr>
        <w:t xml:space="preserve"> specific</w:t>
      </w:r>
      <w:r w:rsidR="007C193F" w:rsidRPr="00B95EC5">
        <w:rPr>
          <w:rFonts w:ascii="Times New Roman" w:eastAsia="Times New Roman" w:hAnsi="Times New Roman" w:cs="Times New Roman"/>
          <w:color w:val="222222"/>
          <w:spacing w:val="-8"/>
          <w:kern w:val="36"/>
          <w:sz w:val="24"/>
          <w:szCs w:val="24"/>
          <w:lang w:val="en"/>
        </w:rPr>
        <w:t xml:space="preserve"> diagnostic molecular markers </w:t>
      </w:r>
      <w:r w:rsidR="00F8297A" w:rsidRPr="00B95EC5">
        <w:rPr>
          <w:rFonts w:ascii="Times New Roman" w:eastAsia="Times New Roman" w:hAnsi="Times New Roman" w:cs="Times New Roman"/>
          <w:color w:val="222222"/>
          <w:spacing w:val="-8"/>
          <w:kern w:val="36"/>
          <w:sz w:val="24"/>
          <w:szCs w:val="24"/>
          <w:lang w:val="en"/>
        </w:rPr>
        <w:t>are currently available</w:t>
      </w:r>
      <w:r w:rsidR="007C193F" w:rsidRPr="00B95EC5">
        <w:rPr>
          <w:rFonts w:ascii="Times New Roman" w:eastAsia="Times New Roman" w:hAnsi="Times New Roman" w:cs="Times New Roman"/>
          <w:color w:val="222222"/>
          <w:spacing w:val="-8"/>
          <w:kern w:val="36"/>
          <w:sz w:val="24"/>
          <w:szCs w:val="24"/>
          <w:lang w:val="en"/>
        </w:rPr>
        <w:t xml:space="preserve">, identification of SNPs associated with an </w:t>
      </w:r>
      <w:r w:rsidR="00F8297A" w:rsidRPr="00B95EC5">
        <w:rPr>
          <w:rFonts w:ascii="Times New Roman" w:eastAsia="Times New Roman" w:hAnsi="Times New Roman" w:cs="Times New Roman"/>
          <w:color w:val="222222"/>
          <w:spacing w:val="-8"/>
          <w:kern w:val="36"/>
          <w:sz w:val="24"/>
          <w:szCs w:val="24"/>
          <w:lang w:val="en"/>
        </w:rPr>
        <w:t>increased risk of the disease may add supporting evidence to a diff</w:t>
      </w:r>
      <w:r w:rsidRPr="00B95EC5">
        <w:rPr>
          <w:rFonts w:ascii="Times New Roman" w:eastAsia="Times New Roman" w:hAnsi="Times New Roman" w:cs="Times New Roman"/>
          <w:color w:val="222222"/>
          <w:spacing w:val="-8"/>
          <w:kern w:val="36"/>
          <w:sz w:val="24"/>
          <w:szCs w:val="24"/>
          <w:lang w:val="en"/>
        </w:rPr>
        <w:t>erential diagnosis of Kawasaki d</w:t>
      </w:r>
      <w:r w:rsidR="00F8297A" w:rsidRPr="00B95EC5">
        <w:rPr>
          <w:rFonts w:ascii="Times New Roman" w:eastAsia="Times New Roman" w:hAnsi="Times New Roman" w:cs="Times New Roman"/>
          <w:color w:val="222222"/>
          <w:spacing w:val="-8"/>
          <w:kern w:val="36"/>
          <w:sz w:val="24"/>
          <w:szCs w:val="24"/>
          <w:lang w:val="en"/>
        </w:rPr>
        <w:t>isease, particularly in cases of atypical Kawasaki, which do not present with as many classic signs and symptoms.</w:t>
      </w:r>
      <w:r w:rsidR="000053FF" w:rsidRPr="00B95EC5">
        <w:rPr>
          <w:rFonts w:ascii="Times New Roman" w:eastAsia="Times New Roman" w:hAnsi="Times New Roman" w:cs="Times New Roman"/>
          <w:color w:val="222222"/>
          <w:spacing w:val="-8"/>
          <w:kern w:val="36"/>
          <w:sz w:val="24"/>
          <w:szCs w:val="24"/>
          <w:vertAlign w:val="superscript"/>
          <w:lang w:val="en"/>
        </w:rPr>
        <w:t>2-5</w:t>
      </w:r>
    </w:p>
    <w:p w:rsidR="00A65829" w:rsidRPr="00B95EC5" w:rsidRDefault="00F8297A" w:rsidP="000053FF">
      <w:pPr>
        <w:shd w:val="clear" w:color="auto" w:fill="FFFFFF"/>
        <w:spacing w:after="300" w:line="240" w:lineRule="auto"/>
        <w:outlineLvl w:val="0"/>
        <w:rPr>
          <w:rFonts w:ascii="Times New Roman" w:eastAsia="Times New Roman" w:hAnsi="Times New Roman" w:cs="Times New Roman"/>
          <w:color w:val="222222"/>
          <w:spacing w:val="-8"/>
          <w:kern w:val="36"/>
          <w:sz w:val="24"/>
          <w:szCs w:val="24"/>
          <w:lang w:val="en"/>
        </w:rPr>
      </w:pPr>
      <w:r w:rsidRPr="00B95EC5">
        <w:rPr>
          <w:rFonts w:ascii="Times New Roman" w:eastAsia="Times New Roman" w:hAnsi="Times New Roman" w:cs="Times New Roman"/>
          <w:color w:val="222222"/>
          <w:spacing w:val="-8"/>
          <w:kern w:val="36"/>
          <w:sz w:val="24"/>
          <w:szCs w:val="24"/>
          <w:lang w:val="en"/>
        </w:rPr>
        <w:t xml:space="preserve"> </w:t>
      </w:r>
      <w:r w:rsidR="00B06BDD" w:rsidRPr="00B95EC5">
        <w:rPr>
          <w:rFonts w:ascii="Times New Roman" w:eastAsia="Times New Roman" w:hAnsi="Times New Roman" w:cs="Times New Roman"/>
          <w:color w:val="222222"/>
          <w:spacing w:val="-8"/>
          <w:kern w:val="36"/>
          <w:sz w:val="24"/>
          <w:szCs w:val="24"/>
          <w:lang w:val="en"/>
        </w:rPr>
        <w:tab/>
      </w:r>
      <w:r w:rsidR="000053FF" w:rsidRPr="00B95EC5">
        <w:rPr>
          <w:rFonts w:ascii="Times New Roman" w:eastAsia="Times New Roman" w:hAnsi="Times New Roman" w:cs="Times New Roman"/>
          <w:color w:val="222222"/>
          <w:spacing w:val="-8"/>
          <w:kern w:val="36"/>
          <w:sz w:val="24"/>
          <w:szCs w:val="24"/>
          <w:lang w:val="en"/>
        </w:rPr>
        <w:t xml:space="preserve">The classic presentation of the disease is a high fever that may last up to two weeks despite treatment with standard doses of acetaminophen or ibuprofen. Other symptoms may include cervical lymphadenopathy, </w:t>
      </w:r>
      <w:proofErr w:type="spellStart"/>
      <w:r w:rsidR="000053FF" w:rsidRPr="00B95EC5">
        <w:rPr>
          <w:rFonts w:ascii="Times New Roman" w:eastAsia="Times New Roman" w:hAnsi="Times New Roman" w:cs="Times New Roman"/>
          <w:color w:val="222222"/>
          <w:spacing w:val="-8"/>
          <w:kern w:val="36"/>
          <w:sz w:val="24"/>
          <w:szCs w:val="24"/>
          <w:lang w:val="en"/>
        </w:rPr>
        <w:t>conjunctival</w:t>
      </w:r>
      <w:proofErr w:type="spellEnd"/>
      <w:r w:rsidR="000053FF" w:rsidRPr="00B95EC5">
        <w:rPr>
          <w:rFonts w:ascii="Times New Roman" w:eastAsia="Times New Roman" w:hAnsi="Times New Roman" w:cs="Times New Roman"/>
          <w:color w:val="222222"/>
          <w:spacing w:val="-8"/>
          <w:kern w:val="36"/>
          <w:sz w:val="24"/>
          <w:szCs w:val="24"/>
          <w:lang w:val="en"/>
        </w:rPr>
        <w:t xml:space="preserve">, oral, palmar, and </w:t>
      </w:r>
      <w:r w:rsidR="00B06BDD" w:rsidRPr="00B95EC5">
        <w:rPr>
          <w:rFonts w:ascii="Times New Roman" w:eastAsia="Times New Roman" w:hAnsi="Times New Roman" w:cs="Times New Roman"/>
          <w:color w:val="222222"/>
          <w:spacing w:val="-8"/>
          <w:kern w:val="36"/>
          <w:sz w:val="24"/>
          <w:szCs w:val="24"/>
          <w:lang w:val="en"/>
        </w:rPr>
        <w:t>plantar</w:t>
      </w:r>
      <w:r w:rsidR="000053FF" w:rsidRPr="00B95EC5">
        <w:rPr>
          <w:rFonts w:ascii="Times New Roman" w:eastAsia="Times New Roman" w:hAnsi="Times New Roman" w:cs="Times New Roman"/>
          <w:color w:val="222222"/>
          <w:spacing w:val="-8"/>
          <w:kern w:val="36"/>
          <w:sz w:val="24"/>
          <w:szCs w:val="24"/>
          <w:lang w:val="en"/>
        </w:rPr>
        <w:t xml:space="preserve"> erythema, a </w:t>
      </w:r>
      <w:proofErr w:type="spellStart"/>
      <w:r w:rsidR="000053FF" w:rsidRPr="00B95EC5">
        <w:rPr>
          <w:rFonts w:ascii="Times New Roman" w:eastAsia="Times New Roman" w:hAnsi="Times New Roman" w:cs="Times New Roman"/>
          <w:color w:val="222222"/>
          <w:spacing w:val="-8"/>
          <w:kern w:val="36"/>
          <w:sz w:val="24"/>
          <w:szCs w:val="24"/>
          <w:lang w:val="en"/>
        </w:rPr>
        <w:t>desquamative</w:t>
      </w:r>
      <w:proofErr w:type="spellEnd"/>
      <w:r w:rsidR="000053FF" w:rsidRPr="00B95EC5">
        <w:rPr>
          <w:rFonts w:ascii="Times New Roman" w:eastAsia="Times New Roman" w:hAnsi="Times New Roman" w:cs="Times New Roman"/>
          <w:color w:val="222222"/>
          <w:spacing w:val="-8"/>
          <w:kern w:val="36"/>
          <w:sz w:val="24"/>
          <w:szCs w:val="24"/>
          <w:lang w:val="en"/>
        </w:rPr>
        <w:t xml:space="preserve"> rash, and edema of the hands and feet. Though the etiology is unclear, Kawasaki </w:t>
      </w:r>
      <w:r w:rsidR="00254899" w:rsidRPr="00B95EC5">
        <w:rPr>
          <w:rFonts w:ascii="Times New Roman" w:eastAsia="Times New Roman" w:hAnsi="Times New Roman" w:cs="Times New Roman"/>
          <w:color w:val="222222"/>
          <w:spacing w:val="-8"/>
          <w:kern w:val="36"/>
          <w:sz w:val="24"/>
          <w:szCs w:val="24"/>
          <w:lang w:val="en"/>
        </w:rPr>
        <w:t>d</w:t>
      </w:r>
      <w:r w:rsidR="000053FF" w:rsidRPr="00B95EC5">
        <w:rPr>
          <w:rFonts w:ascii="Times New Roman" w:eastAsia="Times New Roman" w:hAnsi="Times New Roman" w:cs="Times New Roman"/>
          <w:color w:val="222222"/>
          <w:spacing w:val="-8"/>
          <w:kern w:val="36"/>
          <w:sz w:val="24"/>
          <w:szCs w:val="24"/>
          <w:lang w:val="en"/>
        </w:rPr>
        <w:t>isease is thought to arise from a type IV hypersensitivity reaction to an unknown infection, resulting in the producti</w:t>
      </w:r>
      <w:r w:rsidR="00B06BDD" w:rsidRPr="00B95EC5">
        <w:rPr>
          <w:rFonts w:ascii="Times New Roman" w:eastAsia="Times New Roman" w:hAnsi="Times New Roman" w:cs="Times New Roman"/>
          <w:color w:val="222222"/>
          <w:spacing w:val="-8"/>
          <w:kern w:val="36"/>
          <w:sz w:val="24"/>
          <w:szCs w:val="24"/>
          <w:lang w:val="en"/>
        </w:rPr>
        <w:t xml:space="preserve">on of cross-reactive antibodies to endothelial and smooth muscle cells of the vasculature. These autoantibodies precipitate the </w:t>
      </w:r>
      <w:r w:rsidR="00A65829" w:rsidRPr="00B95EC5">
        <w:rPr>
          <w:rFonts w:ascii="Times New Roman" w:eastAsia="Times New Roman" w:hAnsi="Times New Roman" w:cs="Times New Roman"/>
          <w:color w:val="222222"/>
          <w:spacing w:val="-8"/>
          <w:kern w:val="36"/>
          <w:sz w:val="24"/>
          <w:szCs w:val="24"/>
          <w:lang w:val="en"/>
        </w:rPr>
        <w:t xml:space="preserve">characteristic pathological </w:t>
      </w:r>
      <w:r w:rsidR="00B06BDD" w:rsidRPr="00B95EC5">
        <w:rPr>
          <w:rFonts w:ascii="Times New Roman" w:eastAsia="Times New Roman" w:hAnsi="Times New Roman" w:cs="Times New Roman"/>
          <w:color w:val="222222"/>
          <w:spacing w:val="-8"/>
          <w:kern w:val="36"/>
          <w:sz w:val="24"/>
          <w:szCs w:val="24"/>
          <w:lang w:val="en"/>
        </w:rPr>
        <w:t>infla</w:t>
      </w:r>
      <w:r w:rsidR="00A65829" w:rsidRPr="00B95EC5">
        <w:rPr>
          <w:rFonts w:ascii="Times New Roman" w:eastAsia="Times New Roman" w:hAnsi="Times New Roman" w:cs="Times New Roman"/>
          <w:color w:val="222222"/>
          <w:spacing w:val="-8"/>
          <w:kern w:val="36"/>
          <w:sz w:val="24"/>
          <w:szCs w:val="24"/>
          <w:lang w:val="en"/>
        </w:rPr>
        <w:t xml:space="preserve">mmatory reaction seen in Kawasaki </w:t>
      </w:r>
      <w:r w:rsidR="00254899" w:rsidRPr="00B95EC5">
        <w:rPr>
          <w:rFonts w:ascii="Times New Roman" w:eastAsia="Times New Roman" w:hAnsi="Times New Roman" w:cs="Times New Roman"/>
          <w:color w:val="222222"/>
          <w:spacing w:val="-8"/>
          <w:kern w:val="36"/>
          <w:sz w:val="24"/>
          <w:szCs w:val="24"/>
          <w:lang w:val="en"/>
        </w:rPr>
        <w:t>d</w:t>
      </w:r>
      <w:r w:rsidR="00A65829" w:rsidRPr="00B95EC5">
        <w:rPr>
          <w:rFonts w:ascii="Times New Roman" w:eastAsia="Times New Roman" w:hAnsi="Times New Roman" w:cs="Times New Roman"/>
          <w:color w:val="222222"/>
          <w:spacing w:val="-8"/>
          <w:kern w:val="36"/>
          <w:sz w:val="24"/>
          <w:szCs w:val="24"/>
          <w:lang w:val="en"/>
        </w:rPr>
        <w:t>isease.</w:t>
      </w:r>
      <w:r w:rsidR="00A65829" w:rsidRPr="00B95EC5">
        <w:rPr>
          <w:rFonts w:ascii="Times New Roman" w:eastAsia="Times New Roman" w:hAnsi="Times New Roman" w:cs="Times New Roman"/>
          <w:color w:val="222222"/>
          <w:spacing w:val="-8"/>
          <w:kern w:val="36"/>
          <w:sz w:val="24"/>
          <w:szCs w:val="24"/>
          <w:vertAlign w:val="superscript"/>
          <w:lang w:val="en"/>
        </w:rPr>
        <w:t>1-5</w:t>
      </w:r>
      <w:r w:rsidR="00F07B2D" w:rsidRPr="00B95EC5">
        <w:rPr>
          <w:rFonts w:ascii="Times New Roman" w:eastAsia="Times New Roman" w:hAnsi="Times New Roman" w:cs="Times New Roman"/>
          <w:color w:val="222222"/>
          <w:spacing w:val="-8"/>
          <w:kern w:val="36"/>
          <w:sz w:val="24"/>
          <w:szCs w:val="24"/>
          <w:lang w:val="en"/>
        </w:rPr>
        <w:t xml:space="preserve"> </w:t>
      </w:r>
      <w:proofErr w:type="gramStart"/>
      <w:r w:rsidR="00F07B2D" w:rsidRPr="00B95EC5">
        <w:rPr>
          <w:rFonts w:ascii="Times New Roman" w:eastAsia="Times New Roman" w:hAnsi="Times New Roman" w:cs="Times New Roman"/>
          <w:color w:val="222222"/>
          <w:spacing w:val="-8"/>
          <w:kern w:val="36"/>
          <w:sz w:val="24"/>
          <w:szCs w:val="24"/>
          <w:lang w:val="en"/>
        </w:rPr>
        <w:t>Despite</w:t>
      </w:r>
      <w:proofErr w:type="gramEnd"/>
      <w:r w:rsidR="00F07B2D" w:rsidRPr="00B95EC5">
        <w:rPr>
          <w:rFonts w:ascii="Times New Roman" w:eastAsia="Times New Roman" w:hAnsi="Times New Roman" w:cs="Times New Roman"/>
          <w:color w:val="222222"/>
          <w:spacing w:val="-8"/>
          <w:kern w:val="36"/>
          <w:sz w:val="24"/>
          <w:szCs w:val="24"/>
          <w:lang w:val="en"/>
        </w:rPr>
        <w:t xml:space="preserve"> concerted efforts to identify the infectious trigger, no causal link has been established. </w:t>
      </w:r>
      <w:r w:rsidR="00A718CE" w:rsidRPr="00B95EC5">
        <w:rPr>
          <w:rFonts w:ascii="Times New Roman" w:eastAsia="Times New Roman" w:hAnsi="Times New Roman" w:cs="Times New Roman"/>
          <w:color w:val="222222"/>
          <w:spacing w:val="-8"/>
          <w:kern w:val="36"/>
          <w:sz w:val="24"/>
          <w:szCs w:val="24"/>
          <w:lang w:val="en"/>
        </w:rPr>
        <w:t xml:space="preserve">However, numerous </w:t>
      </w:r>
      <w:r w:rsidR="00044185" w:rsidRPr="00B95EC5">
        <w:rPr>
          <w:rFonts w:ascii="Times New Roman" w:eastAsia="Times New Roman" w:hAnsi="Times New Roman" w:cs="Times New Roman"/>
          <w:color w:val="222222"/>
          <w:spacing w:val="-8"/>
          <w:kern w:val="36"/>
          <w:sz w:val="24"/>
          <w:szCs w:val="24"/>
          <w:lang w:val="en"/>
        </w:rPr>
        <w:t xml:space="preserve">epidemiological </w:t>
      </w:r>
      <w:r w:rsidR="00A718CE" w:rsidRPr="00B95EC5">
        <w:rPr>
          <w:rFonts w:ascii="Times New Roman" w:eastAsia="Times New Roman" w:hAnsi="Times New Roman" w:cs="Times New Roman"/>
          <w:color w:val="222222"/>
          <w:spacing w:val="-8"/>
          <w:kern w:val="36"/>
          <w:sz w:val="24"/>
          <w:szCs w:val="24"/>
          <w:lang w:val="en"/>
        </w:rPr>
        <w:t>studies have found evidence of a strong genetic influence on disease suscep</w:t>
      </w:r>
      <w:r w:rsidR="00044185" w:rsidRPr="00B95EC5">
        <w:rPr>
          <w:rFonts w:ascii="Times New Roman" w:eastAsia="Times New Roman" w:hAnsi="Times New Roman" w:cs="Times New Roman"/>
          <w:color w:val="222222"/>
          <w:spacing w:val="-8"/>
          <w:kern w:val="36"/>
          <w:sz w:val="24"/>
          <w:szCs w:val="24"/>
          <w:lang w:val="en"/>
        </w:rPr>
        <w:t xml:space="preserve">tibility. </w:t>
      </w:r>
      <w:r w:rsidR="009E4C34" w:rsidRPr="00B95EC5">
        <w:rPr>
          <w:rFonts w:ascii="Times New Roman" w:eastAsia="Times New Roman" w:hAnsi="Times New Roman" w:cs="Times New Roman"/>
          <w:color w:val="222222"/>
          <w:spacing w:val="-8"/>
          <w:kern w:val="36"/>
          <w:sz w:val="24"/>
          <w:szCs w:val="24"/>
          <w:lang w:val="en"/>
        </w:rPr>
        <w:t>Most notably, familial aggregation has been demonstrated</w:t>
      </w:r>
      <w:r w:rsidR="000901ED" w:rsidRPr="00B95EC5">
        <w:rPr>
          <w:rFonts w:ascii="Times New Roman" w:eastAsia="Times New Roman" w:hAnsi="Times New Roman" w:cs="Times New Roman"/>
          <w:color w:val="222222"/>
          <w:spacing w:val="-8"/>
          <w:kern w:val="36"/>
          <w:sz w:val="24"/>
          <w:szCs w:val="24"/>
          <w:vertAlign w:val="superscript"/>
          <w:lang w:val="en"/>
        </w:rPr>
        <w:t>6</w:t>
      </w:r>
      <w:proofErr w:type="gramStart"/>
      <w:r w:rsidR="000901ED" w:rsidRPr="00B95EC5">
        <w:rPr>
          <w:rFonts w:ascii="Times New Roman" w:eastAsia="Times New Roman" w:hAnsi="Times New Roman" w:cs="Times New Roman"/>
          <w:color w:val="222222"/>
          <w:spacing w:val="-8"/>
          <w:kern w:val="36"/>
          <w:sz w:val="24"/>
          <w:szCs w:val="24"/>
          <w:vertAlign w:val="superscript"/>
          <w:lang w:val="en"/>
        </w:rPr>
        <w:t>,</w:t>
      </w:r>
      <w:r w:rsidR="00D30999" w:rsidRPr="00B95EC5">
        <w:rPr>
          <w:rFonts w:ascii="Times New Roman" w:eastAsia="Times New Roman" w:hAnsi="Times New Roman" w:cs="Times New Roman"/>
          <w:color w:val="222222"/>
          <w:spacing w:val="-8"/>
          <w:kern w:val="36"/>
          <w:sz w:val="24"/>
          <w:szCs w:val="24"/>
          <w:vertAlign w:val="superscript"/>
          <w:lang w:val="en"/>
        </w:rPr>
        <w:t>7</w:t>
      </w:r>
      <w:proofErr w:type="gramEnd"/>
      <w:r w:rsidR="009E4C34" w:rsidRPr="00B95EC5">
        <w:rPr>
          <w:rFonts w:ascii="Times New Roman" w:eastAsia="Times New Roman" w:hAnsi="Times New Roman" w:cs="Times New Roman"/>
          <w:color w:val="222222"/>
          <w:spacing w:val="-8"/>
          <w:kern w:val="36"/>
          <w:sz w:val="24"/>
          <w:szCs w:val="24"/>
          <w:lang w:val="en"/>
        </w:rPr>
        <w:t xml:space="preserve"> and </w:t>
      </w:r>
      <w:r w:rsidR="00D30999" w:rsidRPr="00B95EC5">
        <w:rPr>
          <w:rFonts w:ascii="Times New Roman" w:eastAsia="Times New Roman" w:hAnsi="Times New Roman" w:cs="Times New Roman"/>
          <w:color w:val="222222"/>
          <w:spacing w:val="-8"/>
          <w:kern w:val="36"/>
          <w:sz w:val="24"/>
          <w:szCs w:val="24"/>
          <w:lang w:val="en"/>
        </w:rPr>
        <w:t xml:space="preserve">emigration from Asia does not appear to diminish </w:t>
      </w:r>
      <w:r w:rsidR="009E4C34" w:rsidRPr="00B95EC5">
        <w:rPr>
          <w:rFonts w:ascii="Times New Roman" w:eastAsia="Times New Roman" w:hAnsi="Times New Roman" w:cs="Times New Roman"/>
          <w:color w:val="222222"/>
          <w:spacing w:val="-8"/>
          <w:kern w:val="36"/>
          <w:sz w:val="24"/>
          <w:szCs w:val="24"/>
          <w:lang w:val="en"/>
        </w:rPr>
        <w:t>the disproportio</w:t>
      </w:r>
      <w:r w:rsidR="001E44D6" w:rsidRPr="00B95EC5">
        <w:rPr>
          <w:rFonts w:ascii="Times New Roman" w:eastAsia="Times New Roman" w:hAnsi="Times New Roman" w:cs="Times New Roman"/>
          <w:color w:val="222222"/>
          <w:spacing w:val="-8"/>
          <w:kern w:val="36"/>
          <w:sz w:val="24"/>
          <w:szCs w:val="24"/>
          <w:lang w:val="en"/>
        </w:rPr>
        <w:t>nately high risk of the disease</w:t>
      </w:r>
      <w:r w:rsidR="009E4C34" w:rsidRPr="00B95EC5">
        <w:rPr>
          <w:rFonts w:ascii="Times New Roman" w:eastAsia="Times New Roman" w:hAnsi="Times New Roman" w:cs="Times New Roman"/>
          <w:color w:val="222222"/>
          <w:spacing w:val="-8"/>
          <w:kern w:val="36"/>
          <w:sz w:val="24"/>
          <w:szCs w:val="24"/>
          <w:lang w:val="en"/>
        </w:rPr>
        <w:t xml:space="preserve"> </w:t>
      </w:r>
      <w:r w:rsidR="001E44D6" w:rsidRPr="00B95EC5">
        <w:rPr>
          <w:rFonts w:ascii="Times New Roman" w:eastAsia="Times New Roman" w:hAnsi="Times New Roman" w:cs="Times New Roman"/>
          <w:color w:val="222222"/>
          <w:spacing w:val="-8"/>
          <w:kern w:val="36"/>
          <w:sz w:val="24"/>
          <w:szCs w:val="24"/>
          <w:lang w:val="en"/>
        </w:rPr>
        <w:t xml:space="preserve">observed </w:t>
      </w:r>
      <w:r w:rsidR="009E4C34" w:rsidRPr="00B95EC5">
        <w:rPr>
          <w:rFonts w:ascii="Times New Roman" w:eastAsia="Times New Roman" w:hAnsi="Times New Roman" w:cs="Times New Roman"/>
          <w:color w:val="222222"/>
          <w:spacing w:val="-8"/>
          <w:kern w:val="36"/>
          <w:sz w:val="24"/>
          <w:szCs w:val="24"/>
          <w:lang w:val="en"/>
        </w:rPr>
        <w:t>in Asian pop</w:t>
      </w:r>
      <w:r w:rsidR="00D30999" w:rsidRPr="00B95EC5">
        <w:rPr>
          <w:rFonts w:ascii="Times New Roman" w:eastAsia="Times New Roman" w:hAnsi="Times New Roman" w:cs="Times New Roman"/>
          <w:color w:val="222222"/>
          <w:spacing w:val="-8"/>
          <w:kern w:val="36"/>
          <w:sz w:val="24"/>
          <w:szCs w:val="24"/>
          <w:lang w:val="en"/>
        </w:rPr>
        <w:t>ulations.</w:t>
      </w:r>
      <w:r w:rsidR="00D30999" w:rsidRPr="00B95EC5">
        <w:rPr>
          <w:rFonts w:ascii="Times New Roman" w:eastAsia="Times New Roman" w:hAnsi="Times New Roman" w:cs="Times New Roman"/>
          <w:color w:val="222222"/>
          <w:spacing w:val="-8"/>
          <w:kern w:val="36"/>
          <w:sz w:val="24"/>
          <w:szCs w:val="24"/>
          <w:vertAlign w:val="superscript"/>
          <w:lang w:val="en"/>
        </w:rPr>
        <w:t>8,9</w:t>
      </w:r>
      <w:r w:rsidR="006D16AF" w:rsidRPr="00B95EC5">
        <w:rPr>
          <w:rFonts w:ascii="Times New Roman" w:eastAsia="Times New Roman" w:hAnsi="Times New Roman" w:cs="Times New Roman"/>
          <w:color w:val="222222"/>
          <w:spacing w:val="-8"/>
          <w:kern w:val="36"/>
          <w:sz w:val="24"/>
          <w:szCs w:val="24"/>
          <w:lang w:val="en"/>
        </w:rPr>
        <w:t xml:space="preserve"> One </w:t>
      </w:r>
      <w:r w:rsidR="001C425C" w:rsidRPr="00B95EC5">
        <w:rPr>
          <w:rFonts w:ascii="Times New Roman" w:eastAsia="Times New Roman" w:hAnsi="Times New Roman" w:cs="Times New Roman"/>
          <w:color w:val="222222"/>
          <w:spacing w:val="-8"/>
          <w:kern w:val="36"/>
          <w:sz w:val="24"/>
          <w:szCs w:val="24"/>
          <w:lang w:val="en"/>
        </w:rPr>
        <w:t>possibility</w:t>
      </w:r>
      <w:r w:rsidR="006D16AF" w:rsidRPr="00B95EC5">
        <w:rPr>
          <w:rFonts w:ascii="Times New Roman" w:eastAsia="Times New Roman" w:hAnsi="Times New Roman" w:cs="Times New Roman"/>
          <w:color w:val="222222"/>
          <w:spacing w:val="-8"/>
          <w:kern w:val="36"/>
          <w:sz w:val="24"/>
          <w:szCs w:val="24"/>
          <w:lang w:val="en"/>
        </w:rPr>
        <w:t xml:space="preserve"> is that a relatively ubiquitous, normally harmless infectious agent causes disease only in genetically susceptible individuals. </w:t>
      </w:r>
    </w:p>
    <w:p w:rsidR="007A78C7" w:rsidRPr="00B95EC5" w:rsidRDefault="007E0891" w:rsidP="007E0891">
      <w:pPr>
        <w:shd w:val="clear" w:color="auto" w:fill="FFFFFF"/>
        <w:spacing w:after="300" w:line="240" w:lineRule="auto"/>
        <w:ind w:firstLine="720"/>
        <w:outlineLvl w:val="0"/>
        <w:rPr>
          <w:rFonts w:ascii="Times New Roman" w:eastAsia="Times New Roman" w:hAnsi="Times New Roman" w:cs="Times New Roman"/>
          <w:color w:val="222222"/>
          <w:spacing w:val="-8"/>
          <w:kern w:val="36"/>
          <w:sz w:val="24"/>
          <w:szCs w:val="24"/>
          <w:lang w:val="en"/>
        </w:rPr>
      </w:pPr>
      <w:r w:rsidRPr="00B95EC5">
        <w:rPr>
          <w:rFonts w:ascii="Times New Roman" w:eastAsia="Times New Roman" w:hAnsi="Times New Roman" w:cs="Times New Roman"/>
          <w:color w:val="222222"/>
          <w:spacing w:val="-8"/>
          <w:kern w:val="36"/>
          <w:sz w:val="24"/>
          <w:szCs w:val="24"/>
          <w:lang w:val="en"/>
        </w:rPr>
        <w:t xml:space="preserve">A </w:t>
      </w:r>
      <w:r w:rsidR="00CB2C9F" w:rsidRPr="00B95EC5">
        <w:rPr>
          <w:rFonts w:ascii="Times New Roman" w:eastAsia="Times New Roman" w:hAnsi="Times New Roman" w:cs="Times New Roman"/>
          <w:color w:val="222222"/>
          <w:spacing w:val="-8"/>
          <w:kern w:val="36"/>
          <w:sz w:val="24"/>
          <w:szCs w:val="24"/>
          <w:lang w:val="en"/>
        </w:rPr>
        <w:t>2</w:t>
      </w:r>
      <w:r w:rsidRPr="00B95EC5">
        <w:rPr>
          <w:rFonts w:ascii="Times New Roman" w:eastAsia="Times New Roman" w:hAnsi="Times New Roman" w:cs="Times New Roman"/>
          <w:color w:val="222222"/>
          <w:spacing w:val="-8"/>
          <w:kern w:val="36"/>
          <w:sz w:val="24"/>
          <w:szCs w:val="24"/>
          <w:lang w:val="en"/>
        </w:rPr>
        <w:t xml:space="preserve">012 case-control GWAS by Lee et al. </w:t>
      </w:r>
      <w:r w:rsidR="00160D8F" w:rsidRPr="00B95EC5">
        <w:rPr>
          <w:rFonts w:ascii="Times New Roman" w:eastAsia="Times New Roman" w:hAnsi="Times New Roman" w:cs="Times New Roman"/>
          <w:color w:val="222222"/>
          <w:spacing w:val="-8"/>
          <w:kern w:val="36"/>
          <w:sz w:val="24"/>
          <w:szCs w:val="24"/>
          <w:lang w:val="en"/>
        </w:rPr>
        <w:t>identified</w:t>
      </w:r>
      <w:r w:rsidRPr="00B95EC5">
        <w:rPr>
          <w:rFonts w:ascii="Times New Roman" w:eastAsia="Times New Roman" w:hAnsi="Times New Roman" w:cs="Times New Roman"/>
          <w:color w:val="222222"/>
          <w:spacing w:val="-8"/>
          <w:kern w:val="36"/>
          <w:sz w:val="24"/>
          <w:szCs w:val="24"/>
          <w:lang w:val="en"/>
        </w:rPr>
        <w:t xml:space="preserve"> three SNPs at two</w:t>
      </w:r>
      <w:r w:rsidR="00160D8F" w:rsidRPr="00B95EC5">
        <w:rPr>
          <w:rFonts w:ascii="Times New Roman" w:eastAsia="Times New Roman" w:hAnsi="Times New Roman" w:cs="Times New Roman"/>
          <w:color w:val="222222"/>
          <w:spacing w:val="-8"/>
          <w:kern w:val="36"/>
          <w:sz w:val="24"/>
          <w:szCs w:val="24"/>
          <w:lang w:val="en"/>
        </w:rPr>
        <w:t xml:space="preserve"> particularly biologically-plausible</w:t>
      </w:r>
      <w:r w:rsidRPr="00B95EC5">
        <w:rPr>
          <w:rFonts w:ascii="Times New Roman" w:eastAsia="Times New Roman" w:hAnsi="Times New Roman" w:cs="Times New Roman"/>
          <w:color w:val="222222"/>
          <w:spacing w:val="-8"/>
          <w:kern w:val="36"/>
          <w:sz w:val="24"/>
          <w:szCs w:val="24"/>
          <w:lang w:val="en"/>
        </w:rPr>
        <w:t xml:space="preserve"> loci that reached genome-wide</w:t>
      </w:r>
      <w:r w:rsidR="00973C58" w:rsidRPr="00B95EC5">
        <w:rPr>
          <w:rFonts w:ascii="Times New Roman" w:eastAsia="Times New Roman" w:hAnsi="Times New Roman" w:cs="Times New Roman"/>
          <w:color w:val="222222"/>
          <w:spacing w:val="-8"/>
          <w:kern w:val="36"/>
          <w:sz w:val="24"/>
          <w:szCs w:val="24"/>
          <w:lang w:val="en"/>
        </w:rPr>
        <w:t xml:space="preserve"> significance (p </w:t>
      </w:r>
      <w:r w:rsidRPr="00B95EC5">
        <w:rPr>
          <w:rFonts w:ascii="Times New Roman" w:eastAsia="Times New Roman" w:hAnsi="Times New Roman" w:cs="Times New Roman"/>
          <w:color w:val="222222"/>
          <w:spacing w:val="-8"/>
          <w:kern w:val="36"/>
          <w:sz w:val="24"/>
          <w:szCs w:val="24"/>
          <w:lang w:val="en"/>
        </w:rPr>
        <w:t>&lt; 5 x 10</w:t>
      </w:r>
      <w:r w:rsidRPr="00B95EC5">
        <w:rPr>
          <w:rFonts w:ascii="Times New Roman" w:eastAsia="Times New Roman" w:hAnsi="Times New Roman" w:cs="Times New Roman"/>
          <w:color w:val="222222"/>
          <w:spacing w:val="-8"/>
          <w:kern w:val="36"/>
          <w:sz w:val="24"/>
          <w:szCs w:val="24"/>
          <w:vertAlign w:val="superscript"/>
          <w:lang w:val="en"/>
        </w:rPr>
        <w:t>-8</w:t>
      </w:r>
      <w:r w:rsidRPr="00B95EC5">
        <w:rPr>
          <w:rFonts w:ascii="Times New Roman" w:eastAsia="Times New Roman" w:hAnsi="Times New Roman" w:cs="Times New Roman"/>
          <w:color w:val="222222"/>
          <w:spacing w:val="-8"/>
          <w:kern w:val="36"/>
          <w:sz w:val="24"/>
          <w:szCs w:val="24"/>
          <w:lang w:val="en"/>
        </w:rPr>
        <w:t>) in a combined GWAS / replication set analysis.</w:t>
      </w:r>
      <w:r w:rsidR="00973C58" w:rsidRPr="00B95EC5">
        <w:rPr>
          <w:rFonts w:ascii="Times New Roman" w:eastAsia="Times New Roman" w:hAnsi="Times New Roman" w:cs="Times New Roman"/>
          <w:color w:val="222222"/>
          <w:spacing w:val="-8"/>
          <w:kern w:val="36"/>
          <w:sz w:val="24"/>
          <w:szCs w:val="24"/>
          <w:lang w:val="en"/>
        </w:rPr>
        <w:t xml:space="preserve"> In this study, the initial GWAS cohort consisted of 622 cases and 1107 controls of Han Chinese descent resident in Taiwan, while the replication cohort consisted of an additional 261 cases and 550 controls, also of Han Chinese descent. Two SNPs </w:t>
      </w:r>
      <w:r w:rsidR="00D61F3A" w:rsidRPr="00B95EC5">
        <w:rPr>
          <w:rFonts w:ascii="Times New Roman" w:eastAsia="Times New Roman" w:hAnsi="Times New Roman" w:cs="Times New Roman"/>
          <w:color w:val="222222"/>
          <w:spacing w:val="-8"/>
          <w:kern w:val="36"/>
          <w:sz w:val="24"/>
          <w:szCs w:val="24"/>
          <w:lang w:val="en"/>
        </w:rPr>
        <w:t>(rs2736340 (T) p</w:t>
      </w:r>
      <w:r w:rsidR="007A78C7" w:rsidRPr="00B95EC5">
        <w:rPr>
          <w:rFonts w:ascii="Times New Roman" w:eastAsia="Times New Roman" w:hAnsi="Times New Roman" w:cs="Times New Roman"/>
          <w:color w:val="222222"/>
          <w:spacing w:val="-8"/>
          <w:kern w:val="36"/>
          <w:sz w:val="24"/>
          <w:szCs w:val="24"/>
          <w:lang w:val="en"/>
        </w:rPr>
        <w:t xml:space="preserve"> = 9.01 x 10</w:t>
      </w:r>
      <w:r w:rsidR="007A78C7" w:rsidRPr="00B95EC5">
        <w:rPr>
          <w:rFonts w:ascii="Times New Roman" w:eastAsia="Times New Roman" w:hAnsi="Times New Roman" w:cs="Times New Roman"/>
          <w:color w:val="222222"/>
          <w:spacing w:val="-8"/>
          <w:kern w:val="36"/>
          <w:sz w:val="24"/>
          <w:szCs w:val="24"/>
          <w:vertAlign w:val="superscript"/>
          <w:lang w:val="en"/>
        </w:rPr>
        <w:t>-10</w:t>
      </w:r>
      <w:r w:rsidR="007A78C7" w:rsidRPr="00B95EC5">
        <w:rPr>
          <w:rFonts w:ascii="Times New Roman" w:eastAsia="Times New Roman" w:hAnsi="Times New Roman" w:cs="Times New Roman"/>
          <w:color w:val="222222"/>
          <w:spacing w:val="-8"/>
          <w:kern w:val="36"/>
          <w:sz w:val="24"/>
          <w:szCs w:val="24"/>
          <w:lang w:val="en"/>
        </w:rPr>
        <w:t xml:space="preserve">, OR = 1.54 (95% CI = 1.34-1.77); </w:t>
      </w:r>
      <w:r w:rsidR="00D61F3A" w:rsidRPr="00B95EC5">
        <w:rPr>
          <w:rFonts w:ascii="Times New Roman" w:eastAsia="Times New Roman" w:hAnsi="Times New Roman" w:cs="Times New Roman"/>
          <w:color w:val="222222"/>
          <w:spacing w:val="-8"/>
          <w:kern w:val="36"/>
          <w:sz w:val="24"/>
          <w:szCs w:val="24"/>
          <w:lang w:val="en"/>
        </w:rPr>
        <w:t>rs2618476 (G) p = 1.96 x 10</w:t>
      </w:r>
      <w:r w:rsidR="00D61F3A" w:rsidRPr="00B95EC5">
        <w:rPr>
          <w:rFonts w:ascii="Times New Roman" w:eastAsia="Times New Roman" w:hAnsi="Times New Roman" w:cs="Times New Roman"/>
          <w:color w:val="222222"/>
          <w:spacing w:val="-8"/>
          <w:kern w:val="36"/>
          <w:sz w:val="24"/>
          <w:szCs w:val="24"/>
          <w:vertAlign w:val="superscript"/>
          <w:lang w:val="en"/>
        </w:rPr>
        <w:t>-9</w:t>
      </w:r>
      <w:r w:rsidR="00D61F3A" w:rsidRPr="00B95EC5">
        <w:rPr>
          <w:rFonts w:ascii="Times New Roman" w:eastAsia="Times New Roman" w:hAnsi="Times New Roman" w:cs="Times New Roman"/>
          <w:color w:val="222222"/>
          <w:spacing w:val="-8"/>
          <w:kern w:val="36"/>
          <w:sz w:val="24"/>
          <w:szCs w:val="24"/>
          <w:lang w:val="en"/>
        </w:rPr>
        <w:t xml:space="preserve">, OR = 1.52 (95% CI = 1.33-1.75)) </w:t>
      </w:r>
      <w:r w:rsidR="007A78C7" w:rsidRPr="00B95EC5">
        <w:rPr>
          <w:rFonts w:ascii="Times New Roman" w:eastAsia="Times New Roman" w:hAnsi="Times New Roman" w:cs="Times New Roman"/>
          <w:color w:val="222222"/>
          <w:spacing w:val="-8"/>
          <w:kern w:val="36"/>
          <w:sz w:val="24"/>
          <w:szCs w:val="24"/>
          <w:lang w:val="en"/>
        </w:rPr>
        <w:t>in</w:t>
      </w:r>
      <w:r w:rsidR="00973C58" w:rsidRPr="00B95EC5">
        <w:rPr>
          <w:rFonts w:ascii="Times New Roman" w:eastAsia="Times New Roman" w:hAnsi="Times New Roman" w:cs="Times New Roman"/>
          <w:color w:val="222222"/>
          <w:spacing w:val="-8"/>
          <w:kern w:val="36"/>
          <w:sz w:val="24"/>
          <w:szCs w:val="24"/>
          <w:lang w:val="en"/>
        </w:rPr>
        <w:t xml:space="preserve"> strong linkage disequilibrium (D’</w:t>
      </w:r>
      <w:r w:rsidR="007A78C7" w:rsidRPr="00B95EC5">
        <w:rPr>
          <w:rFonts w:ascii="Times New Roman" w:eastAsia="Times New Roman" w:hAnsi="Times New Roman" w:cs="Times New Roman"/>
          <w:color w:val="222222"/>
          <w:spacing w:val="-8"/>
          <w:kern w:val="36"/>
          <w:sz w:val="24"/>
          <w:szCs w:val="24"/>
          <w:lang w:val="en"/>
        </w:rPr>
        <w:t xml:space="preserve"> = 0.988; r</w:t>
      </w:r>
      <w:r w:rsidR="007A78C7" w:rsidRPr="00B95EC5">
        <w:rPr>
          <w:rFonts w:ascii="Times New Roman" w:eastAsia="Times New Roman" w:hAnsi="Times New Roman" w:cs="Times New Roman"/>
          <w:color w:val="222222"/>
          <w:spacing w:val="-8"/>
          <w:kern w:val="36"/>
          <w:sz w:val="24"/>
          <w:szCs w:val="24"/>
          <w:vertAlign w:val="superscript"/>
          <w:lang w:val="en"/>
        </w:rPr>
        <w:t>2</w:t>
      </w:r>
      <w:r w:rsidR="007A78C7" w:rsidRPr="00B95EC5">
        <w:rPr>
          <w:rFonts w:ascii="Times New Roman" w:eastAsia="Times New Roman" w:hAnsi="Times New Roman" w:cs="Times New Roman"/>
          <w:color w:val="222222"/>
          <w:spacing w:val="-8"/>
          <w:kern w:val="36"/>
          <w:sz w:val="24"/>
          <w:szCs w:val="24"/>
          <w:lang w:val="en"/>
        </w:rPr>
        <w:t xml:space="preserve"> = 0.971) were localized to a 12.2-kb LD block at 8p23.1 that contains the promoter and first intron of B-lymphoid tyrosine kinase (BLK). </w:t>
      </w:r>
      <w:r w:rsidR="000E057D" w:rsidRPr="00B95EC5">
        <w:rPr>
          <w:rFonts w:ascii="Times New Roman" w:eastAsia="Times New Roman" w:hAnsi="Times New Roman" w:cs="Times New Roman"/>
          <w:color w:val="222222"/>
          <w:spacing w:val="-8"/>
          <w:kern w:val="36"/>
          <w:sz w:val="24"/>
          <w:szCs w:val="24"/>
          <w:lang w:val="en"/>
        </w:rPr>
        <w:t>BLK is B cell-specific tyrosine kinase involved in signal transduction from the B cell receptor.</w:t>
      </w:r>
      <w:r w:rsidR="002F2781" w:rsidRPr="00B95EC5">
        <w:rPr>
          <w:rFonts w:ascii="Times New Roman" w:eastAsia="Times New Roman" w:hAnsi="Times New Roman" w:cs="Times New Roman"/>
          <w:color w:val="222222"/>
          <w:spacing w:val="-8"/>
          <w:kern w:val="36"/>
          <w:sz w:val="24"/>
          <w:szCs w:val="24"/>
          <w:vertAlign w:val="superscript"/>
          <w:lang w:val="en"/>
        </w:rPr>
        <w:t>10</w:t>
      </w:r>
      <w:r w:rsidR="000E057D" w:rsidRPr="00B95EC5">
        <w:rPr>
          <w:rFonts w:ascii="Times New Roman" w:eastAsia="Times New Roman" w:hAnsi="Times New Roman" w:cs="Times New Roman"/>
          <w:color w:val="222222"/>
          <w:spacing w:val="-8"/>
          <w:kern w:val="36"/>
          <w:sz w:val="24"/>
          <w:szCs w:val="24"/>
          <w:lang w:val="en"/>
        </w:rPr>
        <w:t xml:space="preserve"> A genetic lesion at this locus could result in </w:t>
      </w:r>
      <w:proofErr w:type="spellStart"/>
      <w:r w:rsidR="000E057D" w:rsidRPr="00B95EC5">
        <w:rPr>
          <w:rFonts w:ascii="Times New Roman" w:eastAsia="Times New Roman" w:hAnsi="Times New Roman" w:cs="Times New Roman"/>
          <w:color w:val="222222"/>
          <w:spacing w:val="-8"/>
          <w:kern w:val="36"/>
          <w:sz w:val="24"/>
          <w:szCs w:val="24"/>
          <w:lang w:val="en"/>
        </w:rPr>
        <w:t>disregulation</w:t>
      </w:r>
      <w:proofErr w:type="spellEnd"/>
      <w:r w:rsidR="000E057D" w:rsidRPr="00B95EC5">
        <w:rPr>
          <w:rFonts w:ascii="Times New Roman" w:eastAsia="Times New Roman" w:hAnsi="Times New Roman" w:cs="Times New Roman"/>
          <w:color w:val="222222"/>
          <w:spacing w:val="-8"/>
          <w:kern w:val="36"/>
          <w:sz w:val="24"/>
          <w:szCs w:val="24"/>
          <w:lang w:val="en"/>
        </w:rPr>
        <w:t xml:space="preserve"> of B cell signaling, a biological mechanism consistent with the working theory that Kawasaki disease results at least in part from an anti-</w:t>
      </w:r>
      <w:r w:rsidR="002F2781" w:rsidRPr="00B95EC5">
        <w:rPr>
          <w:rFonts w:ascii="Times New Roman" w:eastAsia="Times New Roman" w:hAnsi="Times New Roman" w:cs="Times New Roman"/>
          <w:color w:val="222222"/>
          <w:spacing w:val="-8"/>
          <w:kern w:val="36"/>
          <w:sz w:val="24"/>
          <w:szCs w:val="24"/>
          <w:lang w:val="en"/>
        </w:rPr>
        <w:t>body mediated immune response. This is certainly plausible, as rs2736340 is also associated with</w:t>
      </w:r>
      <w:r w:rsidR="00A24036" w:rsidRPr="00B95EC5">
        <w:rPr>
          <w:rFonts w:ascii="Times New Roman" w:eastAsia="Times New Roman" w:hAnsi="Times New Roman" w:cs="Times New Roman"/>
          <w:color w:val="222222"/>
          <w:spacing w:val="-8"/>
          <w:kern w:val="36"/>
          <w:sz w:val="24"/>
          <w:szCs w:val="24"/>
          <w:lang w:val="en"/>
        </w:rPr>
        <w:t xml:space="preserve"> other immune-mediated disorders like</w:t>
      </w:r>
      <w:r w:rsidR="002F2781" w:rsidRPr="00B95EC5">
        <w:rPr>
          <w:rFonts w:ascii="Times New Roman" w:eastAsia="Times New Roman" w:hAnsi="Times New Roman" w:cs="Times New Roman"/>
          <w:color w:val="222222"/>
          <w:spacing w:val="-8"/>
          <w:kern w:val="36"/>
          <w:sz w:val="24"/>
          <w:szCs w:val="24"/>
          <w:lang w:val="en"/>
        </w:rPr>
        <w:t xml:space="preserve"> rheumatoid arthritis</w:t>
      </w:r>
      <w:r w:rsidR="002F2781" w:rsidRPr="00B95EC5">
        <w:rPr>
          <w:rFonts w:ascii="Times New Roman" w:eastAsia="Times New Roman" w:hAnsi="Times New Roman" w:cs="Times New Roman"/>
          <w:color w:val="222222"/>
          <w:spacing w:val="-8"/>
          <w:kern w:val="36"/>
          <w:sz w:val="24"/>
          <w:szCs w:val="24"/>
          <w:vertAlign w:val="superscript"/>
          <w:lang w:val="en"/>
        </w:rPr>
        <w:t>1</w:t>
      </w:r>
      <w:r w:rsidR="00A24036" w:rsidRPr="00B95EC5">
        <w:rPr>
          <w:rFonts w:ascii="Times New Roman" w:eastAsia="Times New Roman" w:hAnsi="Times New Roman" w:cs="Times New Roman"/>
          <w:color w:val="222222"/>
          <w:spacing w:val="-8"/>
          <w:kern w:val="36"/>
          <w:sz w:val="24"/>
          <w:szCs w:val="24"/>
          <w:vertAlign w:val="superscript"/>
          <w:lang w:val="en"/>
        </w:rPr>
        <w:t>0,1</w:t>
      </w:r>
      <w:r w:rsidR="002F2781" w:rsidRPr="00B95EC5">
        <w:rPr>
          <w:rFonts w:ascii="Times New Roman" w:eastAsia="Times New Roman" w:hAnsi="Times New Roman" w:cs="Times New Roman"/>
          <w:color w:val="222222"/>
          <w:spacing w:val="-8"/>
          <w:kern w:val="36"/>
          <w:sz w:val="24"/>
          <w:szCs w:val="24"/>
          <w:vertAlign w:val="superscript"/>
          <w:lang w:val="en"/>
        </w:rPr>
        <w:t>1</w:t>
      </w:r>
      <w:r w:rsidR="002F2781" w:rsidRPr="00B95EC5">
        <w:rPr>
          <w:rFonts w:ascii="Times New Roman" w:eastAsia="Times New Roman" w:hAnsi="Times New Roman" w:cs="Times New Roman"/>
          <w:color w:val="222222"/>
          <w:spacing w:val="-8"/>
          <w:kern w:val="36"/>
          <w:sz w:val="24"/>
          <w:szCs w:val="24"/>
          <w:lang w:val="en"/>
        </w:rPr>
        <w:t xml:space="preserve"> and is in linkage disequilibrium (D’=1, r</w:t>
      </w:r>
      <w:r w:rsidR="002F2781" w:rsidRPr="00B95EC5">
        <w:rPr>
          <w:rFonts w:ascii="Times New Roman" w:eastAsia="Times New Roman" w:hAnsi="Times New Roman" w:cs="Times New Roman"/>
          <w:color w:val="222222"/>
          <w:spacing w:val="-8"/>
          <w:kern w:val="36"/>
          <w:sz w:val="24"/>
          <w:szCs w:val="24"/>
          <w:vertAlign w:val="superscript"/>
          <w:lang w:val="en"/>
        </w:rPr>
        <w:t>2</w:t>
      </w:r>
      <w:r w:rsidR="002F2781" w:rsidRPr="00B95EC5">
        <w:rPr>
          <w:rFonts w:ascii="Times New Roman" w:eastAsia="Times New Roman" w:hAnsi="Times New Roman" w:cs="Times New Roman"/>
          <w:color w:val="222222"/>
          <w:spacing w:val="-8"/>
          <w:kern w:val="36"/>
          <w:sz w:val="24"/>
          <w:szCs w:val="24"/>
          <w:lang w:val="en"/>
        </w:rPr>
        <w:t xml:space="preserve"> = 0.957) with systemic lupus </w:t>
      </w:r>
      <w:proofErr w:type="spellStart"/>
      <w:r w:rsidR="002F2781" w:rsidRPr="00B95EC5">
        <w:rPr>
          <w:rFonts w:ascii="Times New Roman" w:eastAsia="Times New Roman" w:hAnsi="Times New Roman" w:cs="Times New Roman"/>
          <w:color w:val="222222"/>
          <w:spacing w:val="-8"/>
          <w:kern w:val="36"/>
          <w:sz w:val="24"/>
          <w:szCs w:val="24"/>
          <w:lang w:val="en"/>
        </w:rPr>
        <w:t>erythematosus</w:t>
      </w:r>
      <w:proofErr w:type="spellEnd"/>
      <w:r w:rsidR="002F2781" w:rsidRPr="00B95EC5">
        <w:rPr>
          <w:rFonts w:ascii="Times New Roman" w:eastAsia="Times New Roman" w:hAnsi="Times New Roman" w:cs="Times New Roman"/>
          <w:color w:val="222222"/>
          <w:spacing w:val="-8"/>
          <w:kern w:val="36"/>
          <w:sz w:val="24"/>
          <w:szCs w:val="24"/>
          <w:lang w:val="en"/>
        </w:rPr>
        <w:t>-</w:t>
      </w:r>
      <w:r w:rsidR="002F2781" w:rsidRPr="00B95EC5">
        <w:rPr>
          <w:rFonts w:ascii="Times New Roman" w:eastAsia="Times New Roman" w:hAnsi="Times New Roman" w:cs="Times New Roman"/>
          <w:color w:val="222222"/>
          <w:spacing w:val="-8"/>
          <w:kern w:val="36"/>
          <w:sz w:val="24"/>
          <w:szCs w:val="24"/>
          <w:lang w:val="en"/>
        </w:rPr>
        <w:lastRenderedPageBreak/>
        <w:t xml:space="preserve">associated SNP rs13277113 in the </w:t>
      </w:r>
      <w:proofErr w:type="spellStart"/>
      <w:r w:rsidR="002F2781" w:rsidRPr="00B95EC5">
        <w:rPr>
          <w:rFonts w:ascii="Times New Roman" w:eastAsia="Times New Roman" w:hAnsi="Times New Roman" w:cs="Times New Roman"/>
          <w:color w:val="222222"/>
          <w:spacing w:val="-8"/>
          <w:kern w:val="36"/>
          <w:sz w:val="24"/>
          <w:szCs w:val="24"/>
          <w:lang w:val="en"/>
        </w:rPr>
        <w:t>HapM</w:t>
      </w:r>
      <w:r w:rsidR="00A24036" w:rsidRPr="00B95EC5">
        <w:rPr>
          <w:rFonts w:ascii="Times New Roman" w:eastAsia="Times New Roman" w:hAnsi="Times New Roman" w:cs="Times New Roman"/>
          <w:color w:val="222222"/>
          <w:spacing w:val="-8"/>
          <w:kern w:val="36"/>
          <w:sz w:val="24"/>
          <w:szCs w:val="24"/>
          <w:lang w:val="en"/>
        </w:rPr>
        <w:t>ap</w:t>
      </w:r>
      <w:proofErr w:type="spellEnd"/>
      <w:r w:rsidR="00A24036" w:rsidRPr="00B95EC5">
        <w:rPr>
          <w:rFonts w:ascii="Times New Roman" w:eastAsia="Times New Roman" w:hAnsi="Times New Roman" w:cs="Times New Roman"/>
          <w:color w:val="222222"/>
          <w:spacing w:val="-8"/>
          <w:kern w:val="36"/>
          <w:sz w:val="24"/>
          <w:szCs w:val="24"/>
          <w:lang w:val="en"/>
        </w:rPr>
        <w:t xml:space="preserve"> JPT and CHB populations.</w:t>
      </w:r>
      <w:r w:rsidR="00A24036" w:rsidRPr="00B95EC5">
        <w:rPr>
          <w:rFonts w:ascii="Times New Roman" w:eastAsia="Times New Roman" w:hAnsi="Times New Roman" w:cs="Times New Roman"/>
          <w:color w:val="222222"/>
          <w:spacing w:val="-8"/>
          <w:kern w:val="36"/>
          <w:sz w:val="24"/>
          <w:szCs w:val="24"/>
          <w:vertAlign w:val="superscript"/>
          <w:lang w:val="en"/>
        </w:rPr>
        <w:t>10,12</w:t>
      </w:r>
      <w:r w:rsidR="00A24036" w:rsidRPr="00B95EC5">
        <w:rPr>
          <w:rFonts w:ascii="Times New Roman" w:eastAsia="Times New Roman" w:hAnsi="Times New Roman" w:cs="Times New Roman"/>
          <w:color w:val="222222"/>
          <w:spacing w:val="-8"/>
          <w:kern w:val="36"/>
          <w:sz w:val="24"/>
          <w:szCs w:val="24"/>
          <w:lang w:val="en"/>
        </w:rPr>
        <w:t xml:space="preserve"> </w:t>
      </w:r>
      <w:r w:rsidR="002F2781" w:rsidRPr="00B95EC5">
        <w:rPr>
          <w:rFonts w:ascii="Times New Roman" w:eastAsia="Times New Roman" w:hAnsi="Times New Roman" w:cs="Times New Roman"/>
          <w:color w:val="222222"/>
          <w:spacing w:val="-8"/>
          <w:kern w:val="36"/>
          <w:sz w:val="24"/>
          <w:szCs w:val="24"/>
          <w:lang w:val="en"/>
        </w:rPr>
        <w:t xml:space="preserve"> </w:t>
      </w:r>
      <w:r w:rsidR="000E057D" w:rsidRPr="00B95EC5">
        <w:rPr>
          <w:rFonts w:ascii="Times New Roman" w:eastAsia="Times New Roman" w:hAnsi="Times New Roman" w:cs="Times New Roman"/>
          <w:color w:val="222222"/>
          <w:spacing w:val="-8"/>
          <w:kern w:val="36"/>
          <w:sz w:val="24"/>
          <w:szCs w:val="24"/>
          <w:lang w:val="en"/>
        </w:rPr>
        <w:t>Also of note is the fact that</w:t>
      </w:r>
      <w:r w:rsidR="00254899" w:rsidRPr="00B95EC5">
        <w:rPr>
          <w:rFonts w:ascii="Times New Roman" w:eastAsia="Times New Roman" w:hAnsi="Times New Roman" w:cs="Times New Roman"/>
          <w:color w:val="222222"/>
          <w:spacing w:val="-8"/>
          <w:kern w:val="36"/>
          <w:sz w:val="24"/>
          <w:szCs w:val="24"/>
          <w:lang w:val="en"/>
        </w:rPr>
        <w:t xml:space="preserve"> data from the 1000 Genomes Project indicates that the</w:t>
      </w:r>
      <w:r w:rsidR="000E057D" w:rsidRPr="00B95EC5">
        <w:rPr>
          <w:rFonts w:ascii="Times New Roman" w:eastAsia="Times New Roman" w:hAnsi="Times New Roman" w:cs="Times New Roman"/>
          <w:color w:val="222222"/>
          <w:spacing w:val="-8"/>
          <w:kern w:val="36"/>
          <w:sz w:val="24"/>
          <w:szCs w:val="24"/>
          <w:lang w:val="en"/>
        </w:rPr>
        <w:t xml:space="preserve"> </w:t>
      </w:r>
      <w:r w:rsidR="00254899" w:rsidRPr="00B95EC5">
        <w:rPr>
          <w:rFonts w:ascii="Times New Roman" w:eastAsia="Times New Roman" w:hAnsi="Times New Roman" w:cs="Times New Roman"/>
          <w:color w:val="222222"/>
          <w:spacing w:val="-8"/>
          <w:kern w:val="36"/>
          <w:sz w:val="24"/>
          <w:szCs w:val="24"/>
          <w:lang w:val="en"/>
        </w:rPr>
        <w:t>rs2736340 risk allele is far more frequent in Asian populations (0.68-0.77) than in Western Europeans (0.239), consistent with the higher incidence of Kawasaki disease in Asian populations.</w:t>
      </w:r>
      <w:r w:rsidR="00254899" w:rsidRPr="00B95EC5">
        <w:rPr>
          <w:rFonts w:ascii="Times New Roman" w:eastAsia="Times New Roman" w:hAnsi="Times New Roman" w:cs="Times New Roman"/>
          <w:color w:val="222222"/>
          <w:spacing w:val="-8"/>
          <w:kern w:val="36"/>
          <w:sz w:val="24"/>
          <w:szCs w:val="24"/>
          <w:vertAlign w:val="superscript"/>
          <w:lang w:val="en"/>
        </w:rPr>
        <w:t>10</w:t>
      </w:r>
      <w:r w:rsidR="00254899" w:rsidRPr="00B95EC5">
        <w:rPr>
          <w:rFonts w:ascii="Times New Roman" w:eastAsia="Times New Roman" w:hAnsi="Times New Roman" w:cs="Times New Roman"/>
          <w:color w:val="222222"/>
          <w:spacing w:val="-8"/>
          <w:kern w:val="36"/>
          <w:sz w:val="24"/>
          <w:szCs w:val="24"/>
          <w:lang w:val="en"/>
        </w:rPr>
        <w:t xml:space="preserve"> </w:t>
      </w:r>
    </w:p>
    <w:p w:rsidR="00FF6401" w:rsidRPr="00B95EC5" w:rsidRDefault="00A24036" w:rsidP="009E1F32">
      <w:pPr>
        <w:shd w:val="clear" w:color="auto" w:fill="FFFFFF"/>
        <w:spacing w:after="300" w:line="240" w:lineRule="auto"/>
        <w:ind w:firstLine="720"/>
        <w:outlineLvl w:val="0"/>
        <w:rPr>
          <w:rFonts w:ascii="Times New Roman" w:eastAsia="Times New Roman" w:hAnsi="Times New Roman" w:cs="Times New Roman"/>
          <w:color w:val="222222"/>
          <w:spacing w:val="-8"/>
          <w:kern w:val="36"/>
          <w:sz w:val="24"/>
          <w:szCs w:val="24"/>
          <w:lang w:val="en"/>
        </w:rPr>
      </w:pPr>
      <w:r w:rsidRPr="00B95EC5">
        <w:rPr>
          <w:rFonts w:ascii="Times New Roman" w:eastAsia="Times New Roman" w:hAnsi="Times New Roman" w:cs="Times New Roman"/>
          <w:color w:val="222222"/>
          <w:spacing w:val="-8"/>
          <w:kern w:val="36"/>
          <w:sz w:val="24"/>
          <w:szCs w:val="24"/>
          <w:lang w:val="en"/>
        </w:rPr>
        <w:t xml:space="preserve">The second Kawasaki-associated locus identified by Lee et al. (2012) was that of </w:t>
      </w:r>
      <w:r w:rsidR="00E341C0" w:rsidRPr="00B95EC5">
        <w:rPr>
          <w:rFonts w:ascii="Times New Roman" w:eastAsia="Times New Roman" w:hAnsi="Times New Roman" w:cs="Times New Roman"/>
          <w:color w:val="222222"/>
          <w:spacing w:val="-8"/>
          <w:kern w:val="36"/>
          <w:sz w:val="24"/>
          <w:szCs w:val="24"/>
          <w:lang w:val="en"/>
        </w:rPr>
        <w:t>a 17.2-kb LD block upstream of the CD40 gene at 20q13.12. In this case, the A risk allele of rs1569723 was found to have a p-value of 5.67 x 10</w:t>
      </w:r>
      <w:r w:rsidR="00E341C0" w:rsidRPr="00B95EC5">
        <w:rPr>
          <w:rFonts w:ascii="Times New Roman" w:eastAsia="Times New Roman" w:hAnsi="Times New Roman" w:cs="Times New Roman"/>
          <w:color w:val="222222"/>
          <w:spacing w:val="-8"/>
          <w:kern w:val="36"/>
          <w:sz w:val="24"/>
          <w:szCs w:val="24"/>
          <w:vertAlign w:val="superscript"/>
          <w:lang w:val="en"/>
        </w:rPr>
        <w:t>-9</w:t>
      </w:r>
      <w:r w:rsidR="00E341C0" w:rsidRPr="00B95EC5">
        <w:rPr>
          <w:rFonts w:ascii="Times New Roman" w:eastAsia="Times New Roman" w:hAnsi="Times New Roman" w:cs="Times New Roman"/>
          <w:color w:val="222222"/>
          <w:spacing w:val="-8"/>
          <w:kern w:val="36"/>
          <w:sz w:val="24"/>
          <w:szCs w:val="24"/>
          <w:lang w:val="en"/>
        </w:rPr>
        <w:t xml:space="preserve"> with an odds ratio of 1.42 (95% CI: 1.26-1.59) in the combined G</w:t>
      </w:r>
      <w:r w:rsidR="007A7A16" w:rsidRPr="00B95EC5">
        <w:rPr>
          <w:rFonts w:ascii="Times New Roman" w:eastAsia="Times New Roman" w:hAnsi="Times New Roman" w:cs="Times New Roman"/>
          <w:color w:val="222222"/>
          <w:spacing w:val="-8"/>
          <w:kern w:val="36"/>
          <w:sz w:val="24"/>
          <w:szCs w:val="24"/>
          <w:lang w:val="en"/>
        </w:rPr>
        <w:t>WAS / replication set analysis.</w:t>
      </w:r>
      <w:r w:rsidR="002040CD" w:rsidRPr="00B95EC5">
        <w:rPr>
          <w:rFonts w:ascii="Times New Roman" w:eastAsia="Times New Roman" w:hAnsi="Times New Roman" w:cs="Times New Roman"/>
          <w:color w:val="222222"/>
          <w:spacing w:val="-8"/>
          <w:kern w:val="36"/>
          <w:sz w:val="24"/>
          <w:szCs w:val="24"/>
          <w:vertAlign w:val="superscript"/>
          <w:lang w:val="en"/>
        </w:rPr>
        <w:t>10</w:t>
      </w:r>
      <w:r w:rsidR="007A7A16" w:rsidRPr="00B95EC5">
        <w:rPr>
          <w:rFonts w:ascii="Times New Roman" w:eastAsia="Times New Roman" w:hAnsi="Times New Roman" w:cs="Times New Roman"/>
          <w:color w:val="222222"/>
          <w:spacing w:val="-8"/>
          <w:kern w:val="36"/>
          <w:sz w:val="24"/>
          <w:szCs w:val="24"/>
          <w:lang w:val="en"/>
        </w:rPr>
        <w:t xml:space="preserve"> </w:t>
      </w:r>
      <w:r w:rsidR="005B1378" w:rsidRPr="00B95EC5">
        <w:rPr>
          <w:rFonts w:ascii="Times New Roman" w:eastAsia="Times New Roman" w:hAnsi="Times New Roman" w:cs="Times New Roman"/>
          <w:color w:val="222222"/>
          <w:spacing w:val="-8"/>
          <w:kern w:val="36"/>
          <w:sz w:val="24"/>
          <w:szCs w:val="24"/>
          <w:lang w:val="en"/>
        </w:rPr>
        <w:t xml:space="preserve">This SNP is located within a haplotype block that includes a part of the CD40 </w:t>
      </w:r>
      <w:proofErr w:type="spellStart"/>
      <w:r w:rsidR="005B1378" w:rsidRPr="00B95EC5">
        <w:rPr>
          <w:rFonts w:ascii="Times New Roman" w:eastAsia="Times New Roman" w:hAnsi="Times New Roman" w:cs="Times New Roman"/>
          <w:color w:val="222222"/>
          <w:spacing w:val="-8"/>
          <w:kern w:val="36"/>
          <w:sz w:val="24"/>
          <w:szCs w:val="24"/>
          <w:lang w:val="en"/>
        </w:rPr>
        <w:t>exonic</w:t>
      </w:r>
      <w:proofErr w:type="spellEnd"/>
      <w:r w:rsidR="005B1378" w:rsidRPr="00B95EC5">
        <w:rPr>
          <w:rFonts w:ascii="Times New Roman" w:eastAsia="Times New Roman" w:hAnsi="Times New Roman" w:cs="Times New Roman"/>
          <w:color w:val="222222"/>
          <w:spacing w:val="-8"/>
          <w:kern w:val="36"/>
          <w:sz w:val="24"/>
          <w:szCs w:val="24"/>
          <w:lang w:val="en"/>
        </w:rPr>
        <w:t xml:space="preserve"> </w:t>
      </w:r>
      <w:r w:rsidR="00160D8F" w:rsidRPr="00B95EC5">
        <w:rPr>
          <w:rFonts w:ascii="Times New Roman" w:eastAsia="Times New Roman" w:hAnsi="Times New Roman" w:cs="Times New Roman"/>
          <w:color w:val="222222"/>
          <w:spacing w:val="-8"/>
          <w:kern w:val="36"/>
          <w:sz w:val="24"/>
          <w:szCs w:val="24"/>
          <w:lang w:val="en"/>
        </w:rPr>
        <w:t>region.</w:t>
      </w:r>
      <w:r w:rsidR="00160D8F" w:rsidRPr="00B95EC5">
        <w:rPr>
          <w:rFonts w:ascii="Times New Roman" w:eastAsia="Times New Roman" w:hAnsi="Times New Roman" w:cs="Times New Roman"/>
          <w:color w:val="222222"/>
          <w:spacing w:val="-8"/>
          <w:kern w:val="36"/>
          <w:sz w:val="24"/>
          <w:szCs w:val="24"/>
          <w:vertAlign w:val="superscript"/>
          <w:lang w:val="en"/>
        </w:rPr>
        <w:t>16</w:t>
      </w:r>
      <w:r w:rsidR="00160D8F" w:rsidRPr="00B95EC5">
        <w:rPr>
          <w:rFonts w:ascii="Times New Roman" w:eastAsia="Times New Roman" w:hAnsi="Times New Roman" w:cs="Times New Roman"/>
          <w:color w:val="222222"/>
          <w:spacing w:val="-8"/>
          <w:kern w:val="36"/>
          <w:sz w:val="24"/>
          <w:szCs w:val="24"/>
          <w:lang w:val="en"/>
        </w:rPr>
        <w:t xml:space="preserve"> </w:t>
      </w:r>
      <w:r w:rsidR="007A7A16" w:rsidRPr="00B95EC5">
        <w:rPr>
          <w:rFonts w:ascii="Times New Roman" w:eastAsia="Times New Roman" w:hAnsi="Times New Roman" w:cs="Times New Roman"/>
          <w:color w:val="222222"/>
          <w:spacing w:val="-8"/>
          <w:kern w:val="36"/>
          <w:sz w:val="24"/>
          <w:szCs w:val="24"/>
          <w:lang w:val="en"/>
        </w:rPr>
        <w:t xml:space="preserve">As with the previous locus identified by Lee et al., the biological plausibility of this locus is equally sound. </w:t>
      </w:r>
      <w:r w:rsidR="00E341C0" w:rsidRPr="00B95EC5">
        <w:rPr>
          <w:rFonts w:ascii="Times New Roman" w:eastAsia="Times New Roman" w:hAnsi="Times New Roman" w:cs="Times New Roman"/>
          <w:color w:val="222222"/>
          <w:spacing w:val="-8"/>
          <w:kern w:val="36"/>
          <w:sz w:val="24"/>
          <w:szCs w:val="24"/>
          <w:lang w:val="en"/>
        </w:rPr>
        <w:t xml:space="preserve">CD40 is a cell surface receptor </w:t>
      </w:r>
      <w:r w:rsidR="00F7168B" w:rsidRPr="00B95EC5">
        <w:rPr>
          <w:rFonts w:ascii="Times New Roman" w:eastAsia="Times New Roman" w:hAnsi="Times New Roman" w:cs="Times New Roman"/>
          <w:color w:val="222222"/>
          <w:spacing w:val="-8"/>
          <w:kern w:val="36"/>
          <w:sz w:val="24"/>
          <w:szCs w:val="24"/>
          <w:lang w:val="en"/>
        </w:rPr>
        <w:t xml:space="preserve">that is part of the larger TNF receptor superfamily. It is </w:t>
      </w:r>
      <w:r w:rsidR="00E341C0" w:rsidRPr="00B95EC5">
        <w:rPr>
          <w:rFonts w:ascii="Times New Roman" w:eastAsia="Times New Roman" w:hAnsi="Times New Roman" w:cs="Times New Roman"/>
          <w:color w:val="222222"/>
          <w:spacing w:val="-8"/>
          <w:kern w:val="36"/>
          <w:sz w:val="24"/>
          <w:szCs w:val="24"/>
          <w:lang w:val="en"/>
        </w:rPr>
        <w:t xml:space="preserve">found on B cells and </w:t>
      </w:r>
      <w:r w:rsidR="00F7168B" w:rsidRPr="00B95EC5">
        <w:rPr>
          <w:rFonts w:ascii="Times New Roman" w:eastAsia="Times New Roman" w:hAnsi="Times New Roman" w:cs="Times New Roman"/>
          <w:color w:val="222222"/>
          <w:spacing w:val="-8"/>
          <w:kern w:val="36"/>
          <w:sz w:val="24"/>
          <w:szCs w:val="24"/>
          <w:lang w:val="en"/>
        </w:rPr>
        <w:t>other antigen-presenting cells, and is</w:t>
      </w:r>
      <w:r w:rsidR="007A7A16" w:rsidRPr="00B95EC5">
        <w:rPr>
          <w:rFonts w:ascii="Times New Roman" w:eastAsia="Times New Roman" w:hAnsi="Times New Roman" w:cs="Times New Roman"/>
          <w:color w:val="222222"/>
          <w:spacing w:val="-8"/>
          <w:kern w:val="36"/>
          <w:sz w:val="24"/>
          <w:szCs w:val="24"/>
          <w:lang w:val="en"/>
        </w:rPr>
        <w:t xml:space="preserve"> not only</w:t>
      </w:r>
      <w:r w:rsidR="00F7168B" w:rsidRPr="00B95EC5">
        <w:rPr>
          <w:rFonts w:ascii="Times New Roman" w:eastAsia="Times New Roman" w:hAnsi="Times New Roman" w:cs="Times New Roman"/>
          <w:color w:val="222222"/>
          <w:spacing w:val="-8"/>
          <w:kern w:val="36"/>
          <w:sz w:val="24"/>
          <w:szCs w:val="24"/>
          <w:lang w:val="en"/>
        </w:rPr>
        <w:t xml:space="preserve"> required for B and T cell activation</w:t>
      </w:r>
      <w:r w:rsidR="007A7A16" w:rsidRPr="00B95EC5">
        <w:rPr>
          <w:rFonts w:ascii="Times New Roman" w:eastAsia="Times New Roman" w:hAnsi="Times New Roman" w:cs="Times New Roman"/>
          <w:color w:val="222222"/>
          <w:spacing w:val="-8"/>
          <w:kern w:val="36"/>
          <w:sz w:val="24"/>
          <w:szCs w:val="24"/>
          <w:lang w:val="en"/>
        </w:rPr>
        <w:t xml:space="preserve">, but also promotes the inflammatory response through the </w:t>
      </w:r>
      <w:r w:rsidR="00F7168B" w:rsidRPr="00B95EC5">
        <w:rPr>
          <w:rFonts w:ascii="Times New Roman" w:eastAsia="Times New Roman" w:hAnsi="Times New Roman" w:cs="Times New Roman"/>
          <w:color w:val="222222"/>
          <w:spacing w:val="-8"/>
          <w:kern w:val="36"/>
          <w:sz w:val="24"/>
          <w:szCs w:val="24"/>
          <w:lang w:val="en"/>
        </w:rPr>
        <w:t xml:space="preserve">production of cytokines and </w:t>
      </w:r>
      <w:proofErr w:type="spellStart"/>
      <w:r w:rsidR="00F7168B" w:rsidRPr="00B95EC5">
        <w:rPr>
          <w:rFonts w:ascii="Times New Roman" w:eastAsia="Times New Roman" w:hAnsi="Times New Roman" w:cs="Times New Roman"/>
          <w:color w:val="222222"/>
          <w:spacing w:val="-8"/>
          <w:kern w:val="36"/>
          <w:sz w:val="24"/>
          <w:szCs w:val="24"/>
          <w:lang w:val="en"/>
        </w:rPr>
        <w:t>chemokines</w:t>
      </w:r>
      <w:proofErr w:type="spellEnd"/>
      <w:r w:rsidR="007A7A16" w:rsidRPr="00B95EC5">
        <w:rPr>
          <w:rFonts w:ascii="Times New Roman" w:eastAsia="Times New Roman" w:hAnsi="Times New Roman" w:cs="Times New Roman"/>
          <w:color w:val="222222"/>
          <w:spacing w:val="-8"/>
          <w:kern w:val="36"/>
          <w:sz w:val="24"/>
          <w:szCs w:val="24"/>
          <w:lang w:val="en"/>
        </w:rPr>
        <w:t xml:space="preserve">. As a result of its important role in immune regulation, CD40 has also emerged as a potential pathogenic </w:t>
      </w:r>
      <w:r w:rsidR="002040CD" w:rsidRPr="00B95EC5">
        <w:rPr>
          <w:rFonts w:ascii="Times New Roman" w:eastAsia="Times New Roman" w:hAnsi="Times New Roman" w:cs="Times New Roman"/>
          <w:color w:val="222222"/>
          <w:spacing w:val="-8"/>
          <w:kern w:val="36"/>
          <w:sz w:val="24"/>
          <w:szCs w:val="24"/>
          <w:lang w:val="en"/>
        </w:rPr>
        <w:t>candidate</w:t>
      </w:r>
      <w:r w:rsidR="007A7A16" w:rsidRPr="00B95EC5">
        <w:rPr>
          <w:rFonts w:ascii="Times New Roman" w:eastAsia="Times New Roman" w:hAnsi="Times New Roman" w:cs="Times New Roman"/>
          <w:color w:val="222222"/>
          <w:spacing w:val="-8"/>
          <w:kern w:val="36"/>
          <w:sz w:val="24"/>
          <w:szCs w:val="24"/>
          <w:lang w:val="en"/>
        </w:rPr>
        <w:t xml:space="preserve"> in a number of other immune-mediated diseases such as </w:t>
      </w:r>
      <w:proofErr w:type="spellStart"/>
      <w:r w:rsidR="007A7A16" w:rsidRPr="00B95EC5">
        <w:rPr>
          <w:rFonts w:ascii="Times New Roman" w:eastAsia="Times New Roman" w:hAnsi="Times New Roman" w:cs="Times New Roman"/>
          <w:color w:val="222222"/>
          <w:spacing w:val="-8"/>
          <w:kern w:val="36"/>
          <w:sz w:val="24"/>
          <w:szCs w:val="24"/>
          <w:lang w:val="en"/>
        </w:rPr>
        <w:t>Sjogren’s</w:t>
      </w:r>
      <w:proofErr w:type="spellEnd"/>
      <w:r w:rsidR="007A7A16" w:rsidRPr="00B95EC5">
        <w:rPr>
          <w:rFonts w:ascii="Times New Roman" w:eastAsia="Times New Roman" w:hAnsi="Times New Roman" w:cs="Times New Roman"/>
          <w:color w:val="222222"/>
          <w:spacing w:val="-8"/>
          <w:kern w:val="36"/>
          <w:sz w:val="24"/>
          <w:szCs w:val="24"/>
          <w:lang w:val="en"/>
        </w:rPr>
        <w:t xml:space="preserve"> disease, systemic lupus </w:t>
      </w:r>
      <w:proofErr w:type="spellStart"/>
      <w:r w:rsidR="007A7A16" w:rsidRPr="00B95EC5">
        <w:rPr>
          <w:rFonts w:ascii="Times New Roman" w:eastAsia="Times New Roman" w:hAnsi="Times New Roman" w:cs="Times New Roman"/>
          <w:color w:val="222222"/>
          <w:spacing w:val="-8"/>
          <w:kern w:val="36"/>
          <w:sz w:val="24"/>
          <w:szCs w:val="24"/>
          <w:lang w:val="en"/>
        </w:rPr>
        <w:t>erythematosus</w:t>
      </w:r>
      <w:proofErr w:type="spellEnd"/>
      <w:r w:rsidR="007A7A16" w:rsidRPr="00B95EC5">
        <w:rPr>
          <w:rFonts w:ascii="Times New Roman" w:eastAsia="Times New Roman" w:hAnsi="Times New Roman" w:cs="Times New Roman"/>
          <w:color w:val="222222"/>
          <w:spacing w:val="-8"/>
          <w:kern w:val="36"/>
          <w:sz w:val="24"/>
          <w:szCs w:val="24"/>
          <w:lang w:val="en"/>
        </w:rPr>
        <w:t>, and rheumatoid arthritis, amo</w:t>
      </w:r>
      <w:r w:rsidR="002040CD" w:rsidRPr="00B95EC5">
        <w:rPr>
          <w:rFonts w:ascii="Times New Roman" w:eastAsia="Times New Roman" w:hAnsi="Times New Roman" w:cs="Times New Roman"/>
          <w:color w:val="222222"/>
          <w:spacing w:val="-8"/>
          <w:kern w:val="36"/>
          <w:sz w:val="24"/>
          <w:szCs w:val="24"/>
          <w:lang w:val="en"/>
        </w:rPr>
        <w:t>ng others.</w:t>
      </w:r>
      <w:r w:rsidR="002040CD" w:rsidRPr="00B95EC5">
        <w:rPr>
          <w:rFonts w:ascii="Times New Roman" w:eastAsia="Times New Roman" w:hAnsi="Times New Roman" w:cs="Times New Roman"/>
          <w:color w:val="222222"/>
          <w:spacing w:val="-8"/>
          <w:kern w:val="36"/>
          <w:sz w:val="24"/>
          <w:szCs w:val="24"/>
          <w:vertAlign w:val="superscript"/>
          <w:lang w:val="en"/>
        </w:rPr>
        <w:t>13</w:t>
      </w:r>
      <w:r w:rsidR="002040CD" w:rsidRPr="00B95EC5">
        <w:rPr>
          <w:rFonts w:ascii="Times New Roman" w:eastAsia="Times New Roman" w:hAnsi="Times New Roman" w:cs="Times New Roman"/>
          <w:color w:val="222222"/>
          <w:spacing w:val="-8"/>
          <w:kern w:val="36"/>
          <w:sz w:val="24"/>
          <w:szCs w:val="24"/>
          <w:lang w:val="en"/>
        </w:rPr>
        <w:t xml:space="preserve"> </w:t>
      </w:r>
      <w:r w:rsidR="005B1378" w:rsidRPr="00B95EC5">
        <w:rPr>
          <w:rFonts w:ascii="Times New Roman" w:eastAsia="Times New Roman" w:hAnsi="Times New Roman" w:cs="Times New Roman"/>
          <w:color w:val="222222"/>
          <w:spacing w:val="-8"/>
          <w:kern w:val="36"/>
          <w:sz w:val="24"/>
          <w:szCs w:val="24"/>
          <w:lang w:val="en"/>
        </w:rPr>
        <w:t>Lee et al. (2012) also note that the rs1569723 SNP identified in the study is in strong linkage disequilibrium (D’ = 0.96, r</w:t>
      </w:r>
      <w:r w:rsidR="005B1378" w:rsidRPr="00B95EC5">
        <w:rPr>
          <w:rFonts w:ascii="Times New Roman" w:eastAsia="Times New Roman" w:hAnsi="Times New Roman" w:cs="Times New Roman"/>
          <w:color w:val="222222"/>
          <w:spacing w:val="-8"/>
          <w:kern w:val="36"/>
          <w:sz w:val="24"/>
          <w:szCs w:val="24"/>
          <w:vertAlign w:val="superscript"/>
          <w:lang w:val="en"/>
        </w:rPr>
        <w:t>2</w:t>
      </w:r>
      <w:r w:rsidR="005B1378" w:rsidRPr="00B95EC5">
        <w:rPr>
          <w:rFonts w:ascii="Times New Roman" w:eastAsia="Times New Roman" w:hAnsi="Times New Roman" w:cs="Times New Roman"/>
          <w:color w:val="222222"/>
          <w:spacing w:val="-8"/>
          <w:kern w:val="36"/>
          <w:sz w:val="24"/>
          <w:szCs w:val="24"/>
          <w:lang w:val="en"/>
        </w:rPr>
        <w:t xml:space="preserve"> = 0.93) with a SNP (rs1883832) -1 </w:t>
      </w:r>
      <w:proofErr w:type="spellStart"/>
      <w:r w:rsidR="005B1378" w:rsidRPr="00B95EC5">
        <w:rPr>
          <w:rFonts w:ascii="Times New Roman" w:eastAsia="Times New Roman" w:hAnsi="Times New Roman" w:cs="Times New Roman"/>
          <w:color w:val="222222"/>
          <w:spacing w:val="-8"/>
          <w:kern w:val="36"/>
          <w:sz w:val="24"/>
          <w:szCs w:val="24"/>
          <w:lang w:val="en"/>
        </w:rPr>
        <w:t>bp</w:t>
      </w:r>
      <w:proofErr w:type="spellEnd"/>
      <w:r w:rsidR="005B1378" w:rsidRPr="00B95EC5">
        <w:rPr>
          <w:rFonts w:ascii="Times New Roman" w:eastAsia="Times New Roman" w:hAnsi="Times New Roman" w:cs="Times New Roman"/>
          <w:color w:val="222222"/>
          <w:spacing w:val="-8"/>
          <w:kern w:val="36"/>
          <w:sz w:val="24"/>
          <w:szCs w:val="24"/>
          <w:lang w:val="en"/>
        </w:rPr>
        <w:t xml:space="preserve"> from the start codon of CD40 that has been shown to alter CD40</w:t>
      </w:r>
      <w:r w:rsidR="002F353F" w:rsidRPr="00B95EC5">
        <w:rPr>
          <w:rFonts w:ascii="Times New Roman" w:eastAsia="Times New Roman" w:hAnsi="Times New Roman" w:cs="Times New Roman"/>
          <w:color w:val="222222"/>
          <w:spacing w:val="-8"/>
          <w:kern w:val="36"/>
          <w:sz w:val="24"/>
          <w:szCs w:val="24"/>
          <w:lang w:val="en"/>
        </w:rPr>
        <w:t xml:space="preserve"> translation efficiency and is associated with Graves’ disease, an autoimmune disorder.</w:t>
      </w:r>
      <w:r w:rsidR="002F353F" w:rsidRPr="00B95EC5">
        <w:rPr>
          <w:rFonts w:ascii="Times New Roman" w:eastAsia="Times New Roman" w:hAnsi="Times New Roman" w:cs="Times New Roman"/>
          <w:color w:val="222222"/>
          <w:spacing w:val="-8"/>
          <w:kern w:val="36"/>
          <w:sz w:val="24"/>
          <w:szCs w:val="24"/>
          <w:vertAlign w:val="superscript"/>
          <w:lang w:val="en"/>
        </w:rPr>
        <w:t>10,17</w:t>
      </w:r>
      <w:r w:rsidR="002F353F" w:rsidRPr="00B95EC5">
        <w:rPr>
          <w:rFonts w:ascii="Times New Roman" w:eastAsia="Times New Roman" w:hAnsi="Times New Roman" w:cs="Times New Roman"/>
          <w:color w:val="222222"/>
          <w:spacing w:val="-8"/>
          <w:kern w:val="36"/>
          <w:sz w:val="24"/>
          <w:szCs w:val="24"/>
          <w:lang w:val="en"/>
        </w:rPr>
        <w:t xml:space="preserve"> </w:t>
      </w:r>
      <w:r w:rsidR="00E67858" w:rsidRPr="00B95EC5">
        <w:rPr>
          <w:rFonts w:ascii="Times New Roman" w:eastAsia="Times New Roman" w:hAnsi="Times New Roman" w:cs="Times New Roman"/>
          <w:color w:val="222222"/>
          <w:spacing w:val="-8"/>
          <w:kern w:val="36"/>
          <w:sz w:val="24"/>
          <w:szCs w:val="24"/>
          <w:lang w:val="en"/>
        </w:rPr>
        <w:t>A 2009 study by the Australia and New Zealand Multiple Sclerosis Genetics Consortium also found an association (p = 2.9 x 10</w:t>
      </w:r>
      <w:r w:rsidR="00E67858" w:rsidRPr="00B95EC5">
        <w:rPr>
          <w:rFonts w:ascii="Times New Roman" w:eastAsia="Times New Roman" w:hAnsi="Times New Roman" w:cs="Times New Roman"/>
          <w:color w:val="222222"/>
          <w:spacing w:val="-8"/>
          <w:kern w:val="36"/>
          <w:sz w:val="24"/>
          <w:szCs w:val="24"/>
          <w:vertAlign w:val="superscript"/>
          <w:lang w:val="en"/>
        </w:rPr>
        <w:t>-7</w:t>
      </w:r>
      <w:r w:rsidR="00E67858" w:rsidRPr="00B95EC5">
        <w:rPr>
          <w:rFonts w:ascii="Times New Roman" w:eastAsia="Times New Roman" w:hAnsi="Times New Roman" w:cs="Times New Roman"/>
          <w:color w:val="222222"/>
          <w:spacing w:val="-8"/>
          <w:kern w:val="36"/>
          <w:sz w:val="24"/>
          <w:szCs w:val="24"/>
          <w:lang w:val="en"/>
        </w:rPr>
        <w:t xml:space="preserve">) between </w:t>
      </w:r>
      <w:r w:rsidR="002F353F" w:rsidRPr="00B95EC5">
        <w:rPr>
          <w:rFonts w:ascii="Times New Roman" w:eastAsia="Times New Roman" w:hAnsi="Times New Roman" w:cs="Times New Roman"/>
          <w:color w:val="222222"/>
          <w:spacing w:val="-8"/>
          <w:kern w:val="36"/>
          <w:sz w:val="24"/>
          <w:szCs w:val="24"/>
          <w:lang w:val="en"/>
        </w:rPr>
        <w:t xml:space="preserve">rs1569723 </w:t>
      </w:r>
      <w:r w:rsidR="00E67858" w:rsidRPr="00B95EC5">
        <w:rPr>
          <w:rFonts w:ascii="Times New Roman" w:eastAsia="Times New Roman" w:hAnsi="Times New Roman" w:cs="Times New Roman"/>
          <w:color w:val="222222"/>
          <w:spacing w:val="-8"/>
          <w:kern w:val="36"/>
          <w:sz w:val="24"/>
          <w:szCs w:val="24"/>
          <w:lang w:val="en"/>
        </w:rPr>
        <w:t>and multiple sclerosis in a GWAS that included 3,874 cases and 5,723 controls.</w:t>
      </w:r>
      <w:r w:rsidR="00E67858" w:rsidRPr="00B95EC5">
        <w:rPr>
          <w:rFonts w:ascii="Times New Roman" w:eastAsia="Times New Roman" w:hAnsi="Times New Roman" w:cs="Times New Roman"/>
          <w:color w:val="222222"/>
          <w:spacing w:val="-8"/>
          <w:kern w:val="36"/>
          <w:sz w:val="24"/>
          <w:szCs w:val="24"/>
          <w:vertAlign w:val="superscript"/>
          <w:lang w:val="en"/>
        </w:rPr>
        <w:t>16</w:t>
      </w:r>
      <w:r w:rsidR="00E67858" w:rsidRPr="00B95EC5">
        <w:rPr>
          <w:rFonts w:ascii="Times New Roman" w:eastAsia="Times New Roman" w:hAnsi="Times New Roman" w:cs="Times New Roman"/>
          <w:color w:val="222222"/>
          <w:spacing w:val="-8"/>
          <w:kern w:val="36"/>
          <w:sz w:val="24"/>
          <w:szCs w:val="24"/>
          <w:lang w:val="en"/>
        </w:rPr>
        <w:t xml:space="preserve"> The associat</w:t>
      </w:r>
      <w:r w:rsidR="005D2604" w:rsidRPr="00B95EC5">
        <w:rPr>
          <w:rFonts w:ascii="Times New Roman" w:eastAsia="Times New Roman" w:hAnsi="Times New Roman" w:cs="Times New Roman"/>
          <w:color w:val="222222"/>
          <w:spacing w:val="-8"/>
          <w:kern w:val="36"/>
          <w:sz w:val="24"/>
          <w:szCs w:val="24"/>
          <w:lang w:val="en"/>
        </w:rPr>
        <w:t xml:space="preserve">ion of rs1569723 </w:t>
      </w:r>
      <w:r w:rsidR="00E67858" w:rsidRPr="00B95EC5">
        <w:rPr>
          <w:rFonts w:ascii="Times New Roman" w:eastAsia="Times New Roman" w:hAnsi="Times New Roman" w:cs="Times New Roman"/>
          <w:color w:val="222222"/>
          <w:spacing w:val="-8"/>
          <w:kern w:val="36"/>
          <w:sz w:val="24"/>
          <w:szCs w:val="24"/>
          <w:lang w:val="en"/>
        </w:rPr>
        <w:t xml:space="preserve">with multiple sclerosis, an autoimmune disease of the central nervous system, lends additional support to the possibility of the CD40 locus’ involvement in an </w:t>
      </w:r>
      <w:r w:rsidR="005D2604" w:rsidRPr="00B95EC5">
        <w:rPr>
          <w:rFonts w:ascii="Times New Roman" w:eastAsia="Times New Roman" w:hAnsi="Times New Roman" w:cs="Times New Roman"/>
          <w:color w:val="222222"/>
          <w:spacing w:val="-8"/>
          <w:kern w:val="36"/>
          <w:sz w:val="24"/>
          <w:szCs w:val="24"/>
          <w:lang w:val="en"/>
        </w:rPr>
        <w:t>auto</w:t>
      </w:r>
      <w:r w:rsidR="00E67858" w:rsidRPr="00B95EC5">
        <w:rPr>
          <w:rFonts w:ascii="Times New Roman" w:eastAsia="Times New Roman" w:hAnsi="Times New Roman" w:cs="Times New Roman"/>
          <w:color w:val="222222"/>
          <w:spacing w:val="-8"/>
          <w:kern w:val="36"/>
          <w:sz w:val="24"/>
          <w:szCs w:val="24"/>
          <w:lang w:val="en"/>
        </w:rPr>
        <w:t>immune disorder such as Kawasaki disease.</w:t>
      </w:r>
    </w:p>
    <w:p w:rsidR="00A24036" w:rsidRDefault="00052C1F" w:rsidP="009E1F32">
      <w:pPr>
        <w:shd w:val="clear" w:color="auto" w:fill="FFFFFF"/>
        <w:spacing w:after="300" w:line="240" w:lineRule="auto"/>
        <w:ind w:firstLine="720"/>
        <w:outlineLvl w:val="0"/>
        <w:rPr>
          <w:rFonts w:ascii="Times New Roman" w:eastAsia="Times New Roman" w:hAnsi="Times New Roman" w:cs="Times New Roman"/>
          <w:color w:val="222222"/>
          <w:spacing w:val="-8"/>
          <w:kern w:val="36"/>
          <w:sz w:val="24"/>
          <w:szCs w:val="24"/>
          <w:lang w:val="en"/>
        </w:rPr>
      </w:pPr>
      <w:r w:rsidRPr="00B95EC5">
        <w:rPr>
          <w:rFonts w:ascii="Times New Roman" w:eastAsia="Times New Roman" w:hAnsi="Times New Roman" w:cs="Times New Roman"/>
          <w:color w:val="222222"/>
          <w:spacing w:val="-8"/>
          <w:kern w:val="36"/>
          <w:sz w:val="24"/>
          <w:szCs w:val="24"/>
          <w:lang w:val="en"/>
        </w:rPr>
        <w:t>Moreover, several previous studies have loosely implicated the CD40 ligand (CD40LG) in Kawasaki disease. A study by Wang et al. (2003) demonstrated that expression levels of CD40LG in serum and on CD4+ and CD8+ T cells was significantly higher (p &lt; 0.001) in a set of 43 patients with Kawasaki disease when compared with 43 age-matched febrile controls. A correlation was also found between the development of coronary artery lesions in Kawasaki patients and expression of CD40LG</w:t>
      </w:r>
      <w:r w:rsidR="00DF45CC" w:rsidRPr="00B95EC5">
        <w:rPr>
          <w:rFonts w:ascii="Times New Roman" w:eastAsia="Times New Roman" w:hAnsi="Times New Roman" w:cs="Times New Roman"/>
          <w:color w:val="222222"/>
          <w:spacing w:val="-8"/>
          <w:kern w:val="36"/>
          <w:sz w:val="24"/>
          <w:szCs w:val="24"/>
          <w:lang w:val="en"/>
        </w:rPr>
        <w:t xml:space="preserve"> on platelets and CD4+ T cells.</w:t>
      </w:r>
      <w:r w:rsidR="009E1F32" w:rsidRPr="00B95EC5">
        <w:rPr>
          <w:rFonts w:ascii="Times New Roman" w:eastAsia="Times New Roman" w:hAnsi="Times New Roman" w:cs="Times New Roman"/>
          <w:color w:val="222222"/>
          <w:spacing w:val="-8"/>
          <w:kern w:val="36"/>
          <w:sz w:val="24"/>
          <w:szCs w:val="24"/>
          <w:vertAlign w:val="superscript"/>
          <w:lang w:val="en"/>
        </w:rPr>
        <w:t>14</w:t>
      </w:r>
      <w:r w:rsidR="009E1F32" w:rsidRPr="00B95EC5">
        <w:rPr>
          <w:rFonts w:ascii="Times New Roman" w:eastAsia="Times New Roman" w:hAnsi="Times New Roman" w:cs="Times New Roman"/>
          <w:color w:val="222222"/>
          <w:spacing w:val="-8"/>
          <w:kern w:val="36"/>
          <w:sz w:val="24"/>
          <w:szCs w:val="24"/>
          <w:lang w:val="en"/>
        </w:rPr>
        <w:t xml:space="preserve"> </w:t>
      </w:r>
      <w:proofErr w:type="gramStart"/>
      <w:r w:rsidR="003A67F0" w:rsidRPr="00B95EC5">
        <w:rPr>
          <w:rFonts w:ascii="Times New Roman" w:eastAsia="Times New Roman" w:hAnsi="Times New Roman" w:cs="Times New Roman"/>
          <w:color w:val="222222"/>
          <w:spacing w:val="-8"/>
          <w:kern w:val="36"/>
          <w:sz w:val="24"/>
          <w:szCs w:val="24"/>
          <w:lang w:val="en"/>
        </w:rPr>
        <w:t>On</w:t>
      </w:r>
      <w:proofErr w:type="gramEnd"/>
      <w:r w:rsidR="003A67F0" w:rsidRPr="00B95EC5">
        <w:rPr>
          <w:rFonts w:ascii="Times New Roman" w:eastAsia="Times New Roman" w:hAnsi="Times New Roman" w:cs="Times New Roman"/>
          <w:color w:val="222222"/>
          <w:spacing w:val="-8"/>
          <w:kern w:val="36"/>
          <w:sz w:val="24"/>
          <w:szCs w:val="24"/>
          <w:lang w:val="en"/>
        </w:rPr>
        <w:t xml:space="preserve"> the heels of this study,</w:t>
      </w:r>
      <w:r w:rsidR="00FF6401" w:rsidRPr="00B95EC5">
        <w:rPr>
          <w:rFonts w:ascii="Times New Roman" w:eastAsia="Times New Roman" w:hAnsi="Times New Roman" w:cs="Times New Roman"/>
          <w:color w:val="222222"/>
          <w:spacing w:val="-8"/>
          <w:kern w:val="36"/>
          <w:sz w:val="24"/>
          <w:szCs w:val="24"/>
          <w:lang w:val="en"/>
        </w:rPr>
        <w:t xml:space="preserve"> </w:t>
      </w:r>
      <w:proofErr w:type="spellStart"/>
      <w:r w:rsidR="00FF6401" w:rsidRPr="00B95EC5">
        <w:rPr>
          <w:rFonts w:ascii="Times New Roman" w:eastAsia="Times New Roman" w:hAnsi="Times New Roman" w:cs="Times New Roman"/>
          <w:color w:val="222222"/>
          <w:spacing w:val="-8"/>
          <w:kern w:val="36"/>
          <w:sz w:val="24"/>
          <w:szCs w:val="24"/>
          <w:lang w:val="en"/>
        </w:rPr>
        <w:t>Onouchi</w:t>
      </w:r>
      <w:proofErr w:type="spellEnd"/>
      <w:r w:rsidR="00FF6401" w:rsidRPr="00B95EC5">
        <w:rPr>
          <w:rFonts w:ascii="Times New Roman" w:eastAsia="Times New Roman" w:hAnsi="Times New Roman" w:cs="Times New Roman"/>
          <w:color w:val="222222"/>
          <w:spacing w:val="-8"/>
          <w:kern w:val="36"/>
          <w:sz w:val="24"/>
          <w:szCs w:val="24"/>
          <w:lang w:val="en"/>
        </w:rPr>
        <w:t xml:space="preserve"> et al. (2004) </w:t>
      </w:r>
      <w:r w:rsidR="003A67F0" w:rsidRPr="00B95EC5">
        <w:rPr>
          <w:rFonts w:ascii="Times New Roman" w:eastAsia="Times New Roman" w:hAnsi="Times New Roman" w:cs="Times New Roman"/>
          <w:color w:val="222222"/>
          <w:spacing w:val="-8"/>
          <w:kern w:val="36"/>
          <w:sz w:val="24"/>
          <w:szCs w:val="24"/>
          <w:lang w:val="en"/>
        </w:rPr>
        <w:t>compared the frequency of 22 CD40LG-specific SNPs in 427 Japanese Kawasaki patients and 476 healthy Japanese controls. In male Kawasaki patients with coronary artery lesions, the G allele of a SNP on intron 4 (IVS4 +121)</w:t>
      </w:r>
      <w:r w:rsidR="005B1378" w:rsidRPr="00B95EC5">
        <w:rPr>
          <w:rFonts w:ascii="Times New Roman" w:eastAsia="Times New Roman" w:hAnsi="Times New Roman" w:cs="Times New Roman"/>
          <w:color w:val="222222"/>
          <w:spacing w:val="-8"/>
          <w:kern w:val="36"/>
          <w:sz w:val="24"/>
          <w:szCs w:val="24"/>
          <w:lang w:val="en"/>
        </w:rPr>
        <w:t xml:space="preserve"> was observed significantly more than in controls (p = 0.030, OR = 2.0 (95% CI = 1.07-3.66). These studies suggest</w:t>
      </w:r>
      <w:r w:rsidR="009E1F32" w:rsidRPr="00B95EC5">
        <w:rPr>
          <w:rFonts w:ascii="Times New Roman" w:eastAsia="Times New Roman" w:hAnsi="Times New Roman" w:cs="Times New Roman"/>
          <w:color w:val="222222"/>
          <w:spacing w:val="-8"/>
          <w:kern w:val="36"/>
          <w:sz w:val="24"/>
          <w:szCs w:val="24"/>
          <w:lang w:val="en"/>
        </w:rPr>
        <w:t xml:space="preserve"> </w:t>
      </w:r>
      <w:r w:rsidR="00FF6401" w:rsidRPr="00B95EC5">
        <w:rPr>
          <w:rFonts w:ascii="Times New Roman" w:eastAsia="Times New Roman" w:hAnsi="Times New Roman" w:cs="Times New Roman"/>
          <w:color w:val="222222"/>
          <w:spacing w:val="-8"/>
          <w:kern w:val="36"/>
          <w:sz w:val="24"/>
          <w:szCs w:val="24"/>
          <w:lang w:val="en"/>
        </w:rPr>
        <w:t xml:space="preserve">a role for </w:t>
      </w:r>
      <w:r w:rsidR="009E1F32" w:rsidRPr="00B95EC5">
        <w:rPr>
          <w:rFonts w:ascii="Times New Roman" w:eastAsia="Times New Roman" w:hAnsi="Times New Roman" w:cs="Times New Roman"/>
          <w:color w:val="222222"/>
          <w:spacing w:val="-8"/>
          <w:kern w:val="36"/>
          <w:sz w:val="24"/>
          <w:szCs w:val="24"/>
          <w:lang w:val="en"/>
        </w:rPr>
        <w:t>CD40 pathway dysfunction</w:t>
      </w:r>
      <w:r w:rsidR="00FF6401" w:rsidRPr="00B95EC5">
        <w:rPr>
          <w:rFonts w:ascii="Times New Roman" w:eastAsia="Times New Roman" w:hAnsi="Times New Roman" w:cs="Times New Roman"/>
          <w:color w:val="222222"/>
          <w:spacing w:val="-8"/>
          <w:kern w:val="36"/>
          <w:sz w:val="24"/>
          <w:szCs w:val="24"/>
          <w:lang w:val="en"/>
        </w:rPr>
        <w:t xml:space="preserve"> </w:t>
      </w:r>
      <w:r w:rsidR="005B1378" w:rsidRPr="00B95EC5">
        <w:rPr>
          <w:rFonts w:ascii="Times New Roman" w:eastAsia="Times New Roman" w:hAnsi="Times New Roman" w:cs="Times New Roman"/>
          <w:color w:val="222222"/>
          <w:spacing w:val="-8"/>
          <w:kern w:val="36"/>
          <w:sz w:val="24"/>
          <w:szCs w:val="24"/>
          <w:lang w:val="en"/>
        </w:rPr>
        <w:t>in Kawasaki.</w:t>
      </w:r>
    </w:p>
    <w:p w:rsidR="006C5D88" w:rsidRDefault="006C5D88" w:rsidP="009E1F32">
      <w:pPr>
        <w:shd w:val="clear" w:color="auto" w:fill="FFFFFF"/>
        <w:spacing w:after="300" w:line="240" w:lineRule="auto"/>
        <w:ind w:firstLine="720"/>
        <w:outlineLvl w:val="0"/>
        <w:rPr>
          <w:rFonts w:ascii="Times New Roman" w:eastAsia="Times New Roman" w:hAnsi="Times New Roman" w:cs="Times New Roman"/>
          <w:color w:val="222222"/>
          <w:spacing w:val="-8"/>
          <w:kern w:val="36"/>
          <w:sz w:val="24"/>
          <w:szCs w:val="24"/>
          <w:lang w:val="en"/>
        </w:rPr>
      </w:pPr>
      <w:r>
        <w:rPr>
          <w:rFonts w:ascii="Times New Roman" w:eastAsia="Times New Roman" w:hAnsi="Times New Roman" w:cs="Times New Roman"/>
          <w:color w:val="222222"/>
          <w:spacing w:val="-8"/>
          <w:kern w:val="36"/>
          <w:sz w:val="24"/>
          <w:szCs w:val="24"/>
          <w:lang w:val="en"/>
        </w:rPr>
        <w:t xml:space="preserve">The three risk </w:t>
      </w:r>
      <w:r w:rsidR="005070F0">
        <w:rPr>
          <w:rFonts w:ascii="Times New Roman" w:eastAsia="Times New Roman" w:hAnsi="Times New Roman" w:cs="Times New Roman"/>
          <w:color w:val="222222"/>
          <w:spacing w:val="-8"/>
          <w:kern w:val="36"/>
          <w:sz w:val="24"/>
          <w:szCs w:val="24"/>
          <w:lang w:val="en"/>
        </w:rPr>
        <w:t>SNPs</w:t>
      </w:r>
      <w:r>
        <w:rPr>
          <w:rFonts w:ascii="Times New Roman" w:eastAsia="Times New Roman" w:hAnsi="Times New Roman" w:cs="Times New Roman"/>
          <w:color w:val="222222"/>
          <w:spacing w:val="-8"/>
          <w:kern w:val="36"/>
          <w:sz w:val="24"/>
          <w:szCs w:val="24"/>
          <w:lang w:val="en"/>
        </w:rPr>
        <w:t xml:space="preserve"> for Kawasaki identified by Lee et al. (2012) all pass the genome-wide significance threshold and feature relatively substantial odds ratios. </w:t>
      </w:r>
      <w:r w:rsidR="005070F0">
        <w:rPr>
          <w:rFonts w:ascii="Times New Roman" w:eastAsia="Times New Roman" w:hAnsi="Times New Roman" w:cs="Times New Roman"/>
          <w:color w:val="222222"/>
          <w:spacing w:val="-8"/>
          <w:kern w:val="36"/>
          <w:sz w:val="24"/>
          <w:szCs w:val="24"/>
          <w:lang w:val="en"/>
        </w:rPr>
        <w:t xml:space="preserve">The SNPs </w:t>
      </w:r>
      <w:r>
        <w:rPr>
          <w:rFonts w:ascii="Times New Roman" w:eastAsia="Times New Roman" w:hAnsi="Times New Roman" w:cs="Times New Roman"/>
          <w:color w:val="222222"/>
          <w:spacing w:val="-8"/>
          <w:kern w:val="36"/>
          <w:sz w:val="24"/>
          <w:szCs w:val="24"/>
          <w:lang w:val="en"/>
        </w:rPr>
        <w:t>are all in close approximation to genes with roles in immune function</w:t>
      </w:r>
      <w:r w:rsidR="005070F0">
        <w:rPr>
          <w:rFonts w:ascii="Times New Roman" w:eastAsia="Times New Roman" w:hAnsi="Times New Roman" w:cs="Times New Roman"/>
          <w:color w:val="222222"/>
          <w:spacing w:val="-8"/>
          <w:kern w:val="36"/>
          <w:sz w:val="24"/>
          <w:szCs w:val="24"/>
          <w:lang w:val="en"/>
        </w:rPr>
        <w:t xml:space="preserve"> - biologically plausible candidate loci for pathological disturbance in Kawasaki. Moreover, several of the SNPs have either been directly associated with autoimmune disorders, or are in strong linkage disequilibrium with SNPs that have been associated with such disorders. These SNPs and their associated loci merit further investigation to </w:t>
      </w:r>
      <w:r w:rsidR="00235126">
        <w:rPr>
          <w:rFonts w:ascii="Times New Roman" w:eastAsia="Times New Roman" w:hAnsi="Times New Roman" w:cs="Times New Roman"/>
          <w:color w:val="222222"/>
          <w:spacing w:val="-8"/>
          <w:kern w:val="36"/>
          <w:sz w:val="24"/>
          <w:szCs w:val="24"/>
          <w:lang w:val="en"/>
        </w:rPr>
        <w:t>better understand</w:t>
      </w:r>
      <w:r w:rsidR="005070F0">
        <w:rPr>
          <w:rFonts w:ascii="Times New Roman" w:eastAsia="Times New Roman" w:hAnsi="Times New Roman" w:cs="Times New Roman"/>
          <w:color w:val="222222"/>
          <w:spacing w:val="-8"/>
          <w:kern w:val="36"/>
          <w:sz w:val="24"/>
          <w:szCs w:val="24"/>
          <w:lang w:val="en"/>
        </w:rPr>
        <w:t xml:space="preserve"> </w:t>
      </w:r>
      <w:r w:rsidR="00235126">
        <w:rPr>
          <w:rFonts w:ascii="Times New Roman" w:eastAsia="Times New Roman" w:hAnsi="Times New Roman" w:cs="Times New Roman"/>
          <w:color w:val="222222"/>
          <w:spacing w:val="-8"/>
          <w:kern w:val="36"/>
          <w:sz w:val="24"/>
          <w:szCs w:val="24"/>
          <w:lang w:val="en"/>
        </w:rPr>
        <w:t xml:space="preserve">how they may contribute to the development and/or progression of Kawasaki disease. </w:t>
      </w:r>
    </w:p>
    <w:p w:rsidR="00235126" w:rsidRDefault="00235126" w:rsidP="00A65829">
      <w:pPr>
        <w:shd w:val="clear" w:color="auto" w:fill="FFFFFF"/>
        <w:spacing w:line="336" w:lineRule="atLeast"/>
        <w:ind w:right="225"/>
        <w:rPr>
          <w:rFonts w:ascii="Times New Roman" w:eastAsia="Times New Roman" w:hAnsi="Times New Roman" w:cs="Times New Roman"/>
          <w:color w:val="222222"/>
          <w:spacing w:val="-8"/>
          <w:kern w:val="36"/>
          <w:sz w:val="24"/>
          <w:szCs w:val="24"/>
          <w:lang w:val="en"/>
        </w:rPr>
      </w:pPr>
    </w:p>
    <w:p w:rsidR="00235126" w:rsidRPr="00235126" w:rsidRDefault="00235126" w:rsidP="00235126">
      <w:pPr>
        <w:shd w:val="clear" w:color="auto" w:fill="FFFFFF"/>
        <w:spacing w:line="336" w:lineRule="atLeast"/>
        <w:ind w:right="225"/>
        <w:jc w:val="center"/>
        <w:rPr>
          <w:rFonts w:ascii="Times New Roman" w:eastAsia="Times New Roman" w:hAnsi="Times New Roman" w:cs="Times New Roman"/>
          <w:color w:val="222222"/>
          <w:spacing w:val="-8"/>
          <w:kern w:val="36"/>
          <w:sz w:val="24"/>
          <w:szCs w:val="24"/>
          <w:u w:val="single"/>
          <w:lang w:val="en"/>
        </w:rPr>
      </w:pPr>
      <w:r w:rsidRPr="00235126">
        <w:rPr>
          <w:rFonts w:ascii="Times New Roman" w:eastAsia="Times New Roman" w:hAnsi="Times New Roman" w:cs="Times New Roman"/>
          <w:color w:val="222222"/>
          <w:spacing w:val="-8"/>
          <w:kern w:val="36"/>
          <w:sz w:val="24"/>
          <w:szCs w:val="24"/>
          <w:u w:val="single"/>
          <w:lang w:val="en"/>
        </w:rPr>
        <w:lastRenderedPageBreak/>
        <w:t>CITATIONS</w:t>
      </w:r>
    </w:p>
    <w:p w:rsidR="00243AD2" w:rsidRPr="00235126" w:rsidRDefault="000053FF" w:rsidP="00A65829">
      <w:pPr>
        <w:shd w:val="clear" w:color="auto" w:fill="FFFFFF"/>
        <w:spacing w:line="336" w:lineRule="atLeast"/>
        <w:ind w:right="225"/>
        <w:rPr>
          <w:rFonts w:ascii="Times New Roman" w:eastAsia="Times New Roman" w:hAnsi="Times New Roman" w:cs="Times New Roman"/>
          <w:b/>
          <w:color w:val="575757"/>
          <w:sz w:val="24"/>
          <w:szCs w:val="24"/>
        </w:rPr>
      </w:pPr>
      <w:r w:rsidRPr="00B95EC5">
        <w:rPr>
          <w:rFonts w:ascii="Times New Roman" w:eastAsia="Times New Roman" w:hAnsi="Times New Roman" w:cs="Times New Roman"/>
          <w:color w:val="222222"/>
          <w:spacing w:val="-8"/>
          <w:kern w:val="36"/>
          <w:sz w:val="24"/>
          <w:szCs w:val="24"/>
          <w:lang w:val="en"/>
        </w:rPr>
        <w:t xml:space="preserve">1 </w:t>
      </w:r>
      <w:proofErr w:type="spellStart"/>
      <w:r w:rsidRPr="00B95EC5">
        <w:rPr>
          <w:rFonts w:ascii="Times New Roman" w:eastAsia="Times New Roman" w:hAnsi="Times New Roman" w:cs="Times New Roman"/>
          <w:color w:val="222222"/>
          <w:spacing w:val="-8"/>
          <w:kern w:val="36"/>
          <w:sz w:val="24"/>
          <w:szCs w:val="24"/>
          <w:lang w:val="en"/>
        </w:rPr>
        <w:t>Falcini</w:t>
      </w:r>
      <w:proofErr w:type="spellEnd"/>
      <w:r w:rsidRPr="00B95EC5">
        <w:rPr>
          <w:rFonts w:ascii="Times New Roman" w:eastAsia="Times New Roman" w:hAnsi="Times New Roman" w:cs="Times New Roman"/>
          <w:color w:val="222222"/>
          <w:spacing w:val="-8"/>
          <w:kern w:val="36"/>
          <w:sz w:val="24"/>
          <w:szCs w:val="24"/>
          <w:lang w:val="en"/>
        </w:rPr>
        <w:t xml:space="preserve">, F. Kawasaki syndrome: an intriguing disease with numerous unsolved dilemmas. </w:t>
      </w:r>
      <w:proofErr w:type="spellStart"/>
      <w:r w:rsidRPr="00B95EC5">
        <w:rPr>
          <w:rFonts w:ascii="Times New Roman" w:eastAsia="Times New Roman" w:hAnsi="Times New Roman" w:cs="Times New Roman"/>
          <w:color w:val="222222"/>
          <w:spacing w:val="-8"/>
          <w:kern w:val="36"/>
          <w:sz w:val="24"/>
          <w:szCs w:val="24"/>
          <w:lang w:val="en"/>
        </w:rPr>
        <w:t>Pediatr</w:t>
      </w:r>
      <w:proofErr w:type="spellEnd"/>
      <w:r w:rsidRPr="00B95EC5">
        <w:rPr>
          <w:rFonts w:ascii="Times New Roman" w:eastAsia="Times New Roman" w:hAnsi="Times New Roman" w:cs="Times New Roman"/>
          <w:color w:val="222222"/>
          <w:spacing w:val="-8"/>
          <w:kern w:val="36"/>
          <w:sz w:val="24"/>
          <w:szCs w:val="24"/>
          <w:lang w:val="en"/>
        </w:rPr>
        <w:t xml:space="preserve"> </w:t>
      </w:r>
      <w:proofErr w:type="spellStart"/>
      <w:r w:rsidRPr="00B95EC5">
        <w:rPr>
          <w:rFonts w:ascii="Times New Roman" w:eastAsia="Times New Roman" w:hAnsi="Times New Roman" w:cs="Times New Roman"/>
          <w:color w:val="222222"/>
          <w:spacing w:val="-8"/>
          <w:kern w:val="36"/>
          <w:sz w:val="24"/>
          <w:szCs w:val="24"/>
          <w:lang w:val="en"/>
        </w:rPr>
        <w:t>Rheumatol</w:t>
      </w:r>
      <w:proofErr w:type="spellEnd"/>
      <w:r w:rsidRPr="00B95EC5">
        <w:rPr>
          <w:rFonts w:ascii="Times New Roman" w:eastAsia="Times New Roman" w:hAnsi="Times New Roman" w:cs="Times New Roman"/>
          <w:color w:val="222222"/>
          <w:spacing w:val="-8"/>
          <w:kern w:val="36"/>
          <w:sz w:val="24"/>
          <w:szCs w:val="24"/>
          <w:lang w:val="en"/>
        </w:rPr>
        <w:t xml:space="preserve"> Online J. 9:17, 2011. </w:t>
      </w:r>
      <w:r w:rsidRPr="00B95EC5">
        <w:rPr>
          <w:rFonts w:ascii="Times New Roman" w:eastAsia="Times New Roman" w:hAnsi="Times New Roman" w:cs="Times New Roman"/>
          <w:color w:val="575757"/>
          <w:sz w:val="24"/>
          <w:szCs w:val="24"/>
        </w:rPr>
        <w:t xml:space="preserve">PMCID: </w:t>
      </w:r>
      <w:proofErr w:type="gramStart"/>
      <w:r w:rsidRPr="000053FF">
        <w:rPr>
          <w:rFonts w:ascii="Times New Roman" w:eastAsia="Times New Roman" w:hAnsi="Times New Roman" w:cs="Times New Roman"/>
          <w:color w:val="575757"/>
          <w:sz w:val="24"/>
          <w:szCs w:val="24"/>
        </w:rPr>
        <w:t>PMC3163180</w:t>
      </w:r>
      <w:r w:rsidRPr="00B95EC5">
        <w:rPr>
          <w:rFonts w:ascii="Times New Roman" w:eastAsia="Times New Roman" w:hAnsi="Times New Roman" w:cs="Times New Roman"/>
          <w:color w:val="575757"/>
          <w:sz w:val="24"/>
          <w:szCs w:val="24"/>
        </w:rPr>
        <w:t xml:space="preserve">  </w:t>
      </w:r>
      <w:proofErr w:type="gramEnd"/>
      <w:r w:rsidRPr="00235126">
        <w:rPr>
          <w:rFonts w:ascii="Times New Roman" w:eastAsia="Times New Roman" w:hAnsi="Times New Roman" w:cs="Times New Roman"/>
          <w:b/>
          <w:color w:val="575757"/>
          <w:sz w:val="24"/>
          <w:szCs w:val="24"/>
        </w:rPr>
        <w:fldChar w:fldCharType="begin"/>
      </w:r>
      <w:r w:rsidRPr="00235126">
        <w:rPr>
          <w:rFonts w:ascii="Times New Roman" w:eastAsia="Times New Roman" w:hAnsi="Times New Roman" w:cs="Times New Roman"/>
          <w:b/>
          <w:color w:val="575757"/>
          <w:sz w:val="24"/>
          <w:szCs w:val="24"/>
        </w:rPr>
        <w:instrText xml:space="preserve"> HYPERLINK "http://www.ncbi.nlm.nih.gov/pmc/articles/PMC3163180/?tool=pubmed" </w:instrText>
      </w:r>
      <w:r w:rsidRPr="00235126">
        <w:rPr>
          <w:rFonts w:ascii="Times New Roman" w:eastAsia="Times New Roman" w:hAnsi="Times New Roman" w:cs="Times New Roman"/>
          <w:b/>
          <w:color w:val="575757"/>
          <w:sz w:val="24"/>
          <w:szCs w:val="24"/>
        </w:rPr>
        <w:fldChar w:fldCharType="separate"/>
      </w:r>
      <w:r w:rsidRPr="00235126">
        <w:rPr>
          <w:rStyle w:val="Hyperlink"/>
          <w:rFonts w:ascii="Times New Roman" w:eastAsia="Times New Roman" w:hAnsi="Times New Roman" w:cs="Times New Roman"/>
          <w:b w:val="0"/>
          <w:sz w:val="24"/>
          <w:szCs w:val="24"/>
        </w:rPr>
        <w:t>http://www.ncbi.nlm.nih.gov/pmc/articles/PMC3163180/?tool=pubmed</w:t>
      </w:r>
      <w:r w:rsidRPr="00235126">
        <w:rPr>
          <w:rFonts w:ascii="Times New Roman" w:eastAsia="Times New Roman" w:hAnsi="Times New Roman" w:cs="Times New Roman"/>
          <w:b/>
          <w:color w:val="575757"/>
          <w:sz w:val="24"/>
          <w:szCs w:val="24"/>
        </w:rPr>
        <w:fldChar w:fldCharType="end"/>
      </w:r>
      <w:r w:rsidRPr="00235126">
        <w:rPr>
          <w:rFonts w:ascii="Times New Roman" w:eastAsia="Times New Roman" w:hAnsi="Times New Roman" w:cs="Times New Roman"/>
          <w:b/>
          <w:color w:val="575757"/>
          <w:sz w:val="24"/>
          <w:szCs w:val="24"/>
        </w:rPr>
        <w:t xml:space="preserve"> </w:t>
      </w:r>
    </w:p>
    <w:p w:rsidR="00243AD2" w:rsidRPr="00235126" w:rsidRDefault="00BA592C" w:rsidP="00BA592C">
      <w:pPr>
        <w:rPr>
          <w:rFonts w:ascii="Times New Roman" w:eastAsia="Times New Roman" w:hAnsi="Times New Roman" w:cs="Times New Roman"/>
          <w:b/>
          <w:sz w:val="24"/>
          <w:szCs w:val="24"/>
        </w:rPr>
      </w:pPr>
      <w:proofErr w:type="gramStart"/>
      <w:r w:rsidRPr="00B95EC5">
        <w:rPr>
          <w:rFonts w:ascii="Times New Roman" w:eastAsia="Times New Roman" w:hAnsi="Times New Roman" w:cs="Times New Roman"/>
          <w:color w:val="222222"/>
          <w:spacing w:val="-8"/>
          <w:kern w:val="36"/>
          <w:sz w:val="24"/>
          <w:szCs w:val="24"/>
          <w:lang w:val="en"/>
        </w:rPr>
        <w:t>2</w:t>
      </w:r>
      <w:r w:rsidR="00243AD2" w:rsidRPr="00B95EC5">
        <w:rPr>
          <w:rFonts w:ascii="Times New Roman" w:eastAsia="Times New Roman" w:hAnsi="Times New Roman" w:cs="Times New Roman"/>
          <w:color w:val="222222"/>
          <w:spacing w:val="-8"/>
          <w:kern w:val="36"/>
          <w:sz w:val="24"/>
          <w:szCs w:val="24"/>
          <w:lang w:val="en"/>
        </w:rPr>
        <w:t xml:space="preserve"> </w:t>
      </w:r>
      <w:proofErr w:type="spellStart"/>
      <w:r w:rsidR="00243AD2" w:rsidRPr="00B95EC5">
        <w:rPr>
          <w:rFonts w:ascii="Times New Roman" w:eastAsia="Times New Roman" w:hAnsi="Times New Roman" w:cs="Times New Roman"/>
          <w:color w:val="222222"/>
          <w:spacing w:val="-8"/>
          <w:kern w:val="36"/>
          <w:sz w:val="24"/>
          <w:szCs w:val="24"/>
          <w:lang w:val="en"/>
        </w:rPr>
        <w:t>Falcini</w:t>
      </w:r>
      <w:proofErr w:type="spellEnd"/>
      <w:r w:rsidR="00243AD2" w:rsidRPr="00B95EC5">
        <w:rPr>
          <w:rFonts w:ascii="Times New Roman" w:eastAsia="Times New Roman" w:hAnsi="Times New Roman" w:cs="Times New Roman"/>
          <w:color w:val="222222"/>
          <w:spacing w:val="-8"/>
          <w:kern w:val="36"/>
          <w:sz w:val="24"/>
          <w:szCs w:val="24"/>
          <w:lang w:val="en"/>
        </w:rPr>
        <w:t>, F. Kawasaki disease.</w:t>
      </w:r>
      <w:proofErr w:type="gramEnd"/>
      <w:r w:rsidR="00243AD2" w:rsidRPr="00B95EC5">
        <w:rPr>
          <w:rFonts w:ascii="Times New Roman" w:eastAsia="Times New Roman" w:hAnsi="Times New Roman" w:cs="Times New Roman"/>
          <w:color w:val="222222"/>
          <w:spacing w:val="-8"/>
          <w:kern w:val="36"/>
          <w:sz w:val="24"/>
          <w:szCs w:val="24"/>
          <w:lang w:val="en"/>
        </w:rPr>
        <w:t xml:space="preserve"> </w:t>
      </w:r>
      <w:proofErr w:type="spellStart"/>
      <w:proofErr w:type="gramStart"/>
      <w:r w:rsidR="00243AD2" w:rsidRPr="00B95EC5">
        <w:rPr>
          <w:rFonts w:ascii="Times New Roman" w:eastAsia="Times New Roman" w:hAnsi="Times New Roman" w:cs="Times New Roman"/>
          <w:color w:val="222222"/>
          <w:spacing w:val="-8"/>
          <w:kern w:val="36"/>
          <w:sz w:val="24"/>
          <w:szCs w:val="24"/>
          <w:lang w:val="en"/>
        </w:rPr>
        <w:t>Curr</w:t>
      </w:r>
      <w:proofErr w:type="spellEnd"/>
      <w:r w:rsidR="00243AD2" w:rsidRPr="00B95EC5">
        <w:rPr>
          <w:rFonts w:ascii="Times New Roman" w:eastAsia="Times New Roman" w:hAnsi="Times New Roman" w:cs="Times New Roman"/>
          <w:color w:val="222222"/>
          <w:spacing w:val="-8"/>
          <w:kern w:val="36"/>
          <w:sz w:val="24"/>
          <w:szCs w:val="24"/>
          <w:lang w:val="en"/>
        </w:rPr>
        <w:t xml:space="preserve"> </w:t>
      </w:r>
      <w:proofErr w:type="spellStart"/>
      <w:r w:rsidR="00243AD2" w:rsidRPr="00B95EC5">
        <w:rPr>
          <w:rFonts w:ascii="Times New Roman" w:eastAsia="Times New Roman" w:hAnsi="Times New Roman" w:cs="Times New Roman"/>
          <w:color w:val="222222"/>
          <w:spacing w:val="-8"/>
          <w:kern w:val="36"/>
          <w:sz w:val="24"/>
          <w:szCs w:val="24"/>
          <w:lang w:val="en"/>
        </w:rPr>
        <w:t>Opin</w:t>
      </w:r>
      <w:proofErr w:type="spellEnd"/>
      <w:r w:rsidR="00243AD2" w:rsidRPr="00B95EC5">
        <w:rPr>
          <w:rFonts w:ascii="Times New Roman" w:eastAsia="Times New Roman" w:hAnsi="Times New Roman" w:cs="Times New Roman"/>
          <w:color w:val="222222"/>
          <w:spacing w:val="-8"/>
          <w:kern w:val="36"/>
          <w:sz w:val="24"/>
          <w:szCs w:val="24"/>
          <w:lang w:val="en"/>
        </w:rPr>
        <w:t xml:space="preserve"> </w:t>
      </w:r>
      <w:proofErr w:type="spellStart"/>
      <w:r w:rsidR="00243AD2" w:rsidRPr="00B95EC5">
        <w:rPr>
          <w:rFonts w:ascii="Times New Roman" w:eastAsia="Times New Roman" w:hAnsi="Times New Roman" w:cs="Times New Roman"/>
          <w:color w:val="222222"/>
          <w:spacing w:val="-8"/>
          <w:kern w:val="36"/>
          <w:sz w:val="24"/>
          <w:szCs w:val="24"/>
          <w:lang w:val="en"/>
        </w:rPr>
        <w:t>Rheumatol</w:t>
      </w:r>
      <w:proofErr w:type="spellEnd"/>
      <w:r w:rsidR="00243AD2" w:rsidRPr="00B95EC5">
        <w:rPr>
          <w:rFonts w:ascii="Times New Roman" w:eastAsia="Times New Roman" w:hAnsi="Times New Roman" w:cs="Times New Roman"/>
          <w:color w:val="222222"/>
          <w:spacing w:val="-8"/>
          <w:kern w:val="36"/>
          <w:sz w:val="24"/>
          <w:szCs w:val="24"/>
          <w:lang w:val="en"/>
        </w:rPr>
        <w:t>.</w:t>
      </w:r>
      <w:proofErr w:type="gramEnd"/>
      <w:r w:rsidR="00243AD2" w:rsidRPr="00B95EC5">
        <w:rPr>
          <w:rFonts w:ascii="Times New Roman" w:eastAsia="Times New Roman" w:hAnsi="Times New Roman" w:cs="Times New Roman"/>
          <w:color w:val="222222"/>
          <w:spacing w:val="-8"/>
          <w:kern w:val="36"/>
          <w:sz w:val="24"/>
          <w:szCs w:val="24"/>
          <w:lang w:val="en"/>
        </w:rPr>
        <w:t xml:space="preserve"> 18:33, 2006. </w:t>
      </w:r>
      <w:r w:rsidRPr="00B95EC5">
        <w:rPr>
          <w:rFonts w:ascii="Times New Roman" w:eastAsia="Times New Roman" w:hAnsi="Times New Roman" w:cs="Times New Roman"/>
          <w:sz w:val="24"/>
          <w:szCs w:val="24"/>
        </w:rPr>
        <w:t xml:space="preserve">PMID: </w:t>
      </w:r>
      <w:proofErr w:type="gramStart"/>
      <w:r w:rsidRPr="00BA592C">
        <w:rPr>
          <w:rFonts w:ascii="Times New Roman" w:eastAsia="Times New Roman" w:hAnsi="Times New Roman" w:cs="Times New Roman"/>
          <w:sz w:val="24"/>
          <w:szCs w:val="24"/>
        </w:rPr>
        <w:t>16344617</w:t>
      </w:r>
      <w:r w:rsidRPr="00B95EC5">
        <w:rPr>
          <w:rFonts w:ascii="Times New Roman" w:eastAsia="Times New Roman" w:hAnsi="Times New Roman" w:cs="Times New Roman"/>
          <w:sz w:val="24"/>
          <w:szCs w:val="24"/>
        </w:rPr>
        <w:t xml:space="preserve"> </w:t>
      </w:r>
      <w:hyperlink r:id="rId6" w:history="1">
        <w:r w:rsidRPr="00235126">
          <w:rPr>
            <w:rStyle w:val="Hyperlink"/>
            <w:rFonts w:ascii="Times New Roman" w:eastAsia="Times New Roman" w:hAnsi="Times New Roman" w:cs="Times New Roman"/>
            <w:b w:val="0"/>
            <w:sz w:val="24"/>
            <w:szCs w:val="24"/>
          </w:rPr>
          <w:t>http://www.ncbi.nlm.nih.gov/pubmed/16344617</w:t>
        </w:r>
        <w:proofErr w:type="gramEnd"/>
      </w:hyperlink>
      <w:r w:rsidRPr="00235126">
        <w:rPr>
          <w:rFonts w:ascii="Times New Roman" w:eastAsia="Times New Roman" w:hAnsi="Times New Roman" w:cs="Times New Roman"/>
          <w:b/>
          <w:sz w:val="24"/>
          <w:szCs w:val="24"/>
        </w:rPr>
        <w:t xml:space="preserve"> </w:t>
      </w:r>
    </w:p>
    <w:p w:rsidR="00243AD2" w:rsidRPr="00235126" w:rsidRDefault="000053FF" w:rsidP="00BA592C">
      <w:pPr>
        <w:rPr>
          <w:rFonts w:ascii="Times New Roman" w:eastAsia="Times New Roman" w:hAnsi="Times New Roman" w:cs="Times New Roman"/>
          <w:b/>
          <w:sz w:val="24"/>
          <w:szCs w:val="24"/>
        </w:rPr>
      </w:pPr>
      <w:r w:rsidRPr="00B95EC5">
        <w:rPr>
          <w:rFonts w:ascii="Times New Roman" w:eastAsia="Times New Roman" w:hAnsi="Times New Roman" w:cs="Times New Roman"/>
          <w:color w:val="222222"/>
          <w:spacing w:val="-8"/>
          <w:kern w:val="36"/>
          <w:sz w:val="24"/>
          <w:szCs w:val="24"/>
          <w:lang w:val="en"/>
        </w:rPr>
        <w:t>3</w:t>
      </w:r>
      <w:r w:rsidR="00243AD2" w:rsidRPr="00B95EC5">
        <w:rPr>
          <w:rFonts w:ascii="Times New Roman" w:eastAsia="Times New Roman" w:hAnsi="Times New Roman" w:cs="Times New Roman"/>
          <w:color w:val="222222"/>
          <w:spacing w:val="-8"/>
          <w:kern w:val="36"/>
          <w:sz w:val="24"/>
          <w:szCs w:val="24"/>
          <w:lang w:val="en"/>
        </w:rPr>
        <w:t xml:space="preserve"> </w:t>
      </w:r>
      <w:proofErr w:type="spellStart"/>
      <w:r w:rsidR="00243AD2" w:rsidRPr="00B95EC5">
        <w:rPr>
          <w:rFonts w:ascii="Times New Roman" w:eastAsia="Times New Roman" w:hAnsi="Times New Roman" w:cs="Times New Roman"/>
          <w:color w:val="222222"/>
          <w:spacing w:val="-8"/>
          <w:kern w:val="36"/>
          <w:sz w:val="24"/>
          <w:szCs w:val="24"/>
          <w:lang w:val="en"/>
        </w:rPr>
        <w:t>Gedalia</w:t>
      </w:r>
      <w:proofErr w:type="spellEnd"/>
      <w:r w:rsidR="00243AD2" w:rsidRPr="00B95EC5">
        <w:rPr>
          <w:rFonts w:ascii="Times New Roman" w:eastAsia="Times New Roman" w:hAnsi="Times New Roman" w:cs="Times New Roman"/>
          <w:color w:val="222222"/>
          <w:spacing w:val="-8"/>
          <w:kern w:val="36"/>
          <w:sz w:val="24"/>
          <w:szCs w:val="24"/>
          <w:lang w:val="en"/>
        </w:rPr>
        <w:t xml:space="preserve">, A. Kawasaki disease: 40 years after the original report. </w:t>
      </w:r>
      <w:proofErr w:type="spellStart"/>
      <w:proofErr w:type="gramStart"/>
      <w:r w:rsidR="00243AD2" w:rsidRPr="00B95EC5">
        <w:rPr>
          <w:rFonts w:ascii="Times New Roman" w:eastAsia="Times New Roman" w:hAnsi="Times New Roman" w:cs="Times New Roman"/>
          <w:color w:val="222222"/>
          <w:spacing w:val="-8"/>
          <w:kern w:val="36"/>
          <w:sz w:val="24"/>
          <w:szCs w:val="24"/>
          <w:lang w:val="en"/>
        </w:rPr>
        <w:t>Curr</w:t>
      </w:r>
      <w:proofErr w:type="spellEnd"/>
      <w:r w:rsidR="00243AD2" w:rsidRPr="00B95EC5">
        <w:rPr>
          <w:rFonts w:ascii="Times New Roman" w:eastAsia="Times New Roman" w:hAnsi="Times New Roman" w:cs="Times New Roman"/>
          <w:color w:val="222222"/>
          <w:spacing w:val="-8"/>
          <w:kern w:val="36"/>
          <w:sz w:val="24"/>
          <w:szCs w:val="24"/>
          <w:lang w:val="en"/>
        </w:rPr>
        <w:t xml:space="preserve"> </w:t>
      </w:r>
      <w:proofErr w:type="spellStart"/>
      <w:r w:rsidR="00243AD2" w:rsidRPr="00B95EC5">
        <w:rPr>
          <w:rFonts w:ascii="Times New Roman" w:eastAsia="Times New Roman" w:hAnsi="Times New Roman" w:cs="Times New Roman"/>
          <w:color w:val="222222"/>
          <w:spacing w:val="-8"/>
          <w:kern w:val="36"/>
          <w:sz w:val="24"/>
          <w:szCs w:val="24"/>
          <w:lang w:val="en"/>
        </w:rPr>
        <w:t>Rheumatol</w:t>
      </w:r>
      <w:proofErr w:type="spellEnd"/>
      <w:r w:rsidR="00243AD2" w:rsidRPr="00B95EC5">
        <w:rPr>
          <w:rFonts w:ascii="Times New Roman" w:eastAsia="Times New Roman" w:hAnsi="Times New Roman" w:cs="Times New Roman"/>
          <w:color w:val="222222"/>
          <w:spacing w:val="-8"/>
          <w:kern w:val="36"/>
          <w:sz w:val="24"/>
          <w:szCs w:val="24"/>
          <w:lang w:val="en"/>
        </w:rPr>
        <w:t xml:space="preserve"> Rep 9:336, 2007.</w:t>
      </w:r>
      <w:proofErr w:type="gramEnd"/>
      <w:r w:rsidR="00243AD2" w:rsidRPr="00B95EC5">
        <w:rPr>
          <w:rFonts w:ascii="Times New Roman" w:eastAsia="Times New Roman" w:hAnsi="Times New Roman" w:cs="Times New Roman"/>
          <w:color w:val="222222"/>
          <w:spacing w:val="-8"/>
          <w:kern w:val="36"/>
          <w:sz w:val="24"/>
          <w:szCs w:val="24"/>
          <w:lang w:val="en"/>
        </w:rPr>
        <w:t xml:space="preserve"> </w:t>
      </w:r>
      <w:r w:rsidR="00BA592C" w:rsidRPr="00B95EC5">
        <w:rPr>
          <w:rFonts w:ascii="Times New Roman" w:eastAsia="Times New Roman" w:hAnsi="Times New Roman" w:cs="Times New Roman"/>
          <w:color w:val="222222"/>
          <w:spacing w:val="-8"/>
          <w:kern w:val="36"/>
          <w:sz w:val="24"/>
          <w:szCs w:val="24"/>
          <w:lang w:val="en"/>
        </w:rPr>
        <w:t xml:space="preserve"> </w:t>
      </w:r>
      <w:r w:rsidR="00BA592C" w:rsidRPr="00B95EC5">
        <w:rPr>
          <w:rFonts w:ascii="Times New Roman" w:eastAsia="Times New Roman" w:hAnsi="Times New Roman" w:cs="Times New Roman"/>
          <w:sz w:val="24"/>
          <w:szCs w:val="24"/>
        </w:rPr>
        <w:t>PMID</w:t>
      </w:r>
      <w:proofErr w:type="gramStart"/>
      <w:r w:rsidR="00BA592C" w:rsidRPr="00B95EC5">
        <w:rPr>
          <w:rFonts w:ascii="Times New Roman" w:eastAsia="Times New Roman" w:hAnsi="Times New Roman" w:cs="Times New Roman"/>
          <w:sz w:val="24"/>
          <w:szCs w:val="24"/>
        </w:rPr>
        <w:t>:</w:t>
      </w:r>
      <w:r w:rsidR="00BA592C" w:rsidRPr="00BA592C">
        <w:rPr>
          <w:rFonts w:ascii="Times New Roman" w:eastAsia="Times New Roman" w:hAnsi="Times New Roman" w:cs="Times New Roman"/>
          <w:sz w:val="24"/>
          <w:szCs w:val="24"/>
        </w:rPr>
        <w:t>17688844</w:t>
      </w:r>
      <w:proofErr w:type="gramEnd"/>
      <w:r w:rsidR="00BA592C" w:rsidRPr="00B95EC5">
        <w:rPr>
          <w:rFonts w:ascii="Times New Roman" w:eastAsia="Times New Roman" w:hAnsi="Times New Roman" w:cs="Times New Roman"/>
          <w:sz w:val="24"/>
          <w:szCs w:val="24"/>
        </w:rPr>
        <w:t xml:space="preserve"> </w:t>
      </w:r>
      <w:hyperlink r:id="rId7" w:history="1">
        <w:r w:rsidR="00BA592C" w:rsidRPr="00235126">
          <w:rPr>
            <w:rStyle w:val="Hyperlink"/>
            <w:rFonts w:ascii="Times New Roman" w:eastAsia="Times New Roman" w:hAnsi="Times New Roman" w:cs="Times New Roman"/>
            <w:b w:val="0"/>
            <w:sz w:val="24"/>
            <w:szCs w:val="24"/>
          </w:rPr>
          <w:t>http://www.ncbi.nlm.nih.gov/pubmed/17688844</w:t>
        </w:r>
      </w:hyperlink>
      <w:r w:rsidR="00BA592C" w:rsidRPr="00235126">
        <w:rPr>
          <w:rFonts w:ascii="Times New Roman" w:eastAsia="Times New Roman" w:hAnsi="Times New Roman" w:cs="Times New Roman"/>
          <w:b/>
          <w:sz w:val="24"/>
          <w:szCs w:val="24"/>
        </w:rPr>
        <w:t xml:space="preserve"> </w:t>
      </w:r>
    </w:p>
    <w:p w:rsidR="00243AD2" w:rsidRPr="00B95EC5" w:rsidRDefault="000053FF" w:rsidP="0021642E">
      <w:pPr>
        <w:shd w:val="clear" w:color="auto" w:fill="FFFFFF"/>
        <w:spacing w:after="300" w:line="240" w:lineRule="auto"/>
        <w:outlineLvl w:val="0"/>
        <w:rPr>
          <w:rFonts w:ascii="Times New Roman" w:eastAsia="Times New Roman" w:hAnsi="Times New Roman" w:cs="Times New Roman"/>
          <w:color w:val="222222"/>
          <w:spacing w:val="-8"/>
          <w:kern w:val="36"/>
          <w:sz w:val="24"/>
          <w:szCs w:val="24"/>
          <w:lang w:val="en"/>
        </w:rPr>
      </w:pPr>
      <w:r w:rsidRPr="00B95EC5">
        <w:rPr>
          <w:rFonts w:ascii="Times New Roman" w:eastAsia="Times New Roman" w:hAnsi="Times New Roman" w:cs="Times New Roman"/>
          <w:color w:val="222222"/>
          <w:spacing w:val="-8"/>
          <w:kern w:val="36"/>
          <w:sz w:val="24"/>
          <w:szCs w:val="24"/>
          <w:lang w:val="en"/>
        </w:rPr>
        <w:t xml:space="preserve">4 Kumar, V. </w:t>
      </w:r>
      <w:proofErr w:type="spellStart"/>
      <w:r w:rsidRPr="00B95EC5">
        <w:rPr>
          <w:rFonts w:ascii="Times New Roman" w:eastAsia="Times New Roman" w:hAnsi="Times New Roman" w:cs="Times New Roman"/>
          <w:color w:val="222222"/>
          <w:spacing w:val="-8"/>
          <w:kern w:val="36"/>
          <w:sz w:val="24"/>
          <w:szCs w:val="24"/>
          <w:lang w:val="en"/>
        </w:rPr>
        <w:t>Robbbins</w:t>
      </w:r>
      <w:proofErr w:type="spellEnd"/>
      <w:r w:rsidRPr="00B95EC5">
        <w:rPr>
          <w:rFonts w:ascii="Times New Roman" w:eastAsia="Times New Roman" w:hAnsi="Times New Roman" w:cs="Times New Roman"/>
          <w:color w:val="222222"/>
          <w:spacing w:val="-8"/>
          <w:kern w:val="36"/>
          <w:sz w:val="24"/>
          <w:szCs w:val="24"/>
          <w:lang w:val="en"/>
        </w:rPr>
        <w:t xml:space="preserve"> and </w:t>
      </w:r>
      <w:proofErr w:type="spellStart"/>
      <w:r w:rsidRPr="00B95EC5">
        <w:rPr>
          <w:rFonts w:ascii="Times New Roman" w:eastAsia="Times New Roman" w:hAnsi="Times New Roman" w:cs="Times New Roman"/>
          <w:color w:val="222222"/>
          <w:spacing w:val="-8"/>
          <w:kern w:val="36"/>
          <w:sz w:val="24"/>
          <w:szCs w:val="24"/>
          <w:lang w:val="en"/>
        </w:rPr>
        <w:t>Cotran</w:t>
      </w:r>
      <w:proofErr w:type="spellEnd"/>
      <w:r w:rsidRPr="00B95EC5">
        <w:rPr>
          <w:rFonts w:ascii="Times New Roman" w:eastAsia="Times New Roman" w:hAnsi="Times New Roman" w:cs="Times New Roman"/>
          <w:color w:val="222222"/>
          <w:spacing w:val="-8"/>
          <w:kern w:val="36"/>
          <w:sz w:val="24"/>
          <w:szCs w:val="24"/>
          <w:lang w:val="en"/>
        </w:rPr>
        <w:t xml:space="preserve"> Pathological Basis of Disease, 8</w:t>
      </w:r>
      <w:r w:rsidRPr="00B95EC5">
        <w:rPr>
          <w:rFonts w:ascii="Times New Roman" w:eastAsia="Times New Roman" w:hAnsi="Times New Roman" w:cs="Times New Roman"/>
          <w:color w:val="222222"/>
          <w:spacing w:val="-8"/>
          <w:kern w:val="36"/>
          <w:sz w:val="24"/>
          <w:szCs w:val="24"/>
          <w:vertAlign w:val="superscript"/>
          <w:lang w:val="en"/>
        </w:rPr>
        <w:t>th</w:t>
      </w:r>
      <w:r w:rsidRPr="00B95EC5">
        <w:rPr>
          <w:rFonts w:ascii="Times New Roman" w:eastAsia="Times New Roman" w:hAnsi="Times New Roman" w:cs="Times New Roman"/>
          <w:color w:val="222222"/>
          <w:spacing w:val="-8"/>
          <w:kern w:val="36"/>
          <w:sz w:val="24"/>
          <w:szCs w:val="24"/>
          <w:lang w:val="en"/>
        </w:rPr>
        <w:t xml:space="preserve"> ed. Philadelphia, PA: Saunders/Elsevier, 2004. </w:t>
      </w:r>
    </w:p>
    <w:p w:rsidR="00243AD2" w:rsidRPr="00B95EC5" w:rsidRDefault="000053FF" w:rsidP="0021642E">
      <w:pPr>
        <w:shd w:val="clear" w:color="auto" w:fill="FFFFFF"/>
        <w:spacing w:after="300" w:line="240" w:lineRule="auto"/>
        <w:outlineLvl w:val="0"/>
        <w:rPr>
          <w:rFonts w:ascii="Times New Roman" w:eastAsia="Times New Roman" w:hAnsi="Times New Roman" w:cs="Times New Roman"/>
          <w:color w:val="222222"/>
          <w:spacing w:val="-8"/>
          <w:kern w:val="36"/>
          <w:sz w:val="24"/>
          <w:szCs w:val="24"/>
          <w:lang w:val="en"/>
        </w:rPr>
      </w:pPr>
      <w:proofErr w:type="gramStart"/>
      <w:r w:rsidRPr="00B95EC5">
        <w:rPr>
          <w:rFonts w:ascii="Times New Roman" w:eastAsia="Times New Roman" w:hAnsi="Times New Roman" w:cs="Times New Roman"/>
          <w:color w:val="222222"/>
          <w:spacing w:val="-8"/>
          <w:kern w:val="36"/>
          <w:sz w:val="24"/>
          <w:szCs w:val="24"/>
          <w:lang w:val="en"/>
        </w:rPr>
        <w:t>5</w:t>
      </w:r>
      <w:r w:rsidR="00243AD2" w:rsidRPr="00B95EC5">
        <w:rPr>
          <w:rFonts w:ascii="Times New Roman" w:eastAsia="Times New Roman" w:hAnsi="Times New Roman" w:cs="Times New Roman"/>
          <w:color w:val="222222"/>
          <w:spacing w:val="-8"/>
          <w:kern w:val="36"/>
          <w:sz w:val="24"/>
          <w:szCs w:val="24"/>
          <w:lang w:val="en"/>
        </w:rPr>
        <w:t xml:space="preserve"> </w:t>
      </w:r>
      <w:r w:rsidRPr="00B95EC5">
        <w:rPr>
          <w:rFonts w:ascii="Times New Roman" w:eastAsia="Times New Roman" w:hAnsi="Times New Roman" w:cs="Times New Roman"/>
          <w:color w:val="222222"/>
          <w:spacing w:val="-8"/>
          <w:kern w:val="36"/>
          <w:sz w:val="24"/>
          <w:szCs w:val="24"/>
          <w:lang w:val="en"/>
        </w:rPr>
        <w:t>“Kawasaki Disease.”</w:t>
      </w:r>
      <w:proofErr w:type="gramEnd"/>
      <w:r w:rsidRPr="00B95EC5">
        <w:rPr>
          <w:rFonts w:ascii="Times New Roman" w:eastAsia="Times New Roman" w:hAnsi="Times New Roman" w:cs="Times New Roman"/>
          <w:color w:val="222222"/>
          <w:spacing w:val="-8"/>
          <w:kern w:val="36"/>
          <w:sz w:val="24"/>
          <w:szCs w:val="24"/>
          <w:lang w:val="en"/>
        </w:rPr>
        <w:t xml:space="preserve"> </w:t>
      </w:r>
      <w:proofErr w:type="spellStart"/>
      <w:r w:rsidRPr="00B95EC5">
        <w:rPr>
          <w:rFonts w:ascii="Times New Roman" w:eastAsia="Times New Roman" w:hAnsi="Times New Roman" w:cs="Times New Roman"/>
          <w:color w:val="222222"/>
          <w:spacing w:val="-8"/>
          <w:kern w:val="36"/>
          <w:sz w:val="24"/>
          <w:szCs w:val="24"/>
          <w:lang w:val="en"/>
        </w:rPr>
        <w:t>Pubmed</w:t>
      </w:r>
      <w:proofErr w:type="spellEnd"/>
      <w:r w:rsidRPr="00B95EC5">
        <w:rPr>
          <w:rFonts w:ascii="Times New Roman" w:eastAsia="Times New Roman" w:hAnsi="Times New Roman" w:cs="Times New Roman"/>
          <w:color w:val="222222"/>
          <w:spacing w:val="-8"/>
          <w:kern w:val="36"/>
          <w:sz w:val="24"/>
          <w:szCs w:val="24"/>
          <w:lang w:val="en"/>
        </w:rPr>
        <w:t xml:space="preserve"> Health. </w:t>
      </w:r>
      <w:hyperlink r:id="rId8" w:history="1">
        <w:r w:rsidR="00243AD2" w:rsidRPr="00B95EC5">
          <w:rPr>
            <w:rStyle w:val="Hyperlink"/>
            <w:rFonts w:ascii="Times New Roman" w:eastAsia="Times New Roman" w:hAnsi="Times New Roman" w:cs="Times New Roman"/>
            <w:spacing w:val="-8"/>
            <w:kern w:val="36"/>
            <w:sz w:val="24"/>
            <w:szCs w:val="24"/>
            <w:lang w:val="en"/>
          </w:rPr>
          <w:t>http://www.ncbi.nlm.nih.gov/</w:t>
        </w:r>
        <w:r w:rsidR="00243AD2" w:rsidRPr="00B95EC5">
          <w:rPr>
            <w:rStyle w:val="Hyperlink"/>
            <w:rFonts w:ascii="Times New Roman" w:eastAsia="Times New Roman" w:hAnsi="Times New Roman" w:cs="Times New Roman"/>
            <w:spacing w:val="-8"/>
            <w:kern w:val="36"/>
            <w:sz w:val="24"/>
            <w:szCs w:val="24"/>
            <w:lang w:val="en"/>
          </w:rPr>
          <w:t>p</w:t>
        </w:r>
        <w:r w:rsidR="00243AD2" w:rsidRPr="00B95EC5">
          <w:rPr>
            <w:rStyle w:val="Hyperlink"/>
            <w:rFonts w:ascii="Times New Roman" w:eastAsia="Times New Roman" w:hAnsi="Times New Roman" w:cs="Times New Roman"/>
            <w:spacing w:val="-8"/>
            <w:kern w:val="36"/>
            <w:sz w:val="24"/>
            <w:szCs w:val="24"/>
            <w:lang w:val="en"/>
          </w:rPr>
          <w:t>ubmedhealth/PMH0001984/</w:t>
        </w:r>
      </w:hyperlink>
      <w:r w:rsidR="00243AD2" w:rsidRPr="00B95EC5">
        <w:rPr>
          <w:rFonts w:ascii="Times New Roman" w:eastAsia="Times New Roman" w:hAnsi="Times New Roman" w:cs="Times New Roman"/>
          <w:color w:val="222222"/>
          <w:spacing w:val="-8"/>
          <w:kern w:val="36"/>
          <w:sz w:val="24"/>
          <w:szCs w:val="24"/>
          <w:lang w:val="en"/>
        </w:rPr>
        <w:t xml:space="preserve"> </w:t>
      </w:r>
    </w:p>
    <w:p w:rsidR="00D30999" w:rsidRPr="00235126" w:rsidRDefault="001E44D6" w:rsidP="00D30999">
      <w:pPr>
        <w:rPr>
          <w:rFonts w:ascii="Times New Roman" w:eastAsia="Times New Roman" w:hAnsi="Times New Roman" w:cs="Times New Roman"/>
          <w:b/>
          <w:sz w:val="24"/>
          <w:szCs w:val="24"/>
        </w:rPr>
      </w:pPr>
      <w:proofErr w:type="gramStart"/>
      <w:r w:rsidRPr="00B95EC5">
        <w:rPr>
          <w:rFonts w:ascii="Times New Roman" w:eastAsia="Times New Roman" w:hAnsi="Times New Roman" w:cs="Times New Roman"/>
          <w:color w:val="222222"/>
          <w:spacing w:val="-8"/>
          <w:kern w:val="36"/>
          <w:sz w:val="24"/>
          <w:szCs w:val="24"/>
          <w:lang w:val="en"/>
        </w:rPr>
        <w:t xml:space="preserve">6 </w:t>
      </w:r>
      <w:bookmarkStart w:id="1" w:name="bib22"/>
      <w:bookmarkEnd w:id="1"/>
      <w:proofErr w:type="spellStart"/>
      <w:r w:rsidRPr="00B95EC5">
        <w:rPr>
          <w:rFonts w:ascii="Times New Roman" w:hAnsi="Times New Roman" w:cs="Times New Roman"/>
          <w:color w:val="000000"/>
          <w:sz w:val="24"/>
          <w:szCs w:val="24"/>
          <w:lang w:val="en"/>
        </w:rPr>
        <w:t>Uehara</w:t>
      </w:r>
      <w:proofErr w:type="spellEnd"/>
      <w:r w:rsidRPr="00B95EC5">
        <w:rPr>
          <w:rFonts w:ascii="Times New Roman" w:hAnsi="Times New Roman" w:cs="Times New Roman"/>
          <w:color w:val="000000"/>
          <w:sz w:val="24"/>
          <w:szCs w:val="24"/>
          <w:lang w:val="en"/>
        </w:rPr>
        <w:t>, R. Kawasaki disease in parents and children.</w:t>
      </w:r>
      <w:proofErr w:type="gramEnd"/>
      <w:r w:rsidRPr="00B95EC5">
        <w:rPr>
          <w:rFonts w:ascii="Times New Roman" w:hAnsi="Times New Roman" w:cs="Times New Roman"/>
          <w:color w:val="000000"/>
          <w:sz w:val="24"/>
          <w:szCs w:val="24"/>
          <w:lang w:val="en"/>
        </w:rPr>
        <w:t xml:space="preserve"> </w:t>
      </w:r>
      <w:proofErr w:type="spellStart"/>
      <w:r w:rsidR="00D30999" w:rsidRPr="00B95EC5">
        <w:rPr>
          <w:rFonts w:ascii="Times New Roman" w:hAnsi="Times New Roman" w:cs="Times New Roman"/>
          <w:color w:val="000000"/>
          <w:sz w:val="24"/>
          <w:szCs w:val="24"/>
          <w:lang w:val="en"/>
        </w:rPr>
        <w:t>Acta</w:t>
      </w:r>
      <w:proofErr w:type="spellEnd"/>
      <w:r w:rsidR="00D30999" w:rsidRPr="00B95EC5">
        <w:rPr>
          <w:rFonts w:ascii="Times New Roman" w:hAnsi="Times New Roman" w:cs="Times New Roman"/>
          <w:color w:val="000000"/>
          <w:sz w:val="24"/>
          <w:szCs w:val="24"/>
          <w:lang w:val="en"/>
        </w:rPr>
        <w:t xml:space="preserve"> </w:t>
      </w:r>
      <w:proofErr w:type="spellStart"/>
      <w:r w:rsidR="00D30999" w:rsidRPr="00B95EC5">
        <w:rPr>
          <w:rFonts w:ascii="Times New Roman" w:hAnsi="Times New Roman" w:cs="Times New Roman"/>
          <w:color w:val="000000"/>
          <w:sz w:val="24"/>
          <w:szCs w:val="24"/>
          <w:lang w:val="en"/>
        </w:rPr>
        <w:t>Paediatr</w:t>
      </w:r>
      <w:proofErr w:type="spellEnd"/>
      <w:r w:rsidR="00D30999" w:rsidRPr="00B95EC5">
        <w:rPr>
          <w:rFonts w:ascii="Times New Roman" w:hAnsi="Times New Roman" w:cs="Times New Roman"/>
          <w:color w:val="000000"/>
          <w:sz w:val="24"/>
          <w:szCs w:val="24"/>
          <w:lang w:val="en"/>
        </w:rPr>
        <w:t xml:space="preserve"> 92(6):694-7, 2003. </w:t>
      </w:r>
      <w:r w:rsidR="00D30999" w:rsidRPr="00B95EC5">
        <w:rPr>
          <w:rFonts w:ascii="Times New Roman" w:eastAsia="Times New Roman" w:hAnsi="Times New Roman" w:cs="Times New Roman"/>
          <w:sz w:val="24"/>
          <w:szCs w:val="24"/>
        </w:rPr>
        <w:t>PMID</w:t>
      </w:r>
      <w:proofErr w:type="gramStart"/>
      <w:r w:rsidR="00D30999" w:rsidRPr="00B95EC5">
        <w:rPr>
          <w:rFonts w:ascii="Times New Roman" w:eastAsia="Times New Roman" w:hAnsi="Times New Roman" w:cs="Times New Roman"/>
          <w:sz w:val="24"/>
          <w:szCs w:val="24"/>
        </w:rPr>
        <w:t>:</w:t>
      </w:r>
      <w:r w:rsidR="00D30999" w:rsidRPr="00D30999">
        <w:rPr>
          <w:rFonts w:ascii="Times New Roman" w:eastAsia="Times New Roman" w:hAnsi="Times New Roman" w:cs="Times New Roman"/>
          <w:sz w:val="24"/>
          <w:szCs w:val="24"/>
        </w:rPr>
        <w:t>12856980</w:t>
      </w:r>
      <w:proofErr w:type="gramEnd"/>
      <w:r w:rsidR="00D30999" w:rsidRPr="00B95EC5">
        <w:rPr>
          <w:rFonts w:ascii="Times New Roman" w:eastAsia="Times New Roman" w:hAnsi="Times New Roman" w:cs="Times New Roman"/>
          <w:sz w:val="24"/>
          <w:szCs w:val="24"/>
        </w:rPr>
        <w:t xml:space="preserve"> </w:t>
      </w:r>
      <w:hyperlink r:id="rId9" w:history="1">
        <w:r w:rsidR="00D30999" w:rsidRPr="00235126">
          <w:rPr>
            <w:rStyle w:val="Hyperlink"/>
            <w:rFonts w:ascii="Times New Roman" w:eastAsia="Times New Roman" w:hAnsi="Times New Roman" w:cs="Times New Roman"/>
            <w:b w:val="0"/>
            <w:sz w:val="24"/>
            <w:szCs w:val="24"/>
          </w:rPr>
          <w:t>http://www.ncbi.nlm.nih.gov/pubmed/12856980?dopt=Abstract&amp;holding=npg</w:t>
        </w:r>
      </w:hyperlink>
      <w:r w:rsidR="00D30999" w:rsidRPr="00235126">
        <w:rPr>
          <w:rFonts w:ascii="Times New Roman" w:eastAsia="Times New Roman" w:hAnsi="Times New Roman" w:cs="Times New Roman"/>
          <w:b/>
          <w:sz w:val="24"/>
          <w:szCs w:val="24"/>
        </w:rPr>
        <w:t xml:space="preserve"> </w:t>
      </w:r>
    </w:p>
    <w:p w:rsidR="000901ED" w:rsidRPr="00B95EC5" w:rsidRDefault="00D30999" w:rsidP="000901ED">
      <w:pPr>
        <w:shd w:val="clear" w:color="auto" w:fill="FFFFFF"/>
        <w:spacing w:line="225" w:lineRule="atLeast"/>
        <w:textAlignment w:val="baseline"/>
        <w:rPr>
          <w:rFonts w:ascii="Times New Roman" w:eastAsia="Times New Roman" w:hAnsi="Times New Roman" w:cs="Times New Roman"/>
          <w:color w:val="575757"/>
          <w:sz w:val="24"/>
          <w:szCs w:val="24"/>
        </w:rPr>
      </w:pPr>
      <w:proofErr w:type="gramStart"/>
      <w:r w:rsidRPr="00B95EC5">
        <w:rPr>
          <w:rFonts w:ascii="Times New Roman" w:eastAsia="Times New Roman" w:hAnsi="Times New Roman" w:cs="Times New Roman"/>
          <w:sz w:val="24"/>
          <w:szCs w:val="24"/>
        </w:rPr>
        <w:t xml:space="preserve">7 </w:t>
      </w:r>
      <w:r w:rsidR="000901ED" w:rsidRPr="00B95EC5">
        <w:rPr>
          <w:rFonts w:ascii="Times New Roman" w:eastAsia="Times New Roman" w:hAnsi="Times New Roman" w:cs="Times New Roman"/>
          <w:sz w:val="24"/>
          <w:szCs w:val="24"/>
        </w:rPr>
        <w:t>Fujita, Y. Kawasaki disease in families.</w:t>
      </w:r>
      <w:proofErr w:type="gramEnd"/>
      <w:r w:rsidR="000901ED" w:rsidRPr="00B95EC5">
        <w:rPr>
          <w:rFonts w:ascii="Times New Roman" w:eastAsia="Times New Roman" w:hAnsi="Times New Roman" w:cs="Times New Roman"/>
          <w:sz w:val="24"/>
          <w:szCs w:val="24"/>
        </w:rPr>
        <w:t xml:space="preserve"> </w:t>
      </w:r>
      <w:proofErr w:type="gramStart"/>
      <w:r w:rsidR="000901ED" w:rsidRPr="00B95EC5">
        <w:rPr>
          <w:rFonts w:ascii="Times New Roman" w:eastAsia="Times New Roman" w:hAnsi="Times New Roman" w:cs="Times New Roman"/>
          <w:sz w:val="24"/>
          <w:szCs w:val="24"/>
        </w:rPr>
        <w:t>Pediatrics.</w:t>
      </w:r>
      <w:proofErr w:type="gramEnd"/>
      <w:r w:rsidR="000901ED" w:rsidRPr="00B95EC5">
        <w:rPr>
          <w:rFonts w:ascii="Times New Roman" w:eastAsia="Times New Roman" w:hAnsi="Times New Roman" w:cs="Times New Roman"/>
          <w:sz w:val="24"/>
          <w:szCs w:val="24"/>
        </w:rPr>
        <w:t xml:space="preserve"> </w:t>
      </w:r>
      <w:proofErr w:type="gramStart"/>
      <w:r w:rsidR="000901ED" w:rsidRPr="00B95EC5">
        <w:rPr>
          <w:rFonts w:ascii="Times New Roman" w:eastAsia="Times New Roman" w:hAnsi="Times New Roman" w:cs="Times New Roman"/>
          <w:sz w:val="24"/>
          <w:szCs w:val="24"/>
        </w:rPr>
        <w:t>84(4)666-9, 1989.</w:t>
      </w:r>
      <w:proofErr w:type="gramEnd"/>
      <w:r w:rsidR="000901ED" w:rsidRPr="00B95EC5">
        <w:rPr>
          <w:rFonts w:ascii="Times New Roman" w:eastAsia="Times New Roman" w:hAnsi="Times New Roman" w:cs="Times New Roman"/>
          <w:sz w:val="24"/>
          <w:szCs w:val="24"/>
        </w:rPr>
        <w:t xml:space="preserve"> </w:t>
      </w:r>
      <w:r w:rsidR="000901ED" w:rsidRPr="00B95EC5">
        <w:rPr>
          <w:rFonts w:ascii="Times New Roman" w:eastAsia="Times New Roman" w:hAnsi="Times New Roman" w:cs="Times New Roman"/>
          <w:color w:val="575757"/>
          <w:sz w:val="24"/>
          <w:szCs w:val="24"/>
        </w:rPr>
        <w:t>PMID:</w:t>
      </w:r>
    </w:p>
    <w:p w:rsidR="000901ED" w:rsidRPr="000901ED" w:rsidRDefault="000901ED" w:rsidP="000901ED">
      <w:pPr>
        <w:spacing w:after="0" w:line="240" w:lineRule="auto"/>
        <w:rPr>
          <w:rFonts w:ascii="Times New Roman" w:eastAsia="Times New Roman" w:hAnsi="Times New Roman" w:cs="Times New Roman"/>
          <w:sz w:val="24"/>
          <w:szCs w:val="24"/>
        </w:rPr>
      </w:pPr>
      <w:r w:rsidRPr="00B95EC5">
        <w:rPr>
          <w:rFonts w:ascii="Times New Roman" w:eastAsia="Times New Roman" w:hAnsi="Times New Roman" w:cs="Times New Roman"/>
          <w:color w:val="575757"/>
          <w:sz w:val="24"/>
          <w:szCs w:val="24"/>
          <w:shd w:val="clear" w:color="auto" w:fill="FFFFFF"/>
        </w:rPr>
        <w:t> </w:t>
      </w:r>
    </w:p>
    <w:p w:rsidR="000901ED" w:rsidRPr="000901ED" w:rsidRDefault="000901ED" w:rsidP="000901ED">
      <w:pPr>
        <w:shd w:val="clear" w:color="auto" w:fill="FFFFFF"/>
        <w:spacing w:after="0" w:line="225" w:lineRule="atLeast"/>
        <w:textAlignment w:val="baseline"/>
        <w:rPr>
          <w:rFonts w:ascii="Times New Roman" w:eastAsia="Times New Roman" w:hAnsi="Times New Roman" w:cs="Times New Roman"/>
          <w:color w:val="575757"/>
          <w:sz w:val="24"/>
          <w:szCs w:val="24"/>
        </w:rPr>
      </w:pPr>
      <w:proofErr w:type="gramStart"/>
      <w:r w:rsidRPr="000901ED">
        <w:rPr>
          <w:rFonts w:ascii="Times New Roman" w:eastAsia="Times New Roman" w:hAnsi="Times New Roman" w:cs="Times New Roman"/>
          <w:color w:val="575757"/>
          <w:sz w:val="24"/>
          <w:szCs w:val="24"/>
        </w:rPr>
        <w:t>2780128</w:t>
      </w:r>
      <w:r w:rsidRPr="00B95EC5">
        <w:rPr>
          <w:rFonts w:ascii="Times New Roman" w:eastAsia="Times New Roman" w:hAnsi="Times New Roman" w:cs="Times New Roman"/>
          <w:color w:val="575757"/>
          <w:sz w:val="24"/>
          <w:szCs w:val="24"/>
        </w:rPr>
        <w:t xml:space="preserve"> </w:t>
      </w:r>
      <w:hyperlink r:id="rId10" w:history="1">
        <w:r w:rsidRPr="00235126">
          <w:rPr>
            <w:rStyle w:val="Hyperlink"/>
            <w:rFonts w:ascii="Times New Roman" w:hAnsi="Times New Roman" w:cs="Times New Roman"/>
            <w:b w:val="0"/>
            <w:sz w:val="24"/>
            <w:szCs w:val="24"/>
          </w:rPr>
          <w:t>http://www.ncbi.nlm.nih.gov/pubmed/2780128?dopt=Abstract&amp;holding=npg</w:t>
        </w:r>
        <w:proofErr w:type="gramEnd"/>
      </w:hyperlink>
    </w:p>
    <w:p w:rsidR="00D30999" w:rsidRPr="00B95EC5" w:rsidRDefault="00D30999" w:rsidP="00D30999">
      <w:pPr>
        <w:rPr>
          <w:rFonts w:ascii="Times New Roman" w:eastAsia="Times New Roman" w:hAnsi="Times New Roman" w:cs="Times New Roman"/>
          <w:sz w:val="24"/>
          <w:szCs w:val="24"/>
        </w:rPr>
      </w:pPr>
    </w:p>
    <w:p w:rsidR="000901ED" w:rsidRPr="00B95EC5" w:rsidRDefault="00D30999" w:rsidP="000901ED">
      <w:pPr>
        <w:shd w:val="clear" w:color="auto" w:fill="FFFFFF"/>
        <w:spacing w:line="225" w:lineRule="atLeast"/>
        <w:textAlignment w:val="baseline"/>
        <w:rPr>
          <w:rFonts w:ascii="Times New Roman" w:eastAsia="Times New Roman" w:hAnsi="Times New Roman" w:cs="Times New Roman"/>
          <w:color w:val="575757"/>
          <w:sz w:val="24"/>
          <w:szCs w:val="24"/>
        </w:rPr>
      </w:pPr>
      <w:proofErr w:type="gramStart"/>
      <w:r w:rsidRPr="00B95EC5">
        <w:rPr>
          <w:rFonts w:ascii="Times New Roman" w:eastAsia="Times New Roman" w:hAnsi="Times New Roman" w:cs="Times New Roman"/>
          <w:sz w:val="24"/>
          <w:szCs w:val="24"/>
        </w:rPr>
        <w:t>8 Holman, R. Kawasaki syndrome in Hawaii.</w:t>
      </w:r>
      <w:proofErr w:type="gramEnd"/>
      <w:r w:rsidRPr="00B95EC5">
        <w:rPr>
          <w:rFonts w:ascii="Times New Roman" w:eastAsia="Times New Roman" w:hAnsi="Times New Roman" w:cs="Times New Roman"/>
          <w:sz w:val="24"/>
          <w:szCs w:val="24"/>
        </w:rPr>
        <w:t xml:space="preserve"> </w:t>
      </w:r>
      <w:proofErr w:type="spellStart"/>
      <w:r w:rsidRPr="00B95EC5">
        <w:rPr>
          <w:rFonts w:ascii="Times New Roman" w:eastAsia="Times New Roman" w:hAnsi="Times New Roman" w:cs="Times New Roman"/>
          <w:sz w:val="24"/>
          <w:szCs w:val="24"/>
        </w:rPr>
        <w:t>Pediatr</w:t>
      </w:r>
      <w:proofErr w:type="spellEnd"/>
      <w:r w:rsidRPr="00B95EC5">
        <w:rPr>
          <w:rFonts w:ascii="Times New Roman" w:eastAsia="Times New Roman" w:hAnsi="Times New Roman" w:cs="Times New Roman"/>
          <w:sz w:val="24"/>
          <w:szCs w:val="24"/>
        </w:rPr>
        <w:t xml:space="preserve"> Infect Dis J. 24(5):429-33, 2005. </w:t>
      </w:r>
      <w:r w:rsidR="000901ED" w:rsidRPr="00B95EC5">
        <w:rPr>
          <w:rFonts w:ascii="Times New Roman" w:eastAsia="Times New Roman" w:hAnsi="Times New Roman" w:cs="Times New Roman"/>
          <w:color w:val="575757"/>
          <w:sz w:val="24"/>
          <w:szCs w:val="24"/>
        </w:rPr>
        <w:t>PMID:</w:t>
      </w:r>
    </w:p>
    <w:p w:rsidR="000901ED" w:rsidRPr="000901ED" w:rsidRDefault="000901ED" w:rsidP="000901ED">
      <w:pPr>
        <w:spacing w:after="0" w:line="240" w:lineRule="auto"/>
        <w:rPr>
          <w:rFonts w:ascii="Times New Roman" w:eastAsia="Times New Roman" w:hAnsi="Times New Roman" w:cs="Times New Roman"/>
          <w:sz w:val="24"/>
          <w:szCs w:val="24"/>
        </w:rPr>
      </w:pPr>
      <w:r w:rsidRPr="00B95EC5">
        <w:rPr>
          <w:rFonts w:ascii="Times New Roman" w:eastAsia="Times New Roman" w:hAnsi="Times New Roman" w:cs="Times New Roman"/>
          <w:color w:val="575757"/>
          <w:sz w:val="24"/>
          <w:szCs w:val="24"/>
          <w:shd w:val="clear" w:color="auto" w:fill="FFFFFF"/>
        </w:rPr>
        <w:t> </w:t>
      </w:r>
    </w:p>
    <w:p w:rsidR="000901ED" w:rsidRPr="00B95EC5" w:rsidRDefault="000901ED" w:rsidP="000901ED">
      <w:pPr>
        <w:shd w:val="clear" w:color="auto" w:fill="FFFFFF"/>
        <w:spacing w:after="0" w:line="225" w:lineRule="atLeast"/>
        <w:textAlignment w:val="baseline"/>
        <w:rPr>
          <w:rFonts w:ascii="Times New Roman" w:eastAsia="Times New Roman" w:hAnsi="Times New Roman" w:cs="Times New Roman"/>
          <w:color w:val="575757"/>
          <w:sz w:val="24"/>
          <w:szCs w:val="24"/>
        </w:rPr>
      </w:pPr>
      <w:proofErr w:type="gramStart"/>
      <w:r w:rsidRPr="000901ED">
        <w:rPr>
          <w:rFonts w:ascii="Times New Roman" w:eastAsia="Times New Roman" w:hAnsi="Times New Roman" w:cs="Times New Roman"/>
          <w:color w:val="575757"/>
          <w:sz w:val="24"/>
          <w:szCs w:val="24"/>
        </w:rPr>
        <w:t>15876942</w:t>
      </w:r>
      <w:r w:rsidRPr="00235126">
        <w:rPr>
          <w:rFonts w:ascii="Times New Roman" w:eastAsia="Times New Roman" w:hAnsi="Times New Roman" w:cs="Times New Roman"/>
          <w:b/>
          <w:color w:val="575757"/>
          <w:sz w:val="24"/>
          <w:szCs w:val="24"/>
        </w:rPr>
        <w:t xml:space="preserve"> </w:t>
      </w:r>
      <w:hyperlink r:id="rId11" w:history="1">
        <w:r w:rsidRPr="00235126">
          <w:rPr>
            <w:rStyle w:val="Hyperlink"/>
            <w:rFonts w:ascii="Times New Roman" w:eastAsia="Times New Roman" w:hAnsi="Times New Roman" w:cs="Times New Roman"/>
            <w:b w:val="0"/>
            <w:sz w:val="24"/>
            <w:szCs w:val="24"/>
          </w:rPr>
          <w:t>http://www.ncbi.nlm.nih.gov/pubmed?term=PMID%3A%2015876942</w:t>
        </w:r>
        <w:proofErr w:type="gramEnd"/>
      </w:hyperlink>
      <w:r w:rsidRPr="00B95EC5">
        <w:rPr>
          <w:rFonts w:ascii="Times New Roman" w:eastAsia="Times New Roman" w:hAnsi="Times New Roman" w:cs="Times New Roman"/>
          <w:color w:val="575757"/>
          <w:sz w:val="24"/>
          <w:szCs w:val="24"/>
        </w:rPr>
        <w:t xml:space="preserve"> </w:t>
      </w:r>
    </w:p>
    <w:p w:rsidR="000901ED" w:rsidRPr="00B95EC5" w:rsidRDefault="000901ED" w:rsidP="000901ED">
      <w:pPr>
        <w:shd w:val="clear" w:color="auto" w:fill="FFFFFF"/>
        <w:spacing w:after="0" w:line="225" w:lineRule="atLeast"/>
        <w:textAlignment w:val="baseline"/>
        <w:rPr>
          <w:rFonts w:ascii="Times New Roman" w:eastAsia="Times New Roman" w:hAnsi="Times New Roman" w:cs="Times New Roman"/>
          <w:color w:val="575757"/>
          <w:sz w:val="24"/>
          <w:szCs w:val="24"/>
        </w:rPr>
      </w:pPr>
    </w:p>
    <w:p w:rsidR="000901ED" w:rsidRPr="00B95EC5" w:rsidRDefault="000901ED" w:rsidP="000901ED">
      <w:pPr>
        <w:shd w:val="clear" w:color="auto" w:fill="FFFFFF"/>
        <w:spacing w:line="225" w:lineRule="atLeast"/>
        <w:textAlignment w:val="baseline"/>
        <w:rPr>
          <w:rFonts w:ascii="Times New Roman" w:eastAsia="Times New Roman" w:hAnsi="Times New Roman" w:cs="Times New Roman"/>
          <w:color w:val="575757"/>
          <w:sz w:val="24"/>
          <w:szCs w:val="24"/>
        </w:rPr>
      </w:pPr>
      <w:proofErr w:type="gramStart"/>
      <w:r w:rsidRPr="00B95EC5">
        <w:rPr>
          <w:rFonts w:ascii="Times New Roman" w:eastAsia="Times New Roman" w:hAnsi="Times New Roman" w:cs="Times New Roman"/>
          <w:color w:val="575757"/>
          <w:sz w:val="24"/>
          <w:szCs w:val="24"/>
        </w:rPr>
        <w:t>9 Dean, A.</w:t>
      </w:r>
      <w:proofErr w:type="gramEnd"/>
      <w:r w:rsidRPr="00B95EC5">
        <w:rPr>
          <w:rFonts w:ascii="Times New Roman" w:eastAsia="Times New Roman" w:hAnsi="Times New Roman" w:cs="Times New Roman"/>
          <w:color w:val="575757"/>
          <w:sz w:val="24"/>
          <w:szCs w:val="24"/>
        </w:rPr>
        <w:t xml:space="preserve"> </w:t>
      </w:r>
      <w:proofErr w:type="gramStart"/>
      <w:r w:rsidRPr="00B95EC5">
        <w:rPr>
          <w:rFonts w:ascii="Times New Roman" w:eastAsia="Times New Roman" w:hAnsi="Times New Roman" w:cs="Times New Roman"/>
          <w:color w:val="575757"/>
          <w:sz w:val="24"/>
          <w:szCs w:val="24"/>
        </w:rPr>
        <w:t>An epidemic of Kawasaki syndrome in Hawaii.</w:t>
      </w:r>
      <w:proofErr w:type="gramEnd"/>
      <w:r w:rsidRPr="00B95EC5">
        <w:rPr>
          <w:rFonts w:ascii="Times New Roman" w:eastAsia="Times New Roman" w:hAnsi="Times New Roman" w:cs="Times New Roman"/>
          <w:color w:val="575757"/>
          <w:sz w:val="24"/>
          <w:szCs w:val="24"/>
        </w:rPr>
        <w:t xml:space="preserve"> </w:t>
      </w:r>
      <w:proofErr w:type="gramStart"/>
      <w:r w:rsidRPr="00B95EC5">
        <w:rPr>
          <w:rFonts w:ascii="Times New Roman" w:eastAsia="Times New Roman" w:hAnsi="Times New Roman" w:cs="Times New Roman"/>
          <w:color w:val="575757"/>
          <w:sz w:val="24"/>
          <w:szCs w:val="24"/>
        </w:rPr>
        <w:t xml:space="preserve">J </w:t>
      </w:r>
      <w:proofErr w:type="spellStart"/>
      <w:r w:rsidRPr="00B95EC5">
        <w:rPr>
          <w:rFonts w:ascii="Times New Roman" w:eastAsia="Times New Roman" w:hAnsi="Times New Roman" w:cs="Times New Roman"/>
          <w:color w:val="575757"/>
          <w:sz w:val="24"/>
          <w:szCs w:val="24"/>
        </w:rPr>
        <w:t>Pediatr</w:t>
      </w:r>
      <w:proofErr w:type="spellEnd"/>
      <w:r w:rsidRPr="00B95EC5">
        <w:rPr>
          <w:rFonts w:ascii="Times New Roman" w:eastAsia="Times New Roman" w:hAnsi="Times New Roman" w:cs="Times New Roman"/>
          <w:color w:val="575757"/>
          <w:sz w:val="24"/>
          <w:szCs w:val="24"/>
        </w:rPr>
        <w:t>.</w:t>
      </w:r>
      <w:proofErr w:type="gramEnd"/>
      <w:r w:rsidRPr="00B95EC5">
        <w:rPr>
          <w:rFonts w:ascii="Times New Roman" w:eastAsia="Times New Roman" w:hAnsi="Times New Roman" w:cs="Times New Roman"/>
          <w:color w:val="575757"/>
          <w:sz w:val="24"/>
          <w:szCs w:val="24"/>
        </w:rPr>
        <w:t xml:space="preserve"> 100(4):552-7, 1982. PMID:</w:t>
      </w:r>
    </w:p>
    <w:p w:rsidR="000901ED" w:rsidRPr="000901ED" w:rsidRDefault="000901ED" w:rsidP="000901ED">
      <w:pPr>
        <w:spacing w:after="0" w:line="240" w:lineRule="auto"/>
        <w:rPr>
          <w:rFonts w:ascii="Times New Roman" w:eastAsia="Times New Roman" w:hAnsi="Times New Roman" w:cs="Times New Roman"/>
          <w:sz w:val="24"/>
          <w:szCs w:val="24"/>
        </w:rPr>
      </w:pPr>
      <w:r w:rsidRPr="00B95EC5">
        <w:rPr>
          <w:rFonts w:ascii="Times New Roman" w:eastAsia="Times New Roman" w:hAnsi="Times New Roman" w:cs="Times New Roman"/>
          <w:color w:val="575757"/>
          <w:sz w:val="24"/>
          <w:szCs w:val="24"/>
          <w:shd w:val="clear" w:color="auto" w:fill="FFFFFF"/>
        </w:rPr>
        <w:t> </w:t>
      </w:r>
    </w:p>
    <w:p w:rsidR="000901ED" w:rsidRPr="000901ED" w:rsidRDefault="000901ED" w:rsidP="000901ED">
      <w:pPr>
        <w:shd w:val="clear" w:color="auto" w:fill="FFFFFF"/>
        <w:spacing w:after="0" w:line="225" w:lineRule="atLeast"/>
        <w:textAlignment w:val="baseline"/>
        <w:rPr>
          <w:rFonts w:ascii="Times New Roman" w:eastAsia="Times New Roman" w:hAnsi="Times New Roman" w:cs="Times New Roman"/>
          <w:color w:val="575757"/>
          <w:sz w:val="24"/>
          <w:szCs w:val="24"/>
        </w:rPr>
      </w:pPr>
      <w:proofErr w:type="gramStart"/>
      <w:r w:rsidRPr="000901ED">
        <w:rPr>
          <w:rFonts w:ascii="Times New Roman" w:eastAsia="Times New Roman" w:hAnsi="Times New Roman" w:cs="Times New Roman"/>
          <w:color w:val="575757"/>
          <w:sz w:val="24"/>
          <w:szCs w:val="24"/>
        </w:rPr>
        <w:t>7062202</w:t>
      </w:r>
      <w:r w:rsidRPr="00235126">
        <w:rPr>
          <w:rFonts w:ascii="Times New Roman" w:eastAsia="Times New Roman" w:hAnsi="Times New Roman" w:cs="Times New Roman"/>
          <w:b/>
          <w:color w:val="575757"/>
          <w:sz w:val="24"/>
          <w:szCs w:val="24"/>
        </w:rPr>
        <w:t xml:space="preserve"> </w:t>
      </w:r>
      <w:hyperlink r:id="rId12" w:history="1">
        <w:r w:rsidRPr="00235126">
          <w:rPr>
            <w:rStyle w:val="Hyperlink"/>
            <w:rFonts w:ascii="Times New Roman" w:hAnsi="Times New Roman" w:cs="Times New Roman"/>
            <w:b w:val="0"/>
            <w:sz w:val="24"/>
            <w:szCs w:val="24"/>
          </w:rPr>
          <w:t>http://www.ncbi.nlm.nih.gov/pubmed/7062202?dopt=Abstract&amp;holding=npg</w:t>
        </w:r>
        <w:proofErr w:type="gramEnd"/>
      </w:hyperlink>
    </w:p>
    <w:p w:rsidR="000901ED" w:rsidRPr="000901ED" w:rsidRDefault="000901ED" w:rsidP="000901ED">
      <w:pPr>
        <w:shd w:val="clear" w:color="auto" w:fill="FFFFFF"/>
        <w:spacing w:after="0" w:line="225" w:lineRule="atLeast"/>
        <w:textAlignment w:val="baseline"/>
        <w:rPr>
          <w:rFonts w:ascii="Times New Roman" w:eastAsia="Times New Roman" w:hAnsi="Times New Roman" w:cs="Times New Roman"/>
          <w:color w:val="575757"/>
          <w:sz w:val="24"/>
          <w:szCs w:val="24"/>
        </w:rPr>
      </w:pPr>
    </w:p>
    <w:p w:rsidR="00A24036" w:rsidRPr="00B95EC5" w:rsidRDefault="00254899" w:rsidP="00254899">
      <w:pPr>
        <w:rPr>
          <w:rFonts w:ascii="Times New Roman" w:eastAsia="Times New Roman" w:hAnsi="Times New Roman" w:cs="Times New Roman"/>
          <w:sz w:val="24"/>
          <w:szCs w:val="24"/>
        </w:rPr>
      </w:pPr>
      <w:r w:rsidRPr="00B95EC5">
        <w:rPr>
          <w:rFonts w:ascii="Times New Roman" w:eastAsia="Times New Roman" w:hAnsi="Times New Roman" w:cs="Times New Roman"/>
          <w:sz w:val="24"/>
          <w:szCs w:val="24"/>
        </w:rPr>
        <w:t>10 Lee, Y. Two new susceptibility loci for Kawasaki disease identified through genome-wide association analysis. Nat Genet. 44(5):522-5, 2012. PMID</w:t>
      </w:r>
      <w:proofErr w:type="gramStart"/>
      <w:r w:rsidRPr="00B95EC5">
        <w:rPr>
          <w:rFonts w:ascii="Times New Roman" w:eastAsia="Times New Roman" w:hAnsi="Times New Roman" w:cs="Times New Roman"/>
          <w:sz w:val="24"/>
          <w:szCs w:val="24"/>
        </w:rPr>
        <w:t>:</w:t>
      </w:r>
      <w:r w:rsidRPr="00254899">
        <w:rPr>
          <w:rFonts w:ascii="Times New Roman" w:eastAsia="Times New Roman" w:hAnsi="Times New Roman" w:cs="Times New Roman"/>
          <w:sz w:val="24"/>
          <w:szCs w:val="24"/>
        </w:rPr>
        <w:t>22446961</w:t>
      </w:r>
      <w:proofErr w:type="gramEnd"/>
      <w:r w:rsidRPr="00B95EC5">
        <w:rPr>
          <w:rFonts w:ascii="Times New Roman" w:eastAsia="Times New Roman" w:hAnsi="Times New Roman" w:cs="Times New Roman"/>
          <w:sz w:val="24"/>
          <w:szCs w:val="24"/>
        </w:rPr>
        <w:t xml:space="preserve">  </w:t>
      </w:r>
      <w:r w:rsidR="00A24036" w:rsidRPr="00B95EC5">
        <w:rPr>
          <w:rFonts w:ascii="Times New Roman" w:eastAsia="Times New Roman" w:hAnsi="Times New Roman" w:cs="Times New Roman"/>
          <w:b/>
          <w:bCs/>
          <w:sz w:val="24"/>
          <w:szCs w:val="24"/>
        </w:rPr>
        <w:fldChar w:fldCharType="begin"/>
      </w:r>
      <w:r w:rsidR="00A24036" w:rsidRPr="00B95EC5">
        <w:rPr>
          <w:rFonts w:ascii="Times New Roman" w:eastAsia="Times New Roman" w:hAnsi="Times New Roman" w:cs="Times New Roman"/>
          <w:b/>
          <w:bCs/>
          <w:sz w:val="24"/>
          <w:szCs w:val="24"/>
        </w:rPr>
        <w:instrText xml:space="preserve"> HYPERLINK "http://www.ncbi.nlm.nih.gov/pubmed/22446961</w:instrText>
      </w:r>
      <w:r w:rsidR="00A24036" w:rsidRPr="00B95EC5">
        <w:rPr>
          <w:rFonts w:ascii="Times New Roman" w:eastAsia="Times New Roman" w:hAnsi="Times New Roman" w:cs="Times New Roman"/>
          <w:sz w:val="24"/>
          <w:szCs w:val="24"/>
        </w:rPr>
        <w:instrText xml:space="preserve"> </w:instrText>
      </w:r>
    </w:p>
    <w:p w:rsidR="00A24036" w:rsidRPr="00B95EC5" w:rsidRDefault="00A24036" w:rsidP="00254899">
      <w:pPr>
        <w:rPr>
          <w:rStyle w:val="Hyperlink"/>
          <w:rFonts w:ascii="Times New Roman" w:eastAsia="Times New Roman" w:hAnsi="Times New Roman" w:cs="Times New Roman"/>
          <w:sz w:val="24"/>
          <w:szCs w:val="24"/>
        </w:rPr>
      </w:pPr>
      <w:r w:rsidRPr="00B95EC5">
        <w:rPr>
          <w:rFonts w:ascii="Times New Roman" w:eastAsia="Times New Roman" w:hAnsi="Times New Roman" w:cs="Times New Roman"/>
          <w:sz w:val="24"/>
          <w:szCs w:val="24"/>
        </w:rPr>
        <w:instrText>11</w:instrText>
      </w:r>
      <w:r w:rsidRPr="00B95EC5">
        <w:rPr>
          <w:rFonts w:ascii="Times New Roman" w:eastAsia="Times New Roman" w:hAnsi="Times New Roman" w:cs="Times New Roman"/>
          <w:b/>
          <w:bCs/>
          <w:sz w:val="24"/>
          <w:szCs w:val="24"/>
        </w:rPr>
        <w:instrText xml:space="preserve">" </w:instrText>
      </w:r>
      <w:r w:rsidRPr="00B95EC5">
        <w:rPr>
          <w:rFonts w:ascii="Times New Roman" w:eastAsia="Times New Roman" w:hAnsi="Times New Roman" w:cs="Times New Roman"/>
          <w:b/>
          <w:bCs/>
          <w:sz w:val="24"/>
          <w:szCs w:val="24"/>
        </w:rPr>
        <w:fldChar w:fldCharType="separate"/>
      </w:r>
      <w:r w:rsidRPr="00B95EC5">
        <w:rPr>
          <w:rStyle w:val="Hyperlink"/>
          <w:rFonts w:ascii="Times New Roman" w:eastAsia="Times New Roman" w:hAnsi="Times New Roman" w:cs="Times New Roman"/>
          <w:sz w:val="24"/>
          <w:szCs w:val="24"/>
        </w:rPr>
        <w:t>http://www.ncbi.nlm.nih.go</w:t>
      </w:r>
      <w:r w:rsidRPr="00B95EC5">
        <w:rPr>
          <w:rStyle w:val="Hyperlink"/>
          <w:rFonts w:ascii="Times New Roman" w:eastAsia="Times New Roman" w:hAnsi="Times New Roman" w:cs="Times New Roman"/>
          <w:sz w:val="24"/>
          <w:szCs w:val="24"/>
        </w:rPr>
        <w:t>v</w:t>
      </w:r>
      <w:r w:rsidRPr="00B95EC5">
        <w:rPr>
          <w:rStyle w:val="Hyperlink"/>
          <w:rFonts w:ascii="Times New Roman" w:eastAsia="Times New Roman" w:hAnsi="Times New Roman" w:cs="Times New Roman"/>
          <w:sz w:val="24"/>
          <w:szCs w:val="24"/>
        </w:rPr>
        <w:t>/p</w:t>
      </w:r>
      <w:r w:rsidRPr="00B95EC5">
        <w:rPr>
          <w:rStyle w:val="Hyperlink"/>
          <w:rFonts w:ascii="Times New Roman" w:eastAsia="Times New Roman" w:hAnsi="Times New Roman" w:cs="Times New Roman"/>
          <w:sz w:val="24"/>
          <w:szCs w:val="24"/>
        </w:rPr>
        <w:t>u</w:t>
      </w:r>
      <w:r w:rsidRPr="00B95EC5">
        <w:rPr>
          <w:rStyle w:val="Hyperlink"/>
          <w:rFonts w:ascii="Times New Roman" w:eastAsia="Times New Roman" w:hAnsi="Times New Roman" w:cs="Times New Roman"/>
          <w:sz w:val="24"/>
          <w:szCs w:val="24"/>
        </w:rPr>
        <w:t xml:space="preserve">bmed/22446961 </w:t>
      </w:r>
    </w:p>
    <w:p w:rsidR="00A24036" w:rsidRPr="00235126" w:rsidRDefault="00A24036" w:rsidP="00A24036">
      <w:pPr>
        <w:rPr>
          <w:rFonts w:ascii="Times New Roman" w:eastAsia="Times New Roman" w:hAnsi="Times New Roman" w:cs="Times New Roman"/>
          <w:b/>
          <w:sz w:val="24"/>
          <w:szCs w:val="24"/>
        </w:rPr>
      </w:pPr>
      <w:r w:rsidRPr="00B95EC5">
        <w:rPr>
          <w:rStyle w:val="Hyperlink"/>
          <w:rFonts w:ascii="Times New Roman" w:eastAsia="Times New Roman" w:hAnsi="Times New Roman" w:cs="Times New Roman"/>
          <w:sz w:val="24"/>
          <w:szCs w:val="24"/>
        </w:rPr>
        <w:t>11</w:t>
      </w:r>
      <w:r w:rsidRPr="00B95EC5">
        <w:rPr>
          <w:rFonts w:ascii="Times New Roman" w:eastAsia="Times New Roman" w:hAnsi="Times New Roman" w:cs="Times New Roman"/>
          <w:b/>
          <w:bCs/>
          <w:sz w:val="24"/>
          <w:szCs w:val="24"/>
        </w:rPr>
        <w:fldChar w:fldCharType="end"/>
      </w:r>
      <w:r w:rsidRPr="00B95EC5">
        <w:rPr>
          <w:rFonts w:ascii="Times New Roman" w:eastAsia="Times New Roman" w:hAnsi="Times New Roman" w:cs="Times New Roman"/>
          <w:bCs/>
          <w:sz w:val="24"/>
          <w:szCs w:val="24"/>
        </w:rPr>
        <w:t xml:space="preserve"> </w:t>
      </w:r>
      <w:proofErr w:type="spellStart"/>
      <w:r w:rsidRPr="00B95EC5">
        <w:rPr>
          <w:rFonts w:ascii="Times New Roman" w:eastAsia="Times New Roman" w:hAnsi="Times New Roman" w:cs="Times New Roman"/>
          <w:bCs/>
          <w:sz w:val="24"/>
          <w:szCs w:val="24"/>
        </w:rPr>
        <w:t>Gregersen</w:t>
      </w:r>
      <w:proofErr w:type="spellEnd"/>
      <w:r w:rsidRPr="00B95EC5">
        <w:rPr>
          <w:rFonts w:ascii="Times New Roman" w:eastAsia="Times New Roman" w:hAnsi="Times New Roman" w:cs="Times New Roman"/>
          <w:bCs/>
          <w:sz w:val="24"/>
          <w:szCs w:val="24"/>
        </w:rPr>
        <w:t>, P. REL, encoding a member of the NF-</w:t>
      </w:r>
      <w:proofErr w:type="spellStart"/>
      <w:r w:rsidRPr="00B95EC5">
        <w:rPr>
          <w:rFonts w:ascii="Times New Roman" w:eastAsia="Times New Roman" w:hAnsi="Times New Roman" w:cs="Times New Roman"/>
          <w:bCs/>
          <w:sz w:val="24"/>
          <w:szCs w:val="24"/>
        </w:rPr>
        <w:t>kB</w:t>
      </w:r>
      <w:proofErr w:type="spellEnd"/>
      <w:r w:rsidRPr="00B95EC5">
        <w:rPr>
          <w:rFonts w:ascii="Times New Roman" w:eastAsia="Times New Roman" w:hAnsi="Times New Roman" w:cs="Times New Roman"/>
          <w:bCs/>
          <w:sz w:val="24"/>
          <w:szCs w:val="24"/>
        </w:rPr>
        <w:t xml:space="preserve"> family of transcription factors, is a newly defined risk locus for rheumatoid arthritis. </w:t>
      </w:r>
      <w:r w:rsidRPr="00B95EC5">
        <w:rPr>
          <w:rFonts w:ascii="Times New Roman" w:eastAsia="Times New Roman" w:hAnsi="Times New Roman" w:cs="Times New Roman"/>
          <w:sz w:val="24"/>
          <w:szCs w:val="24"/>
        </w:rPr>
        <w:t>PMID</w:t>
      </w:r>
      <w:proofErr w:type="gramStart"/>
      <w:r w:rsidRPr="00B95EC5">
        <w:rPr>
          <w:rFonts w:ascii="Times New Roman" w:eastAsia="Times New Roman" w:hAnsi="Times New Roman" w:cs="Times New Roman"/>
          <w:sz w:val="24"/>
          <w:szCs w:val="24"/>
        </w:rPr>
        <w:t>:</w:t>
      </w:r>
      <w:r w:rsidRPr="00A24036">
        <w:rPr>
          <w:rFonts w:ascii="Times New Roman" w:eastAsia="Times New Roman" w:hAnsi="Times New Roman" w:cs="Times New Roman"/>
          <w:sz w:val="24"/>
          <w:szCs w:val="24"/>
        </w:rPr>
        <w:t>19503088</w:t>
      </w:r>
      <w:proofErr w:type="gramEnd"/>
      <w:r w:rsidRPr="00B95EC5">
        <w:rPr>
          <w:rFonts w:ascii="Times New Roman" w:eastAsia="Times New Roman" w:hAnsi="Times New Roman" w:cs="Times New Roman"/>
          <w:sz w:val="24"/>
          <w:szCs w:val="24"/>
        </w:rPr>
        <w:t xml:space="preserve"> </w:t>
      </w:r>
      <w:hyperlink r:id="rId13" w:history="1">
        <w:r w:rsidRPr="00235126">
          <w:rPr>
            <w:rStyle w:val="Hyperlink"/>
            <w:rFonts w:ascii="Times New Roman" w:eastAsia="Times New Roman" w:hAnsi="Times New Roman" w:cs="Times New Roman"/>
            <w:b w:val="0"/>
            <w:sz w:val="24"/>
            <w:szCs w:val="24"/>
          </w:rPr>
          <w:t>http://www.ncbi.nlm.nih.gov/pubmed/19503088</w:t>
        </w:r>
      </w:hyperlink>
      <w:r w:rsidRPr="00235126">
        <w:rPr>
          <w:rFonts w:ascii="Times New Roman" w:eastAsia="Times New Roman" w:hAnsi="Times New Roman" w:cs="Times New Roman"/>
          <w:b/>
          <w:sz w:val="24"/>
          <w:szCs w:val="24"/>
        </w:rPr>
        <w:t xml:space="preserve"> </w:t>
      </w:r>
    </w:p>
    <w:p w:rsidR="00A24036" w:rsidRPr="00A24036" w:rsidRDefault="00A24036" w:rsidP="00A24036">
      <w:pPr>
        <w:rPr>
          <w:rFonts w:ascii="Times New Roman" w:eastAsia="Times New Roman" w:hAnsi="Times New Roman" w:cs="Times New Roman"/>
          <w:b/>
          <w:sz w:val="24"/>
          <w:szCs w:val="24"/>
        </w:rPr>
      </w:pPr>
      <w:proofErr w:type="gramStart"/>
      <w:r w:rsidRPr="00B95EC5">
        <w:rPr>
          <w:rFonts w:ascii="Times New Roman" w:eastAsia="Times New Roman" w:hAnsi="Times New Roman" w:cs="Times New Roman"/>
          <w:sz w:val="24"/>
          <w:szCs w:val="24"/>
        </w:rPr>
        <w:lastRenderedPageBreak/>
        <w:t xml:space="preserve">12 </w:t>
      </w:r>
      <w:proofErr w:type="spellStart"/>
      <w:r w:rsidRPr="00B95EC5">
        <w:rPr>
          <w:rFonts w:ascii="Times New Roman" w:eastAsia="Times New Roman" w:hAnsi="Times New Roman" w:cs="Times New Roman"/>
          <w:sz w:val="24"/>
          <w:szCs w:val="24"/>
        </w:rPr>
        <w:t>Hom</w:t>
      </w:r>
      <w:proofErr w:type="spellEnd"/>
      <w:r w:rsidRPr="00B95EC5">
        <w:rPr>
          <w:rFonts w:ascii="Times New Roman" w:eastAsia="Times New Roman" w:hAnsi="Times New Roman" w:cs="Times New Roman"/>
          <w:sz w:val="24"/>
          <w:szCs w:val="24"/>
        </w:rPr>
        <w:t xml:space="preserve">, G. Association of systemic lupus </w:t>
      </w:r>
      <w:proofErr w:type="spellStart"/>
      <w:r w:rsidRPr="00B95EC5">
        <w:rPr>
          <w:rFonts w:ascii="Times New Roman" w:eastAsia="Times New Roman" w:hAnsi="Times New Roman" w:cs="Times New Roman"/>
          <w:sz w:val="24"/>
          <w:szCs w:val="24"/>
        </w:rPr>
        <w:t>erythematosus</w:t>
      </w:r>
      <w:proofErr w:type="spellEnd"/>
      <w:r w:rsidRPr="00B95EC5">
        <w:rPr>
          <w:rFonts w:ascii="Times New Roman" w:eastAsia="Times New Roman" w:hAnsi="Times New Roman" w:cs="Times New Roman"/>
          <w:sz w:val="24"/>
          <w:szCs w:val="24"/>
        </w:rPr>
        <w:t xml:space="preserve"> with C8orf13-BLLK and ITGAM-ITGAX.</w:t>
      </w:r>
      <w:proofErr w:type="gramEnd"/>
      <w:r w:rsidRPr="00B95EC5">
        <w:rPr>
          <w:rFonts w:ascii="Times New Roman" w:eastAsia="Times New Roman" w:hAnsi="Times New Roman" w:cs="Times New Roman"/>
          <w:sz w:val="24"/>
          <w:szCs w:val="24"/>
        </w:rPr>
        <w:t xml:space="preserve"> N. Engl. J. Med. 358: 900-9, 2008. PMID: </w:t>
      </w:r>
      <w:proofErr w:type="gramStart"/>
      <w:r w:rsidRPr="00A24036">
        <w:rPr>
          <w:rFonts w:ascii="Times New Roman" w:eastAsia="Times New Roman" w:hAnsi="Times New Roman" w:cs="Times New Roman"/>
          <w:sz w:val="24"/>
          <w:szCs w:val="24"/>
        </w:rPr>
        <w:t>18204098</w:t>
      </w:r>
      <w:r w:rsidRPr="00B95EC5">
        <w:rPr>
          <w:rFonts w:ascii="Times New Roman" w:eastAsia="Times New Roman" w:hAnsi="Times New Roman" w:cs="Times New Roman"/>
          <w:sz w:val="24"/>
          <w:szCs w:val="24"/>
        </w:rPr>
        <w:t xml:space="preserve"> </w:t>
      </w:r>
      <w:hyperlink r:id="rId14" w:history="1">
        <w:r w:rsidRPr="00235126">
          <w:rPr>
            <w:rStyle w:val="Hyperlink"/>
            <w:rFonts w:ascii="Times New Roman" w:eastAsia="Times New Roman" w:hAnsi="Times New Roman" w:cs="Times New Roman"/>
            <w:b w:val="0"/>
            <w:sz w:val="24"/>
            <w:szCs w:val="24"/>
          </w:rPr>
          <w:t>http://www.ncbi.nlm.nih.gov/pubmed/18204098</w:t>
        </w:r>
        <w:proofErr w:type="gramEnd"/>
      </w:hyperlink>
      <w:r w:rsidRPr="00235126">
        <w:rPr>
          <w:rFonts w:ascii="Times New Roman" w:eastAsia="Times New Roman" w:hAnsi="Times New Roman" w:cs="Times New Roman"/>
          <w:b/>
          <w:sz w:val="24"/>
          <w:szCs w:val="24"/>
        </w:rPr>
        <w:t xml:space="preserve"> </w:t>
      </w:r>
    </w:p>
    <w:p w:rsidR="002040CD" w:rsidRPr="002040CD" w:rsidRDefault="002040CD" w:rsidP="002040CD">
      <w:pPr>
        <w:rPr>
          <w:rFonts w:ascii="Times New Roman" w:eastAsia="Times New Roman" w:hAnsi="Times New Roman" w:cs="Times New Roman"/>
          <w:sz w:val="24"/>
          <w:szCs w:val="24"/>
        </w:rPr>
      </w:pPr>
      <w:proofErr w:type="gramStart"/>
      <w:r w:rsidRPr="00B95EC5">
        <w:rPr>
          <w:rFonts w:ascii="Times New Roman" w:eastAsia="Times New Roman" w:hAnsi="Times New Roman" w:cs="Times New Roman"/>
          <w:sz w:val="24"/>
          <w:szCs w:val="24"/>
        </w:rPr>
        <w:t xml:space="preserve">13 </w:t>
      </w:r>
      <w:proofErr w:type="spellStart"/>
      <w:r w:rsidRPr="00B95EC5">
        <w:rPr>
          <w:rFonts w:ascii="Times New Roman" w:eastAsia="Times New Roman" w:hAnsi="Times New Roman" w:cs="Times New Roman"/>
          <w:sz w:val="24"/>
          <w:szCs w:val="24"/>
        </w:rPr>
        <w:t>Toubi</w:t>
      </w:r>
      <w:proofErr w:type="spellEnd"/>
      <w:r w:rsidRPr="00B95EC5">
        <w:rPr>
          <w:rFonts w:ascii="Times New Roman" w:eastAsia="Times New Roman" w:hAnsi="Times New Roman" w:cs="Times New Roman"/>
          <w:sz w:val="24"/>
          <w:szCs w:val="24"/>
        </w:rPr>
        <w:t>, E.</w:t>
      </w:r>
      <w:proofErr w:type="gramEnd"/>
      <w:r w:rsidRPr="00B95EC5">
        <w:rPr>
          <w:rFonts w:ascii="Times New Roman" w:eastAsia="Times New Roman" w:hAnsi="Times New Roman" w:cs="Times New Roman"/>
          <w:sz w:val="24"/>
          <w:szCs w:val="24"/>
        </w:rPr>
        <w:t xml:space="preserve"> </w:t>
      </w:r>
      <w:proofErr w:type="gramStart"/>
      <w:r w:rsidRPr="00B95EC5">
        <w:rPr>
          <w:rFonts w:ascii="Times New Roman" w:eastAsia="Times New Roman" w:hAnsi="Times New Roman" w:cs="Times New Roman"/>
          <w:sz w:val="24"/>
          <w:szCs w:val="24"/>
        </w:rPr>
        <w:t>The role of CD40-CD154 interactions in autoimmunity and the benefit of disrupting this pathway.</w:t>
      </w:r>
      <w:proofErr w:type="gramEnd"/>
      <w:r w:rsidRPr="00B95EC5">
        <w:rPr>
          <w:rFonts w:ascii="Times New Roman" w:eastAsia="Times New Roman" w:hAnsi="Times New Roman" w:cs="Times New Roman"/>
          <w:sz w:val="24"/>
          <w:szCs w:val="24"/>
        </w:rPr>
        <w:t xml:space="preserve"> </w:t>
      </w:r>
      <w:proofErr w:type="gramStart"/>
      <w:r w:rsidRPr="00B95EC5">
        <w:rPr>
          <w:rFonts w:ascii="Times New Roman" w:eastAsia="Times New Roman" w:hAnsi="Times New Roman" w:cs="Times New Roman"/>
          <w:sz w:val="24"/>
          <w:szCs w:val="24"/>
        </w:rPr>
        <w:t>Autoimmunity.</w:t>
      </w:r>
      <w:proofErr w:type="gramEnd"/>
      <w:r w:rsidRPr="00B95EC5">
        <w:rPr>
          <w:rFonts w:ascii="Times New Roman" w:eastAsia="Times New Roman" w:hAnsi="Times New Roman" w:cs="Times New Roman"/>
          <w:sz w:val="24"/>
          <w:szCs w:val="24"/>
        </w:rPr>
        <w:t xml:space="preserve"> 37(6-7):457-64, 2004. PMID</w:t>
      </w:r>
      <w:proofErr w:type="gramStart"/>
      <w:r w:rsidRPr="00B95EC5">
        <w:rPr>
          <w:rFonts w:ascii="Times New Roman" w:eastAsia="Times New Roman" w:hAnsi="Times New Roman" w:cs="Times New Roman"/>
          <w:sz w:val="24"/>
          <w:szCs w:val="24"/>
        </w:rPr>
        <w:t>:</w:t>
      </w:r>
      <w:r w:rsidRPr="002040CD">
        <w:rPr>
          <w:rFonts w:ascii="Times New Roman" w:eastAsia="Times New Roman" w:hAnsi="Times New Roman" w:cs="Times New Roman"/>
          <w:sz w:val="24"/>
          <w:szCs w:val="24"/>
        </w:rPr>
        <w:t>15621572</w:t>
      </w:r>
      <w:proofErr w:type="gramEnd"/>
      <w:r w:rsidRPr="00B95EC5">
        <w:rPr>
          <w:rFonts w:ascii="Times New Roman" w:eastAsia="Times New Roman" w:hAnsi="Times New Roman" w:cs="Times New Roman"/>
          <w:sz w:val="24"/>
          <w:szCs w:val="24"/>
        </w:rPr>
        <w:t xml:space="preserve"> </w:t>
      </w:r>
      <w:hyperlink r:id="rId15" w:history="1">
        <w:r w:rsidRPr="00235126">
          <w:rPr>
            <w:rStyle w:val="Hyperlink"/>
            <w:rFonts w:ascii="Times New Roman" w:eastAsia="Times New Roman" w:hAnsi="Times New Roman" w:cs="Times New Roman"/>
            <w:b w:val="0"/>
            <w:sz w:val="24"/>
            <w:szCs w:val="24"/>
          </w:rPr>
          <w:t>http://www.ncbi.nlm.nih.gov/pubmed/15621572</w:t>
        </w:r>
      </w:hyperlink>
      <w:r w:rsidRPr="00235126">
        <w:rPr>
          <w:rFonts w:ascii="Times New Roman" w:eastAsia="Times New Roman" w:hAnsi="Times New Roman" w:cs="Times New Roman"/>
          <w:b/>
          <w:sz w:val="24"/>
          <w:szCs w:val="24"/>
        </w:rPr>
        <w:t xml:space="preserve"> </w:t>
      </w:r>
    </w:p>
    <w:p w:rsidR="00FF6401" w:rsidRPr="00B95EC5" w:rsidRDefault="009E1F32" w:rsidP="009E1F32">
      <w:pPr>
        <w:rPr>
          <w:rFonts w:ascii="Times New Roman" w:eastAsia="Times New Roman" w:hAnsi="Times New Roman" w:cs="Times New Roman"/>
          <w:sz w:val="24"/>
          <w:szCs w:val="24"/>
        </w:rPr>
      </w:pPr>
      <w:r w:rsidRPr="00B95EC5">
        <w:rPr>
          <w:rFonts w:ascii="Times New Roman" w:eastAsia="Times New Roman" w:hAnsi="Times New Roman" w:cs="Times New Roman"/>
          <w:sz w:val="24"/>
          <w:szCs w:val="24"/>
        </w:rPr>
        <w:t xml:space="preserve">14 Wang, C. Expression of CD40 ligand on CD4+ T-cells and platelets correlated to the coronary artery lesion and disease progress in Kawasaki disease. </w:t>
      </w:r>
      <w:proofErr w:type="gramStart"/>
      <w:r w:rsidRPr="00B95EC5">
        <w:rPr>
          <w:rFonts w:ascii="Times New Roman" w:eastAsia="Times New Roman" w:hAnsi="Times New Roman" w:cs="Times New Roman"/>
          <w:sz w:val="24"/>
          <w:szCs w:val="24"/>
        </w:rPr>
        <w:t>Pediatrics.</w:t>
      </w:r>
      <w:proofErr w:type="gramEnd"/>
      <w:r w:rsidRPr="00B95EC5">
        <w:rPr>
          <w:rFonts w:ascii="Times New Roman" w:eastAsia="Times New Roman" w:hAnsi="Times New Roman" w:cs="Times New Roman"/>
          <w:sz w:val="24"/>
          <w:szCs w:val="24"/>
        </w:rPr>
        <w:t xml:space="preserve"> 111:e140-47, 2003. PMID: </w:t>
      </w:r>
      <w:r w:rsidRPr="009E1F32">
        <w:rPr>
          <w:rFonts w:ascii="Times New Roman" w:eastAsia="Times New Roman" w:hAnsi="Times New Roman" w:cs="Times New Roman"/>
          <w:sz w:val="24"/>
          <w:szCs w:val="24"/>
        </w:rPr>
        <w:t>12563087</w:t>
      </w:r>
      <w:r w:rsidRPr="00B95EC5">
        <w:rPr>
          <w:rFonts w:ascii="Times New Roman" w:eastAsia="Times New Roman" w:hAnsi="Times New Roman" w:cs="Times New Roman"/>
          <w:sz w:val="24"/>
          <w:szCs w:val="24"/>
        </w:rPr>
        <w:t xml:space="preserve"> </w:t>
      </w:r>
      <w:r w:rsidR="00FF6401" w:rsidRPr="00B95EC5">
        <w:rPr>
          <w:rFonts w:ascii="Times New Roman" w:eastAsia="Times New Roman" w:hAnsi="Times New Roman" w:cs="Times New Roman"/>
          <w:b/>
          <w:bCs/>
          <w:sz w:val="24"/>
          <w:szCs w:val="24"/>
        </w:rPr>
        <w:fldChar w:fldCharType="begin"/>
      </w:r>
      <w:r w:rsidR="00FF6401" w:rsidRPr="00B95EC5">
        <w:rPr>
          <w:rFonts w:ascii="Times New Roman" w:eastAsia="Times New Roman" w:hAnsi="Times New Roman" w:cs="Times New Roman"/>
          <w:b/>
          <w:bCs/>
          <w:sz w:val="24"/>
          <w:szCs w:val="24"/>
        </w:rPr>
        <w:instrText xml:space="preserve"> HYPERLINK "http://www.ncbi.nlm.nih.gov/pubmed/12563087</w:instrText>
      </w:r>
      <w:r w:rsidR="00FF6401" w:rsidRPr="00B95EC5">
        <w:rPr>
          <w:rFonts w:ascii="Times New Roman" w:eastAsia="Times New Roman" w:hAnsi="Times New Roman" w:cs="Times New Roman"/>
          <w:sz w:val="24"/>
          <w:szCs w:val="24"/>
        </w:rPr>
        <w:instrText xml:space="preserve"> </w:instrText>
      </w:r>
    </w:p>
    <w:p w:rsidR="00FF6401" w:rsidRPr="00235126" w:rsidRDefault="00FF6401" w:rsidP="009E1F32">
      <w:pPr>
        <w:rPr>
          <w:rStyle w:val="Hyperlink"/>
          <w:rFonts w:ascii="Times New Roman" w:eastAsia="Times New Roman" w:hAnsi="Times New Roman" w:cs="Times New Roman"/>
          <w:b w:val="0"/>
          <w:sz w:val="24"/>
          <w:szCs w:val="24"/>
        </w:rPr>
      </w:pPr>
      <w:r w:rsidRPr="00B95EC5">
        <w:rPr>
          <w:rFonts w:ascii="Times New Roman" w:eastAsia="Times New Roman" w:hAnsi="Times New Roman" w:cs="Times New Roman"/>
          <w:sz w:val="24"/>
          <w:szCs w:val="24"/>
        </w:rPr>
        <w:instrText>15</w:instrText>
      </w:r>
      <w:r w:rsidRPr="00B95EC5">
        <w:rPr>
          <w:rFonts w:ascii="Times New Roman" w:eastAsia="Times New Roman" w:hAnsi="Times New Roman" w:cs="Times New Roman"/>
          <w:b/>
          <w:bCs/>
          <w:sz w:val="24"/>
          <w:szCs w:val="24"/>
        </w:rPr>
        <w:instrText xml:space="preserve">" </w:instrText>
      </w:r>
      <w:r w:rsidRPr="00B95EC5">
        <w:rPr>
          <w:rFonts w:ascii="Times New Roman" w:eastAsia="Times New Roman" w:hAnsi="Times New Roman" w:cs="Times New Roman"/>
          <w:b/>
          <w:bCs/>
          <w:sz w:val="24"/>
          <w:szCs w:val="24"/>
        </w:rPr>
        <w:fldChar w:fldCharType="separate"/>
      </w:r>
      <w:r w:rsidRPr="00235126">
        <w:rPr>
          <w:rStyle w:val="Hyperlink"/>
          <w:rFonts w:ascii="Times New Roman" w:eastAsia="Times New Roman" w:hAnsi="Times New Roman" w:cs="Times New Roman"/>
          <w:b w:val="0"/>
          <w:sz w:val="24"/>
          <w:szCs w:val="24"/>
        </w:rPr>
        <w:t xml:space="preserve">http://www.ncbi.nlm.nih.gov/pubmed/12563087 </w:t>
      </w:r>
    </w:p>
    <w:p w:rsidR="00FF6401" w:rsidRPr="00FF6401" w:rsidRDefault="00FF6401" w:rsidP="00FF6401">
      <w:pPr>
        <w:rPr>
          <w:rFonts w:ascii="Times New Roman" w:eastAsia="Times New Roman" w:hAnsi="Times New Roman" w:cs="Times New Roman"/>
          <w:sz w:val="24"/>
          <w:szCs w:val="24"/>
        </w:rPr>
      </w:pPr>
      <w:r w:rsidRPr="00B95EC5">
        <w:rPr>
          <w:rStyle w:val="Hyperlink"/>
          <w:rFonts w:ascii="Times New Roman" w:eastAsia="Times New Roman" w:hAnsi="Times New Roman" w:cs="Times New Roman"/>
          <w:sz w:val="24"/>
          <w:szCs w:val="24"/>
        </w:rPr>
        <w:t>15</w:t>
      </w:r>
      <w:r w:rsidRPr="00B95EC5">
        <w:rPr>
          <w:rFonts w:ascii="Times New Roman" w:eastAsia="Times New Roman" w:hAnsi="Times New Roman" w:cs="Times New Roman"/>
          <w:b/>
          <w:bCs/>
          <w:sz w:val="24"/>
          <w:szCs w:val="24"/>
        </w:rPr>
        <w:fldChar w:fldCharType="end"/>
      </w:r>
      <w:r w:rsidRPr="00B95EC5">
        <w:rPr>
          <w:rFonts w:ascii="Times New Roman" w:eastAsia="Times New Roman" w:hAnsi="Times New Roman" w:cs="Times New Roman"/>
          <w:sz w:val="24"/>
          <w:szCs w:val="24"/>
        </w:rPr>
        <w:t xml:space="preserve"> </w:t>
      </w:r>
      <w:proofErr w:type="spellStart"/>
      <w:r w:rsidRPr="00B95EC5">
        <w:rPr>
          <w:rFonts w:ascii="Times New Roman" w:eastAsia="Times New Roman" w:hAnsi="Times New Roman" w:cs="Times New Roman"/>
          <w:sz w:val="24"/>
          <w:szCs w:val="24"/>
        </w:rPr>
        <w:t>Onouchi</w:t>
      </w:r>
      <w:proofErr w:type="spellEnd"/>
      <w:r w:rsidRPr="00B95EC5">
        <w:rPr>
          <w:rFonts w:ascii="Times New Roman" w:eastAsia="Times New Roman" w:hAnsi="Times New Roman" w:cs="Times New Roman"/>
          <w:sz w:val="24"/>
          <w:szCs w:val="24"/>
        </w:rPr>
        <w:t xml:space="preserve">, Y. CD40 ligand gene and Kawasaki disease. </w:t>
      </w:r>
      <w:proofErr w:type="spellStart"/>
      <w:proofErr w:type="gramStart"/>
      <w:r w:rsidRPr="00B95EC5">
        <w:rPr>
          <w:rFonts w:ascii="Times New Roman" w:eastAsia="Times New Roman" w:hAnsi="Times New Roman" w:cs="Times New Roman"/>
          <w:sz w:val="24"/>
          <w:szCs w:val="24"/>
        </w:rPr>
        <w:t>Europ</w:t>
      </w:r>
      <w:proofErr w:type="spellEnd"/>
      <w:r w:rsidRPr="00B95EC5">
        <w:rPr>
          <w:rFonts w:ascii="Times New Roman" w:eastAsia="Times New Roman" w:hAnsi="Times New Roman" w:cs="Times New Roman"/>
          <w:sz w:val="24"/>
          <w:szCs w:val="24"/>
        </w:rPr>
        <w:t>.</w:t>
      </w:r>
      <w:proofErr w:type="gramEnd"/>
      <w:r w:rsidRPr="00B95EC5">
        <w:rPr>
          <w:rFonts w:ascii="Times New Roman" w:eastAsia="Times New Roman" w:hAnsi="Times New Roman" w:cs="Times New Roman"/>
          <w:sz w:val="24"/>
          <w:szCs w:val="24"/>
        </w:rPr>
        <w:t xml:space="preserve"> J. Hum. </w:t>
      </w:r>
      <w:proofErr w:type="gramStart"/>
      <w:r w:rsidRPr="00B95EC5">
        <w:rPr>
          <w:rFonts w:ascii="Times New Roman" w:eastAsia="Times New Roman" w:hAnsi="Times New Roman" w:cs="Times New Roman"/>
          <w:sz w:val="24"/>
          <w:szCs w:val="24"/>
        </w:rPr>
        <w:t>Genet.</w:t>
      </w:r>
      <w:proofErr w:type="gramEnd"/>
      <w:r w:rsidRPr="00B95EC5">
        <w:rPr>
          <w:rFonts w:ascii="Times New Roman" w:eastAsia="Times New Roman" w:hAnsi="Times New Roman" w:cs="Times New Roman"/>
          <w:sz w:val="24"/>
          <w:szCs w:val="24"/>
        </w:rPr>
        <w:t xml:space="preserve"> 12:1062-68, </w:t>
      </w:r>
      <w:r w:rsidRPr="00235126">
        <w:rPr>
          <w:rFonts w:ascii="Times New Roman" w:eastAsia="Times New Roman" w:hAnsi="Times New Roman" w:cs="Times New Roman"/>
          <w:sz w:val="24"/>
          <w:szCs w:val="24"/>
        </w:rPr>
        <w:t>2004. PMID</w:t>
      </w:r>
      <w:proofErr w:type="gramStart"/>
      <w:r w:rsidRPr="00235126">
        <w:rPr>
          <w:rFonts w:ascii="Times New Roman" w:eastAsia="Times New Roman" w:hAnsi="Times New Roman" w:cs="Times New Roman"/>
          <w:sz w:val="24"/>
          <w:szCs w:val="24"/>
        </w:rPr>
        <w:t>:</w:t>
      </w:r>
      <w:r w:rsidRPr="00FF6401">
        <w:rPr>
          <w:rFonts w:ascii="Times New Roman" w:eastAsia="Times New Roman" w:hAnsi="Times New Roman" w:cs="Times New Roman"/>
          <w:sz w:val="24"/>
          <w:szCs w:val="24"/>
        </w:rPr>
        <w:t>15367912</w:t>
      </w:r>
      <w:proofErr w:type="gramEnd"/>
      <w:r w:rsidRPr="00235126">
        <w:rPr>
          <w:rFonts w:ascii="Times New Roman" w:eastAsia="Times New Roman" w:hAnsi="Times New Roman" w:cs="Times New Roman"/>
          <w:sz w:val="24"/>
          <w:szCs w:val="24"/>
        </w:rPr>
        <w:t xml:space="preserve"> </w:t>
      </w:r>
      <w:hyperlink r:id="rId16" w:history="1">
        <w:r w:rsidRPr="00235126">
          <w:rPr>
            <w:rStyle w:val="Hyperlink"/>
            <w:rFonts w:ascii="Times New Roman" w:eastAsia="Times New Roman" w:hAnsi="Times New Roman" w:cs="Times New Roman"/>
            <w:b w:val="0"/>
            <w:sz w:val="24"/>
            <w:szCs w:val="24"/>
          </w:rPr>
          <w:t>http://www.ncbi.nlm.nih.gov/pubmed/15367912</w:t>
        </w:r>
      </w:hyperlink>
      <w:r w:rsidRPr="00235126">
        <w:rPr>
          <w:rFonts w:ascii="Times New Roman" w:eastAsia="Times New Roman" w:hAnsi="Times New Roman" w:cs="Times New Roman"/>
          <w:sz w:val="24"/>
          <w:szCs w:val="24"/>
        </w:rPr>
        <w:t xml:space="preserve"> </w:t>
      </w:r>
    </w:p>
    <w:p w:rsidR="00160D8F" w:rsidRPr="00160D8F" w:rsidRDefault="00160D8F" w:rsidP="00160D8F">
      <w:pPr>
        <w:rPr>
          <w:rFonts w:ascii="Times New Roman" w:eastAsia="Times New Roman" w:hAnsi="Times New Roman" w:cs="Times New Roman"/>
          <w:sz w:val="24"/>
          <w:szCs w:val="24"/>
        </w:rPr>
      </w:pPr>
      <w:proofErr w:type="gramStart"/>
      <w:r w:rsidRPr="00B95EC5">
        <w:rPr>
          <w:rFonts w:ascii="Times New Roman" w:eastAsia="Times New Roman" w:hAnsi="Times New Roman" w:cs="Times New Roman"/>
          <w:sz w:val="24"/>
          <w:szCs w:val="24"/>
        </w:rPr>
        <w:t xml:space="preserve">16 </w:t>
      </w:r>
      <w:proofErr w:type="spellStart"/>
      <w:r w:rsidRPr="00B95EC5">
        <w:rPr>
          <w:rFonts w:ascii="Times New Roman" w:eastAsia="Times New Roman" w:hAnsi="Times New Roman" w:cs="Times New Roman"/>
          <w:sz w:val="24"/>
          <w:szCs w:val="24"/>
        </w:rPr>
        <w:t>ANZgene</w:t>
      </w:r>
      <w:proofErr w:type="spellEnd"/>
      <w:r w:rsidRPr="00B95EC5">
        <w:rPr>
          <w:rFonts w:ascii="Times New Roman" w:eastAsia="Times New Roman" w:hAnsi="Times New Roman" w:cs="Times New Roman"/>
          <w:sz w:val="24"/>
          <w:szCs w:val="24"/>
        </w:rPr>
        <w:t>.</w:t>
      </w:r>
      <w:proofErr w:type="gramEnd"/>
      <w:r w:rsidRPr="00B95EC5">
        <w:rPr>
          <w:rFonts w:ascii="Times New Roman" w:eastAsia="Times New Roman" w:hAnsi="Times New Roman" w:cs="Times New Roman"/>
          <w:sz w:val="24"/>
          <w:szCs w:val="24"/>
        </w:rPr>
        <w:t xml:space="preserve"> </w:t>
      </w:r>
      <w:r w:rsidRPr="00235126">
        <w:rPr>
          <w:rFonts w:ascii="Times New Roman" w:eastAsia="Times New Roman" w:hAnsi="Times New Roman" w:cs="Times New Roman"/>
          <w:sz w:val="24"/>
          <w:szCs w:val="24"/>
        </w:rPr>
        <w:t>Genome-wide association study identifies new multiple sclerosis susceptibility loci on chromosomes 12 and 20. Nat Genet. 41(7): 824-28, 2009. PMID</w:t>
      </w:r>
      <w:proofErr w:type="gramStart"/>
      <w:r w:rsidRPr="00235126">
        <w:rPr>
          <w:rFonts w:ascii="Times New Roman" w:eastAsia="Times New Roman" w:hAnsi="Times New Roman" w:cs="Times New Roman"/>
          <w:sz w:val="24"/>
          <w:szCs w:val="24"/>
        </w:rPr>
        <w:t>:</w:t>
      </w:r>
      <w:r w:rsidRPr="00160D8F">
        <w:rPr>
          <w:rFonts w:ascii="Times New Roman" w:eastAsia="Times New Roman" w:hAnsi="Times New Roman" w:cs="Times New Roman"/>
          <w:sz w:val="24"/>
          <w:szCs w:val="24"/>
        </w:rPr>
        <w:t>19525955</w:t>
      </w:r>
      <w:proofErr w:type="gramEnd"/>
      <w:r w:rsidRPr="00235126">
        <w:rPr>
          <w:rFonts w:ascii="Times New Roman" w:eastAsia="Times New Roman" w:hAnsi="Times New Roman" w:cs="Times New Roman"/>
          <w:sz w:val="24"/>
          <w:szCs w:val="24"/>
        </w:rPr>
        <w:t xml:space="preserve"> </w:t>
      </w:r>
      <w:hyperlink r:id="rId17" w:history="1">
        <w:r w:rsidRPr="00235126">
          <w:rPr>
            <w:rStyle w:val="Hyperlink"/>
            <w:rFonts w:ascii="Times New Roman" w:eastAsia="Times New Roman" w:hAnsi="Times New Roman" w:cs="Times New Roman"/>
            <w:b w:val="0"/>
            <w:sz w:val="24"/>
            <w:szCs w:val="24"/>
          </w:rPr>
          <w:t>http://www.ncbi.nlm.nih.gov/pubmed/19525955?dopt=Abstract</w:t>
        </w:r>
      </w:hyperlink>
      <w:r w:rsidRPr="00B95EC5">
        <w:rPr>
          <w:rFonts w:ascii="Times New Roman" w:eastAsia="Times New Roman" w:hAnsi="Times New Roman" w:cs="Times New Roman"/>
          <w:sz w:val="24"/>
          <w:szCs w:val="24"/>
        </w:rPr>
        <w:t xml:space="preserve"> </w:t>
      </w:r>
    </w:p>
    <w:p w:rsidR="00D30999" w:rsidRPr="00B95EC5" w:rsidRDefault="002F353F" w:rsidP="00A718CE">
      <w:pPr>
        <w:rPr>
          <w:rFonts w:ascii="Times New Roman" w:eastAsia="Times New Roman" w:hAnsi="Times New Roman" w:cs="Times New Roman"/>
          <w:sz w:val="24"/>
          <w:szCs w:val="24"/>
        </w:rPr>
      </w:pPr>
      <w:proofErr w:type="gramStart"/>
      <w:r w:rsidRPr="00B95EC5">
        <w:rPr>
          <w:rStyle w:val="fn"/>
          <w:rFonts w:ascii="Times New Roman" w:hAnsi="Times New Roman" w:cs="Times New Roman"/>
          <w:color w:val="333333"/>
          <w:sz w:val="24"/>
          <w:szCs w:val="24"/>
          <w:lang w:val="en"/>
        </w:rPr>
        <w:t xml:space="preserve">17 </w:t>
      </w:r>
      <w:proofErr w:type="spellStart"/>
      <w:r w:rsidRPr="00B95EC5">
        <w:rPr>
          <w:rStyle w:val="fn"/>
          <w:rFonts w:ascii="Times New Roman" w:hAnsi="Times New Roman" w:cs="Times New Roman"/>
          <w:color w:val="333333"/>
          <w:sz w:val="24"/>
          <w:szCs w:val="24"/>
          <w:lang w:val="en"/>
        </w:rPr>
        <w:t>Tomer</w:t>
      </w:r>
      <w:proofErr w:type="spellEnd"/>
      <w:proofErr w:type="gramEnd"/>
      <w:r w:rsidRPr="00B95EC5">
        <w:rPr>
          <w:rStyle w:val="fn"/>
          <w:rFonts w:ascii="Times New Roman" w:hAnsi="Times New Roman" w:cs="Times New Roman"/>
          <w:color w:val="333333"/>
          <w:sz w:val="24"/>
          <w:szCs w:val="24"/>
          <w:lang w:val="en"/>
        </w:rPr>
        <w:t>,</w:t>
      </w:r>
      <w:r w:rsidRPr="00B95EC5">
        <w:rPr>
          <w:rStyle w:val="fn"/>
          <w:rFonts w:ascii="Times New Roman" w:hAnsi="Times New Roman" w:cs="Times New Roman"/>
          <w:color w:val="333333"/>
          <w:sz w:val="24"/>
          <w:szCs w:val="24"/>
          <w:lang w:val="en"/>
        </w:rPr>
        <w:t xml:space="preserve"> Y</w:t>
      </w:r>
      <w:r w:rsidRPr="00B95EC5">
        <w:rPr>
          <w:rFonts w:ascii="Times New Roman" w:hAnsi="Times New Roman" w:cs="Times New Roman"/>
          <w:color w:val="333333"/>
          <w:sz w:val="24"/>
          <w:szCs w:val="24"/>
          <w:lang w:val="en"/>
        </w:rPr>
        <w:t>.</w:t>
      </w:r>
      <w:r w:rsidRPr="00B95EC5">
        <w:rPr>
          <w:rFonts w:ascii="Times New Roman" w:hAnsi="Times New Roman" w:cs="Times New Roman"/>
          <w:color w:val="333333"/>
          <w:sz w:val="24"/>
          <w:szCs w:val="24"/>
          <w:lang w:val="en"/>
        </w:rPr>
        <w:t xml:space="preserve"> </w:t>
      </w:r>
      <w:r w:rsidRPr="00B95EC5">
        <w:rPr>
          <w:rStyle w:val="title"/>
          <w:rFonts w:ascii="Times New Roman" w:hAnsi="Times New Roman" w:cs="Times New Roman"/>
          <w:color w:val="333333"/>
          <w:sz w:val="24"/>
          <w:szCs w:val="24"/>
          <w:lang w:val="en"/>
        </w:rPr>
        <w:t xml:space="preserve">A C/T single-nucleotide polymorphism in the region of the </w:t>
      </w:r>
      <w:r w:rsidRPr="00B95EC5">
        <w:rPr>
          <w:rStyle w:val="title"/>
          <w:rFonts w:ascii="Times New Roman" w:hAnsi="Times New Roman" w:cs="Times New Roman"/>
          <w:i/>
          <w:iCs/>
          <w:color w:val="333333"/>
          <w:sz w:val="24"/>
          <w:szCs w:val="24"/>
          <w:lang w:val="en"/>
        </w:rPr>
        <w:t>CD40</w:t>
      </w:r>
      <w:r w:rsidRPr="00B95EC5">
        <w:rPr>
          <w:rStyle w:val="title"/>
          <w:rFonts w:ascii="Times New Roman" w:hAnsi="Times New Roman" w:cs="Times New Roman"/>
          <w:color w:val="333333"/>
          <w:sz w:val="24"/>
          <w:szCs w:val="24"/>
          <w:lang w:val="en"/>
        </w:rPr>
        <w:t xml:space="preserve"> gene is associated with Graves' disease</w:t>
      </w:r>
      <w:r w:rsidRPr="00B95EC5">
        <w:rPr>
          <w:rFonts w:ascii="Times New Roman" w:hAnsi="Times New Roman" w:cs="Times New Roman"/>
          <w:color w:val="333333"/>
          <w:sz w:val="24"/>
          <w:szCs w:val="24"/>
          <w:lang w:val="en"/>
        </w:rPr>
        <w:t xml:space="preserve">. </w:t>
      </w:r>
      <w:proofErr w:type="gramStart"/>
      <w:r w:rsidRPr="00235126">
        <w:rPr>
          <w:rStyle w:val="source-title1"/>
          <w:rFonts w:ascii="Times New Roman" w:hAnsi="Times New Roman" w:cs="Times New Roman"/>
          <w:i w:val="0"/>
          <w:color w:val="333333"/>
          <w:sz w:val="24"/>
          <w:szCs w:val="24"/>
          <w:lang w:val="en"/>
        </w:rPr>
        <w:t>Thyroid</w:t>
      </w:r>
      <w:r w:rsidRPr="00235126">
        <w:rPr>
          <w:rFonts w:ascii="Times New Roman" w:hAnsi="Times New Roman" w:cs="Times New Roman"/>
          <w:color w:val="333333"/>
          <w:sz w:val="24"/>
          <w:szCs w:val="24"/>
          <w:lang w:val="en"/>
        </w:rPr>
        <w:t xml:space="preserve"> </w:t>
      </w:r>
      <w:r w:rsidRPr="00235126">
        <w:rPr>
          <w:rStyle w:val="volume1"/>
          <w:rFonts w:ascii="Times New Roman" w:hAnsi="Times New Roman" w:cs="Times New Roman"/>
          <w:b w:val="0"/>
          <w:color w:val="333333"/>
          <w:sz w:val="24"/>
          <w:szCs w:val="24"/>
          <w:lang w:val="en"/>
        </w:rPr>
        <w:t>12</w:t>
      </w:r>
      <w:r w:rsidRPr="00235126">
        <w:rPr>
          <w:rFonts w:ascii="Times New Roman" w:hAnsi="Times New Roman" w:cs="Times New Roman"/>
          <w:b/>
          <w:color w:val="333333"/>
          <w:sz w:val="24"/>
          <w:szCs w:val="24"/>
          <w:lang w:val="en"/>
        </w:rPr>
        <w:t>,</w:t>
      </w:r>
      <w:r w:rsidRPr="00B95EC5">
        <w:rPr>
          <w:rFonts w:ascii="Times New Roman" w:hAnsi="Times New Roman" w:cs="Times New Roman"/>
          <w:color w:val="333333"/>
          <w:sz w:val="24"/>
          <w:szCs w:val="24"/>
          <w:lang w:val="en"/>
        </w:rPr>
        <w:t xml:space="preserve"> </w:t>
      </w:r>
      <w:r w:rsidRPr="00B95EC5">
        <w:rPr>
          <w:rStyle w:val="start-page"/>
          <w:rFonts w:ascii="Times New Roman" w:hAnsi="Times New Roman" w:cs="Times New Roman"/>
          <w:color w:val="333333"/>
          <w:sz w:val="24"/>
          <w:szCs w:val="24"/>
          <w:lang w:val="en"/>
        </w:rPr>
        <w:t>1129</w:t>
      </w:r>
      <w:r w:rsidRPr="00B95EC5">
        <w:rPr>
          <w:rFonts w:ascii="Times New Roman" w:hAnsi="Times New Roman" w:cs="Times New Roman"/>
          <w:color w:val="333333"/>
          <w:sz w:val="24"/>
          <w:szCs w:val="24"/>
          <w:lang w:val="en"/>
        </w:rPr>
        <w:t>–</w:t>
      </w:r>
      <w:r w:rsidRPr="00B95EC5">
        <w:rPr>
          <w:rStyle w:val="end-page"/>
          <w:rFonts w:ascii="Times New Roman" w:hAnsi="Times New Roman" w:cs="Times New Roman"/>
          <w:color w:val="333333"/>
          <w:sz w:val="24"/>
          <w:szCs w:val="24"/>
          <w:lang w:val="en"/>
        </w:rPr>
        <w:t>35</w:t>
      </w:r>
      <w:r w:rsidRPr="00B95EC5">
        <w:rPr>
          <w:rFonts w:ascii="Times New Roman" w:hAnsi="Times New Roman" w:cs="Times New Roman"/>
          <w:color w:val="333333"/>
          <w:sz w:val="24"/>
          <w:szCs w:val="24"/>
          <w:lang w:val="en"/>
        </w:rPr>
        <w:t>, 2002</w:t>
      </w:r>
      <w:r w:rsidRPr="00B95EC5">
        <w:rPr>
          <w:rFonts w:ascii="Times New Roman" w:hAnsi="Times New Roman" w:cs="Times New Roman"/>
          <w:color w:val="333333"/>
          <w:sz w:val="24"/>
          <w:szCs w:val="24"/>
          <w:lang w:val="en"/>
        </w:rPr>
        <w:t>.</w:t>
      </w:r>
      <w:proofErr w:type="gramEnd"/>
    </w:p>
    <w:sectPr w:rsidR="00D30999" w:rsidRPr="00B95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D1FB6"/>
    <w:multiLevelType w:val="multilevel"/>
    <w:tmpl w:val="A40E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2560DC"/>
    <w:multiLevelType w:val="multilevel"/>
    <w:tmpl w:val="6B88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C38"/>
    <w:rsid w:val="00003407"/>
    <w:rsid w:val="000053FF"/>
    <w:rsid w:val="00006910"/>
    <w:rsid w:val="00011C88"/>
    <w:rsid w:val="00012104"/>
    <w:rsid w:val="000154B5"/>
    <w:rsid w:val="00033EDC"/>
    <w:rsid w:val="00041539"/>
    <w:rsid w:val="00041E09"/>
    <w:rsid w:val="00042177"/>
    <w:rsid w:val="00042941"/>
    <w:rsid w:val="0004380C"/>
    <w:rsid w:val="0004395E"/>
    <w:rsid w:val="000439EB"/>
    <w:rsid w:val="00044185"/>
    <w:rsid w:val="00052C1F"/>
    <w:rsid w:val="0005477C"/>
    <w:rsid w:val="00057C6B"/>
    <w:rsid w:val="00065301"/>
    <w:rsid w:val="00071347"/>
    <w:rsid w:val="00071BA0"/>
    <w:rsid w:val="0007238C"/>
    <w:rsid w:val="000727D7"/>
    <w:rsid w:val="000748ED"/>
    <w:rsid w:val="00074B13"/>
    <w:rsid w:val="00076DF0"/>
    <w:rsid w:val="000901ED"/>
    <w:rsid w:val="00091D5F"/>
    <w:rsid w:val="00092B05"/>
    <w:rsid w:val="000956CF"/>
    <w:rsid w:val="00095BBB"/>
    <w:rsid w:val="000B3175"/>
    <w:rsid w:val="000B5283"/>
    <w:rsid w:val="000C043C"/>
    <w:rsid w:val="000C165A"/>
    <w:rsid w:val="000C20FC"/>
    <w:rsid w:val="000C22CC"/>
    <w:rsid w:val="000C3678"/>
    <w:rsid w:val="000C39DD"/>
    <w:rsid w:val="000D1E64"/>
    <w:rsid w:val="000D1F70"/>
    <w:rsid w:val="000D589B"/>
    <w:rsid w:val="000D79FD"/>
    <w:rsid w:val="000E00A7"/>
    <w:rsid w:val="000E057D"/>
    <w:rsid w:val="000E0AD4"/>
    <w:rsid w:val="000E17C3"/>
    <w:rsid w:val="000E262C"/>
    <w:rsid w:val="000E49AF"/>
    <w:rsid w:val="000E6293"/>
    <w:rsid w:val="000E753D"/>
    <w:rsid w:val="000F0F98"/>
    <w:rsid w:val="000F3C38"/>
    <w:rsid w:val="000F4D04"/>
    <w:rsid w:val="00101565"/>
    <w:rsid w:val="0010244D"/>
    <w:rsid w:val="00105FB8"/>
    <w:rsid w:val="00110974"/>
    <w:rsid w:val="00110A36"/>
    <w:rsid w:val="00111EA9"/>
    <w:rsid w:val="00120FB9"/>
    <w:rsid w:val="0012146B"/>
    <w:rsid w:val="0012260B"/>
    <w:rsid w:val="001358A0"/>
    <w:rsid w:val="0014144F"/>
    <w:rsid w:val="0014518A"/>
    <w:rsid w:val="001465CF"/>
    <w:rsid w:val="00150DF8"/>
    <w:rsid w:val="00153655"/>
    <w:rsid w:val="00157E4E"/>
    <w:rsid w:val="00160D8F"/>
    <w:rsid w:val="001658EC"/>
    <w:rsid w:val="00170A2C"/>
    <w:rsid w:val="00170F0D"/>
    <w:rsid w:val="00173A04"/>
    <w:rsid w:val="00176EF3"/>
    <w:rsid w:val="0017718F"/>
    <w:rsid w:val="00186D9C"/>
    <w:rsid w:val="00187C89"/>
    <w:rsid w:val="001971F9"/>
    <w:rsid w:val="001A0DC1"/>
    <w:rsid w:val="001A274A"/>
    <w:rsid w:val="001A3B04"/>
    <w:rsid w:val="001A6490"/>
    <w:rsid w:val="001A66D6"/>
    <w:rsid w:val="001A6C2F"/>
    <w:rsid w:val="001A7B1E"/>
    <w:rsid w:val="001B2B78"/>
    <w:rsid w:val="001B42DE"/>
    <w:rsid w:val="001C3133"/>
    <w:rsid w:val="001C425C"/>
    <w:rsid w:val="001C72B6"/>
    <w:rsid w:val="001D0A5F"/>
    <w:rsid w:val="001D36AC"/>
    <w:rsid w:val="001D7C54"/>
    <w:rsid w:val="001E44D6"/>
    <w:rsid w:val="001E4DF3"/>
    <w:rsid w:val="001F3EB7"/>
    <w:rsid w:val="001F7AC8"/>
    <w:rsid w:val="002009B7"/>
    <w:rsid w:val="00202FB3"/>
    <w:rsid w:val="002040CD"/>
    <w:rsid w:val="002151E0"/>
    <w:rsid w:val="0021642E"/>
    <w:rsid w:val="00217DE7"/>
    <w:rsid w:val="00222562"/>
    <w:rsid w:val="00225F8F"/>
    <w:rsid w:val="00227082"/>
    <w:rsid w:val="00231F65"/>
    <w:rsid w:val="002327CE"/>
    <w:rsid w:val="00233AC5"/>
    <w:rsid w:val="002344C8"/>
    <w:rsid w:val="00235126"/>
    <w:rsid w:val="00237A8A"/>
    <w:rsid w:val="00242AE3"/>
    <w:rsid w:val="00243AD2"/>
    <w:rsid w:val="002478BE"/>
    <w:rsid w:val="002519FE"/>
    <w:rsid w:val="00254193"/>
    <w:rsid w:val="00254899"/>
    <w:rsid w:val="00260E64"/>
    <w:rsid w:val="002651BF"/>
    <w:rsid w:val="00265FFF"/>
    <w:rsid w:val="002676A2"/>
    <w:rsid w:val="002706D2"/>
    <w:rsid w:val="0027320B"/>
    <w:rsid w:val="00274F3F"/>
    <w:rsid w:val="00282105"/>
    <w:rsid w:val="00284F34"/>
    <w:rsid w:val="00287CCD"/>
    <w:rsid w:val="002969E9"/>
    <w:rsid w:val="00296B60"/>
    <w:rsid w:val="002A2BF2"/>
    <w:rsid w:val="002A2DB6"/>
    <w:rsid w:val="002A59DD"/>
    <w:rsid w:val="002B1940"/>
    <w:rsid w:val="002B2BD5"/>
    <w:rsid w:val="002B684D"/>
    <w:rsid w:val="002C0E7F"/>
    <w:rsid w:val="002D26BA"/>
    <w:rsid w:val="002E2F56"/>
    <w:rsid w:val="002E4F4B"/>
    <w:rsid w:val="002F2781"/>
    <w:rsid w:val="002F353F"/>
    <w:rsid w:val="002F4E4F"/>
    <w:rsid w:val="00300E27"/>
    <w:rsid w:val="00303D46"/>
    <w:rsid w:val="003046D9"/>
    <w:rsid w:val="00305E7D"/>
    <w:rsid w:val="00311850"/>
    <w:rsid w:val="00314877"/>
    <w:rsid w:val="0031657C"/>
    <w:rsid w:val="00323619"/>
    <w:rsid w:val="0033146F"/>
    <w:rsid w:val="0033327B"/>
    <w:rsid w:val="00333F45"/>
    <w:rsid w:val="0033430E"/>
    <w:rsid w:val="00336375"/>
    <w:rsid w:val="00336B65"/>
    <w:rsid w:val="003434F7"/>
    <w:rsid w:val="0034414A"/>
    <w:rsid w:val="0034774F"/>
    <w:rsid w:val="00352A8B"/>
    <w:rsid w:val="00352C8A"/>
    <w:rsid w:val="00355697"/>
    <w:rsid w:val="003603B7"/>
    <w:rsid w:val="00360F1E"/>
    <w:rsid w:val="003714D4"/>
    <w:rsid w:val="00374563"/>
    <w:rsid w:val="00375E6C"/>
    <w:rsid w:val="00375F1A"/>
    <w:rsid w:val="0038040D"/>
    <w:rsid w:val="00383846"/>
    <w:rsid w:val="003921BD"/>
    <w:rsid w:val="00394825"/>
    <w:rsid w:val="003960F8"/>
    <w:rsid w:val="003A2B84"/>
    <w:rsid w:val="003A2C79"/>
    <w:rsid w:val="003A2FAE"/>
    <w:rsid w:val="003A67F0"/>
    <w:rsid w:val="003B1F2E"/>
    <w:rsid w:val="003B4F26"/>
    <w:rsid w:val="003C2B81"/>
    <w:rsid w:val="003C6856"/>
    <w:rsid w:val="003C75E1"/>
    <w:rsid w:val="003C7F0D"/>
    <w:rsid w:val="003D0020"/>
    <w:rsid w:val="003D123D"/>
    <w:rsid w:val="003E1979"/>
    <w:rsid w:val="003E2941"/>
    <w:rsid w:val="003E4240"/>
    <w:rsid w:val="003F04AA"/>
    <w:rsid w:val="003F3C4F"/>
    <w:rsid w:val="003F446C"/>
    <w:rsid w:val="003F64B5"/>
    <w:rsid w:val="003F717D"/>
    <w:rsid w:val="00411B77"/>
    <w:rsid w:val="00417034"/>
    <w:rsid w:val="00430AEF"/>
    <w:rsid w:val="00433A27"/>
    <w:rsid w:val="004356A8"/>
    <w:rsid w:val="004453A5"/>
    <w:rsid w:val="00454393"/>
    <w:rsid w:val="0045525C"/>
    <w:rsid w:val="004569E4"/>
    <w:rsid w:val="00461DE4"/>
    <w:rsid w:val="00464431"/>
    <w:rsid w:val="00465530"/>
    <w:rsid w:val="00472AAA"/>
    <w:rsid w:val="00473E8F"/>
    <w:rsid w:val="00487DE9"/>
    <w:rsid w:val="00490900"/>
    <w:rsid w:val="00490BD5"/>
    <w:rsid w:val="00493C7C"/>
    <w:rsid w:val="00493FA7"/>
    <w:rsid w:val="004948CE"/>
    <w:rsid w:val="0049701E"/>
    <w:rsid w:val="004A39E3"/>
    <w:rsid w:val="004A67F4"/>
    <w:rsid w:val="004B3B75"/>
    <w:rsid w:val="004C08A4"/>
    <w:rsid w:val="004C624E"/>
    <w:rsid w:val="004D5E79"/>
    <w:rsid w:val="004D6459"/>
    <w:rsid w:val="004D6E34"/>
    <w:rsid w:val="004E1DEA"/>
    <w:rsid w:val="004E2EB3"/>
    <w:rsid w:val="004E5357"/>
    <w:rsid w:val="004E5A19"/>
    <w:rsid w:val="004F24B9"/>
    <w:rsid w:val="004F750D"/>
    <w:rsid w:val="00504E43"/>
    <w:rsid w:val="00504F82"/>
    <w:rsid w:val="00506EFE"/>
    <w:rsid w:val="005070F0"/>
    <w:rsid w:val="00512968"/>
    <w:rsid w:val="005167BF"/>
    <w:rsid w:val="00520008"/>
    <w:rsid w:val="005222C3"/>
    <w:rsid w:val="00522306"/>
    <w:rsid w:val="005234D7"/>
    <w:rsid w:val="005313DB"/>
    <w:rsid w:val="00532132"/>
    <w:rsid w:val="00533C14"/>
    <w:rsid w:val="00540D0D"/>
    <w:rsid w:val="005469F3"/>
    <w:rsid w:val="00547D06"/>
    <w:rsid w:val="00550C29"/>
    <w:rsid w:val="00554413"/>
    <w:rsid w:val="00557353"/>
    <w:rsid w:val="005624F8"/>
    <w:rsid w:val="00565603"/>
    <w:rsid w:val="0056769A"/>
    <w:rsid w:val="005728E9"/>
    <w:rsid w:val="00573024"/>
    <w:rsid w:val="00576E91"/>
    <w:rsid w:val="00585426"/>
    <w:rsid w:val="005856CC"/>
    <w:rsid w:val="005908EC"/>
    <w:rsid w:val="005920CE"/>
    <w:rsid w:val="0059368C"/>
    <w:rsid w:val="00594D1D"/>
    <w:rsid w:val="00595A00"/>
    <w:rsid w:val="005A0DCB"/>
    <w:rsid w:val="005B005F"/>
    <w:rsid w:val="005B09B3"/>
    <w:rsid w:val="005B1378"/>
    <w:rsid w:val="005B4312"/>
    <w:rsid w:val="005C3231"/>
    <w:rsid w:val="005C7636"/>
    <w:rsid w:val="005D032E"/>
    <w:rsid w:val="005D2604"/>
    <w:rsid w:val="005D2814"/>
    <w:rsid w:val="005D52BF"/>
    <w:rsid w:val="005E1CF4"/>
    <w:rsid w:val="005E46C3"/>
    <w:rsid w:val="005E50F4"/>
    <w:rsid w:val="005F18F5"/>
    <w:rsid w:val="005F3213"/>
    <w:rsid w:val="005F6F90"/>
    <w:rsid w:val="005F7C95"/>
    <w:rsid w:val="0060379D"/>
    <w:rsid w:val="0060696B"/>
    <w:rsid w:val="0061322F"/>
    <w:rsid w:val="00621EE1"/>
    <w:rsid w:val="0062292D"/>
    <w:rsid w:val="00623DBB"/>
    <w:rsid w:val="00630399"/>
    <w:rsid w:val="00630B5C"/>
    <w:rsid w:val="00637C47"/>
    <w:rsid w:val="0064043D"/>
    <w:rsid w:val="00640970"/>
    <w:rsid w:val="00652365"/>
    <w:rsid w:val="00654F5B"/>
    <w:rsid w:val="006626B2"/>
    <w:rsid w:val="006632C4"/>
    <w:rsid w:val="00663C35"/>
    <w:rsid w:val="00674BBE"/>
    <w:rsid w:val="00675825"/>
    <w:rsid w:val="00676833"/>
    <w:rsid w:val="0068240F"/>
    <w:rsid w:val="006918E6"/>
    <w:rsid w:val="00692B43"/>
    <w:rsid w:val="006955A5"/>
    <w:rsid w:val="006974F4"/>
    <w:rsid w:val="006A2A74"/>
    <w:rsid w:val="006A6E59"/>
    <w:rsid w:val="006B1C7C"/>
    <w:rsid w:val="006B47D8"/>
    <w:rsid w:val="006C4C13"/>
    <w:rsid w:val="006C5D88"/>
    <w:rsid w:val="006C7523"/>
    <w:rsid w:val="006D16AF"/>
    <w:rsid w:val="006D2ACE"/>
    <w:rsid w:val="006D47B0"/>
    <w:rsid w:val="006E305F"/>
    <w:rsid w:val="006E439F"/>
    <w:rsid w:val="006E5673"/>
    <w:rsid w:val="006E5E8C"/>
    <w:rsid w:val="006E6E13"/>
    <w:rsid w:val="006F0350"/>
    <w:rsid w:val="006F0646"/>
    <w:rsid w:val="006F0A0D"/>
    <w:rsid w:val="006F3818"/>
    <w:rsid w:val="006F42AC"/>
    <w:rsid w:val="00707208"/>
    <w:rsid w:val="0071291B"/>
    <w:rsid w:val="00715B77"/>
    <w:rsid w:val="00721575"/>
    <w:rsid w:val="007241C2"/>
    <w:rsid w:val="0073107E"/>
    <w:rsid w:val="00732E7C"/>
    <w:rsid w:val="00740452"/>
    <w:rsid w:val="0074251F"/>
    <w:rsid w:val="007445D1"/>
    <w:rsid w:val="00745988"/>
    <w:rsid w:val="007469A3"/>
    <w:rsid w:val="00747675"/>
    <w:rsid w:val="00751246"/>
    <w:rsid w:val="00756637"/>
    <w:rsid w:val="00757156"/>
    <w:rsid w:val="00763BD7"/>
    <w:rsid w:val="007656EA"/>
    <w:rsid w:val="0076593E"/>
    <w:rsid w:val="00766F36"/>
    <w:rsid w:val="00770F48"/>
    <w:rsid w:val="007738BE"/>
    <w:rsid w:val="00780544"/>
    <w:rsid w:val="00784ED0"/>
    <w:rsid w:val="0078652F"/>
    <w:rsid w:val="007920E5"/>
    <w:rsid w:val="0079343D"/>
    <w:rsid w:val="00797105"/>
    <w:rsid w:val="007A38E4"/>
    <w:rsid w:val="007A78C7"/>
    <w:rsid w:val="007A7A16"/>
    <w:rsid w:val="007B041E"/>
    <w:rsid w:val="007B2A76"/>
    <w:rsid w:val="007B646A"/>
    <w:rsid w:val="007B732C"/>
    <w:rsid w:val="007C193F"/>
    <w:rsid w:val="007C3218"/>
    <w:rsid w:val="007C45CD"/>
    <w:rsid w:val="007C6530"/>
    <w:rsid w:val="007D20C7"/>
    <w:rsid w:val="007D3226"/>
    <w:rsid w:val="007D365D"/>
    <w:rsid w:val="007E0891"/>
    <w:rsid w:val="007E0D6F"/>
    <w:rsid w:val="007E15C2"/>
    <w:rsid w:val="007E457B"/>
    <w:rsid w:val="007E4727"/>
    <w:rsid w:val="007F2785"/>
    <w:rsid w:val="007F394C"/>
    <w:rsid w:val="007F486D"/>
    <w:rsid w:val="007F493E"/>
    <w:rsid w:val="007F64B2"/>
    <w:rsid w:val="007F7881"/>
    <w:rsid w:val="00802687"/>
    <w:rsid w:val="00803848"/>
    <w:rsid w:val="00805855"/>
    <w:rsid w:val="00806EAB"/>
    <w:rsid w:val="0080783F"/>
    <w:rsid w:val="00811A5B"/>
    <w:rsid w:val="00817EAB"/>
    <w:rsid w:val="00820FF0"/>
    <w:rsid w:val="00821447"/>
    <w:rsid w:val="0082343E"/>
    <w:rsid w:val="00825C7B"/>
    <w:rsid w:val="00826AFB"/>
    <w:rsid w:val="008425E7"/>
    <w:rsid w:val="00842811"/>
    <w:rsid w:val="00846CE0"/>
    <w:rsid w:val="00856F0A"/>
    <w:rsid w:val="00857BBD"/>
    <w:rsid w:val="00857E17"/>
    <w:rsid w:val="00861BD1"/>
    <w:rsid w:val="00863F01"/>
    <w:rsid w:val="00870365"/>
    <w:rsid w:val="00872EC3"/>
    <w:rsid w:val="0087313B"/>
    <w:rsid w:val="00876E84"/>
    <w:rsid w:val="008866E9"/>
    <w:rsid w:val="00890629"/>
    <w:rsid w:val="0089220B"/>
    <w:rsid w:val="00893EEA"/>
    <w:rsid w:val="008954B9"/>
    <w:rsid w:val="008978BD"/>
    <w:rsid w:val="008A1767"/>
    <w:rsid w:val="008A49D5"/>
    <w:rsid w:val="008A79B7"/>
    <w:rsid w:val="008B365A"/>
    <w:rsid w:val="008B7918"/>
    <w:rsid w:val="008C1272"/>
    <w:rsid w:val="008C363B"/>
    <w:rsid w:val="008C4F91"/>
    <w:rsid w:val="008C70CA"/>
    <w:rsid w:val="008D06EC"/>
    <w:rsid w:val="008D5E6C"/>
    <w:rsid w:val="008E1C12"/>
    <w:rsid w:val="008E6BFB"/>
    <w:rsid w:val="00901FE7"/>
    <w:rsid w:val="0090563F"/>
    <w:rsid w:val="00906072"/>
    <w:rsid w:val="00916196"/>
    <w:rsid w:val="00921730"/>
    <w:rsid w:val="009219A0"/>
    <w:rsid w:val="00921F2E"/>
    <w:rsid w:val="00931A64"/>
    <w:rsid w:val="0093225B"/>
    <w:rsid w:val="00934318"/>
    <w:rsid w:val="009373DC"/>
    <w:rsid w:val="00943D9E"/>
    <w:rsid w:val="0094529F"/>
    <w:rsid w:val="00945E1E"/>
    <w:rsid w:val="0095501C"/>
    <w:rsid w:val="0095625A"/>
    <w:rsid w:val="00960CE2"/>
    <w:rsid w:val="009652F4"/>
    <w:rsid w:val="00973C58"/>
    <w:rsid w:val="00984AFD"/>
    <w:rsid w:val="00991BE3"/>
    <w:rsid w:val="009930BF"/>
    <w:rsid w:val="009930CD"/>
    <w:rsid w:val="0099689E"/>
    <w:rsid w:val="009A4617"/>
    <w:rsid w:val="009B12DE"/>
    <w:rsid w:val="009B29A5"/>
    <w:rsid w:val="009B2CC2"/>
    <w:rsid w:val="009B453E"/>
    <w:rsid w:val="009B4A52"/>
    <w:rsid w:val="009B5F50"/>
    <w:rsid w:val="009B7516"/>
    <w:rsid w:val="009B7838"/>
    <w:rsid w:val="009C3971"/>
    <w:rsid w:val="009C6F93"/>
    <w:rsid w:val="009C7723"/>
    <w:rsid w:val="009E14DA"/>
    <w:rsid w:val="009E1682"/>
    <w:rsid w:val="009E1F32"/>
    <w:rsid w:val="009E2B5E"/>
    <w:rsid w:val="009E2F7A"/>
    <w:rsid w:val="009E4115"/>
    <w:rsid w:val="009E4C34"/>
    <w:rsid w:val="009E4FFA"/>
    <w:rsid w:val="009E67DE"/>
    <w:rsid w:val="009F796C"/>
    <w:rsid w:val="00A012C1"/>
    <w:rsid w:val="00A014AD"/>
    <w:rsid w:val="00A0292A"/>
    <w:rsid w:val="00A032D4"/>
    <w:rsid w:val="00A06364"/>
    <w:rsid w:val="00A11E77"/>
    <w:rsid w:val="00A12A04"/>
    <w:rsid w:val="00A1547E"/>
    <w:rsid w:val="00A24036"/>
    <w:rsid w:val="00A2444E"/>
    <w:rsid w:val="00A2682E"/>
    <w:rsid w:val="00A31B71"/>
    <w:rsid w:val="00A36C77"/>
    <w:rsid w:val="00A40020"/>
    <w:rsid w:val="00A417A1"/>
    <w:rsid w:val="00A4412D"/>
    <w:rsid w:val="00A46A5C"/>
    <w:rsid w:val="00A4756D"/>
    <w:rsid w:val="00A53691"/>
    <w:rsid w:val="00A55820"/>
    <w:rsid w:val="00A61C34"/>
    <w:rsid w:val="00A643B2"/>
    <w:rsid w:val="00A65829"/>
    <w:rsid w:val="00A6755F"/>
    <w:rsid w:val="00A718CE"/>
    <w:rsid w:val="00A7200F"/>
    <w:rsid w:val="00A735E1"/>
    <w:rsid w:val="00A73D9B"/>
    <w:rsid w:val="00A757BF"/>
    <w:rsid w:val="00A80DBD"/>
    <w:rsid w:val="00A832CB"/>
    <w:rsid w:val="00A84ACD"/>
    <w:rsid w:val="00A926B9"/>
    <w:rsid w:val="00A93CCE"/>
    <w:rsid w:val="00AA6152"/>
    <w:rsid w:val="00AB1969"/>
    <w:rsid w:val="00AB3788"/>
    <w:rsid w:val="00AB59E2"/>
    <w:rsid w:val="00AC384E"/>
    <w:rsid w:val="00AC7145"/>
    <w:rsid w:val="00AC743E"/>
    <w:rsid w:val="00AD12E0"/>
    <w:rsid w:val="00AD1542"/>
    <w:rsid w:val="00AD3A3D"/>
    <w:rsid w:val="00AD536C"/>
    <w:rsid w:val="00AE208C"/>
    <w:rsid w:val="00AF39EE"/>
    <w:rsid w:val="00AF6337"/>
    <w:rsid w:val="00B01D66"/>
    <w:rsid w:val="00B02736"/>
    <w:rsid w:val="00B04E71"/>
    <w:rsid w:val="00B05980"/>
    <w:rsid w:val="00B06BDD"/>
    <w:rsid w:val="00B16035"/>
    <w:rsid w:val="00B22643"/>
    <w:rsid w:val="00B2360D"/>
    <w:rsid w:val="00B25BD9"/>
    <w:rsid w:val="00B35AA7"/>
    <w:rsid w:val="00B45E75"/>
    <w:rsid w:val="00B47E5E"/>
    <w:rsid w:val="00B61989"/>
    <w:rsid w:val="00B635CF"/>
    <w:rsid w:val="00B65CD1"/>
    <w:rsid w:val="00B74D23"/>
    <w:rsid w:val="00B9048F"/>
    <w:rsid w:val="00B90EEE"/>
    <w:rsid w:val="00B93E4B"/>
    <w:rsid w:val="00B95EC5"/>
    <w:rsid w:val="00BA2E3D"/>
    <w:rsid w:val="00BA49A0"/>
    <w:rsid w:val="00BA592C"/>
    <w:rsid w:val="00BB57E0"/>
    <w:rsid w:val="00BB7C20"/>
    <w:rsid w:val="00BD1938"/>
    <w:rsid w:val="00BD195A"/>
    <w:rsid w:val="00BD37A8"/>
    <w:rsid w:val="00BE1EF5"/>
    <w:rsid w:val="00BE3402"/>
    <w:rsid w:val="00BE7CBC"/>
    <w:rsid w:val="00BF4D3A"/>
    <w:rsid w:val="00BF6E46"/>
    <w:rsid w:val="00BF73B4"/>
    <w:rsid w:val="00C0095C"/>
    <w:rsid w:val="00C02B4C"/>
    <w:rsid w:val="00C14933"/>
    <w:rsid w:val="00C211B5"/>
    <w:rsid w:val="00C2449B"/>
    <w:rsid w:val="00C27CB4"/>
    <w:rsid w:val="00C30513"/>
    <w:rsid w:val="00C3067F"/>
    <w:rsid w:val="00C340A8"/>
    <w:rsid w:val="00C3746F"/>
    <w:rsid w:val="00C421CC"/>
    <w:rsid w:val="00C42BE4"/>
    <w:rsid w:val="00C44CFC"/>
    <w:rsid w:val="00C45A91"/>
    <w:rsid w:val="00C46E83"/>
    <w:rsid w:val="00C47C2B"/>
    <w:rsid w:val="00C52B30"/>
    <w:rsid w:val="00C534E7"/>
    <w:rsid w:val="00C6083B"/>
    <w:rsid w:val="00C7081E"/>
    <w:rsid w:val="00C70C32"/>
    <w:rsid w:val="00C73539"/>
    <w:rsid w:val="00C80E78"/>
    <w:rsid w:val="00C8359A"/>
    <w:rsid w:val="00C85CA9"/>
    <w:rsid w:val="00C86269"/>
    <w:rsid w:val="00C90962"/>
    <w:rsid w:val="00C9553C"/>
    <w:rsid w:val="00C95CF8"/>
    <w:rsid w:val="00C95E4E"/>
    <w:rsid w:val="00C968D7"/>
    <w:rsid w:val="00CA0B71"/>
    <w:rsid w:val="00CA1EA2"/>
    <w:rsid w:val="00CA3D10"/>
    <w:rsid w:val="00CB2C9F"/>
    <w:rsid w:val="00CB5864"/>
    <w:rsid w:val="00CB68A2"/>
    <w:rsid w:val="00CB6ECA"/>
    <w:rsid w:val="00CC16E6"/>
    <w:rsid w:val="00CD0F71"/>
    <w:rsid w:val="00CE0DC5"/>
    <w:rsid w:val="00CE7A6C"/>
    <w:rsid w:val="00CF6B5E"/>
    <w:rsid w:val="00D010E7"/>
    <w:rsid w:val="00D02D7B"/>
    <w:rsid w:val="00D03F30"/>
    <w:rsid w:val="00D04395"/>
    <w:rsid w:val="00D05105"/>
    <w:rsid w:val="00D10BFB"/>
    <w:rsid w:val="00D161C3"/>
    <w:rsid w:val="00D21A52"/>
    <w:rsid w:val="00D2324D"/>
    <w:rsid w:val="00D30999"/>
    <w:rsid w:val="00D409AF"/>
    <w:rsid w:val="00D43962"/>
    <w:rsid w:val="00D47EC5"/>
    <w:rsid w:val="00D57D4F"/>
    <w:rsid w:val="00D602EE"/>
    <w:rsid w:val="00D61D59"/>
    <w:rsid w:val="00D61F3A"/>
    <w:rsid w:val="00D63A49"/>
    <w:rsid w:val="00D64FDA"/>
    <w:rsid w:val="00D65392"/>
    <w:rsid w:val="00D70D9D"/>
    <w:rsid w:val="00D72603"/>
    <w:rsid w:val="00D72A54"/>
    <w:rsid w:val="00D76234"/>
    <w:rsid w:val="00D76C2C"/>
    <w:rsid w:val="00D772EC"/>
    <w:rsid w:val="00D82477"/>
    <w:rsid w:val="00D82FC6"/>
    <w:rsid w:val="00D84C8A"/>
    <w:rsid w:val="00D85626"/>
    <w:rsid w:val="00D90165"/>
    <w:rsid w:val="00D94A53"/>
    <w:rsid w:val="00D94BFD"/>
    <w:rsid w:val="00D97179"/>
    <w:rsid w:val="00DA15F1"/>
    <w:rsid w:val="00DA2D9C"/>
    <w:rsid w:val="00DB33EB"/>
    <w:rsid w:val="00DB54AF"/>
    <w:rsid w:val="00DB6933"/>
    <w:rsid w:val="00DD0FC8"/>
    <w:rsid w:val="00DD1133"/>
    <w:rsid w:val="00DD2117"/>
    <w:rsid w:val="00DD3E29"/>
    <w:rsid w:val="00DD6555"/>
    <w:rsid w:val="00DE1CBC"/>
    <w:rsid w:val="00DE1FD3"/>
    <w:rsid w:val="00DE3B34"/>
    <w:rsid w:val="00DE468E"/>
    <w:rsid w:val="00DF011D"/>
    <w:rsid w:val="00DF08E2"/>
    <w:rsid w:val="00DF4368"/>
    <w:rsid w:val="00DF45CC"/>
    <w:rsid w:val="00DF71E5"/>
    <w:rsid w:val="00E05B6D"/>
    <w:rsid w:val="00E075E1"/>
    <w:rsid w:val="00E120B6"/>
    <w:rsid w:val="00E17549"/>
    <w:rsid w:val="00E341C0"/>
    <w:rsid w:val="00E43541"/>
    <w:rsid w:val="00E46393"/>
    <w:rsid w:val="00E54691"/>
    <w:rsid w:val="00E57774"/>
    <w:rsid w:val="00E57C11"/>
    <w:rsid w:val="00E61BAC"/>
    <w:rsid w:val="00E67858"/>
    <w:rsid w:val="00E71E04"/>
    <w:rsid w:val="00E75C30"/>
    <w:rsid w:val="00E80859"/>
    <w:rsid w:val="00E8184B"/>
    <w:rsid w:val="00E83934"/>
    <w:rsid w:val="00E856FA"/>
    <w:rsid w:val="00E85C64"/>
    <w:rsid w:val="00E85D5C"/>
    <w:rsid w:val="00E86696"/>
    <w:rsid w:val="00E90DBB"/>
    <w:rsid w:val="00E95ABB"/>
    <w:rsid w:val="00E9768C"/>
    <w:rsid w:val="00EA1B28"/>
    <w:rsid w:val="00EA7959"/>
    <w:rsid w:val="00EB1CC2"/>
    <w:rsid w:val="00EB1CE3"/>
    <w:rsid w:val="00EB5689"/>
    <w:rsid w:val="00EB7758"/>
    <w:rsid w:val="00EC1CA7"/>
    <w:rsid w:val="00EC672E"/>
    <w:rsid w:val="00ED0976"/>
    <w:rsid w:val="00EE52F0"/>
    <w:rsid w:val="00EE6458"/>
    <w:rsid w:val="00F06746"/>
    <w:rsid w:val="00F07B2D"/>
    <w:rsid w:val="00F10492"/>
    <w:rsid w:val="00F119CA"/>
    <w:rsid w:val="00F16A9B"/>
    <w:rsid w:val="00F176D4"/>
    <w:rsid w:val="00F20B35"/>
    <w:rsid w:val="00F242BB"/>
    <w:rsid w:val="00F310A9"/>
    <w:rsid w:val="00F32710"/>
    <w:rsid w:val="00F37193"/>
    <w:rsid w:val="00F378C0"/>
    <w:rsid w:val="00F422C5"/>
    <w:rsid w:val="00F42B56"/>
    <w:rsid w:val="00F44DBA"/>
    <w:rsid w:val="00F4671B"/>
    <w:rsid w:val="00F54A7B"/>
    <w:rsid w:val="00F57FAB"/>
    <w:rsid w:val="00F60AB4"/>
    <w:rsid w:val="00F62546"/>
    <w:rsid w:val="00F62F69"/>
    <w:rsid w:val="00F64751"/>
    <w:rsid w:val="00F65E45"/>
    <w:rsid w:val="00F66858"/>
    <w:rsid w:val="00F7168B"/>
    <w:rsid w:val="00F725E2"/>
    <w:rsid w:val="00F73626"/>
    <w:rsid w:val="00F774EF"/>
    <w:rsid w:val="00F8297A"/>
    <w:rsid w:val="00F9439B"/>
    <w:rsid w:val="00F94BDD"/>
    <w:rsid w:val="00FA14FE"/>
    <w:rsid w:val="00FA2D64"/>
    <w:rsid w:val="00FA34E0"/>
    <w:rsid w:val="00FA3B46"/>
    <w:rsid w:val="00FA4077"/>
    <w:rsid w:val="00FA49EB"/>
    <w:rsid w:val="00FA5A8D"/>
    <w:rsid w:val="00FA621F"/>
    <w:rsid w:val="00FA6AA1"/>
    <w:rsid w:val="00FB248A"/>
    <w:rsid w:val="00FC1F0C"/>
    <w:rsid w:val="00FC2916"/>
    <w:rsid w:val="00FC385F"/>
    <w:rsid w:val="00FC7039"/>
    <w:rsid w:val="00FC7096"/>
    <w:rsid w:val="00FD3650"/>
    <w:rsid w:val="00FD3A92"/>
    <w:rsid w:val="00FD3FFA"/>
    <w:rsid w:val="00FF3EE9"/>
    <w:rsid w:val="00FF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3C38"/>
    <w:pPr>
      <w:spacing w:after="300" w:line="240" w:lineRule="auto"/>
      <w:outlineLvl w:val="0"/>
    </w:pPr>
    <w:rPr>
      <w:rFonts w:ascii="Times New Roman" w:eastAsia="Times New Roman" w:hAnsi="Times New Roman" w:cs="Times New Roman"/>
      <w:b/>
      <w:bCs/>
      <w:color w:val="444444"/>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C38"/>
    <w:rPr>
      <w:rFonts w:ascii="Times New Roman" w:eastAsia="Times New Roman" w:hAnsi="Times New Roman" w:cs="Times New Roman"/>
      <w:b/>
      <w:bCs/>
      <w:color w:val="444444"/>
      <w:kern w:val="36"/>
      <w:sz w:val="24"/>
      <w:szCs w:val="24"/>
    </w:rPr>
  </w:style>
  <w:style w:type="character" w:styleId="Hyperlink">
    <w:name w:val="Hyperlink"/>
    <w:basedOn w:val="DefaultParagraphFont"/>
    <w:uiPriority w:val="99"/>
    <w:unhideWhenUsed/>
    <w:rsid w:val="000F3C38"/>
    <w:rPr>
      <w:b/>
      <w:bCs/>
      <w:strike w:val="0"/>
      <w:dstrike w:val="0"/>
      <w:color w:val="3E6958"/>
      <w:u w:val="none"/>
      <w:effect w:val="none"/>
    </w:rPr>
  </w:style>
  <w:style w:type="character" w:customStyle="1" w:styleId="fn">
    <w:name w:val="fn"/>
    <w:basedOn w:val="DefaultParagraphFont"/>
    <w:rsid w:val="000F3C38"/>
  </w:style>
  <w:style w:type="character" w:customStyle="1" w:styleId="comma">
    <w:name w:val="comma"/>
    <w:basedOn w:val="DefaultParagraphFont"/>
    <w:rsid w:val="000F3C38"/>
  </w:style>
  <w:style w:type="paragraph" w:styleId="NormalWeb">
    <w:name w:val="Normal (Web)"/>
    <w:basedOn w:val="Normal"/>
    <w:uiPriority w:val="99"/>
    <w:semiHidden/>
    <w:unhideWhenUsed/>
    <w:rsid w:val="005B09B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43AD2"/>
    <w:rPr>
      <w:color w:val="800080" w:themeColor="followedHyperlink"/>
      <w:u w:val="single"/>
    </w:rPr>
  </w:style>
  <w:style w:type="paragraph" w:styleId="ListParagraph">
    <w:name w:val="List Paragraph"/>
    <w:basedOn w:val="Normal"/>
    <w:uiPriority w:val="34"/>
    <w:qFormat/>
    <w:rsid w:val="000053FF"/>
    <w:pPr>
      <w:ind w:left="720"/>
      <w:contextualSpacing/>
    </w:pPr>
  </w:style>
  <w:style w:type="character" w:customStyle="1" w:styleId="journal9">
    <w:name w:val="journal9"/>
    <w:basedOn w:val="DefaultParagraphFont"/>
    <w:rsid w:val="001E44D6"/>
    <w:rPr>
      <w:i/>
      <w:iCs/>
    </w:rPr>
  </w:style>
  <w:style w:type="character" w:customStyle="1" w:styleId="jnumber1">
    <w:name w:val="jnumber1"/>
    <w:basedOn w:val="DefaultParagraphFont"/>
    <w:rsid w:val="001E44D6"/>
    <w:rPr>
      <w:b/>
      <w:bCs/>
    </w:rPr>
  </w:style>
  <w:style w:type="character" w:customStyle="1" w:styleId="apple-converted-space">
    <w:name w:val="apple-converted-space"/>
    <w:basedOn w:val="DefaultParagraphFont"/>
    <w:rsid w:val="000901ED"/>
  </w:style>
  <w:style w:type="character" w:customStyle="1" w:styleId="title">
    <w:name w:val="title"/>
    <w:basedOn w:val="DefaultParagraphFont"/>
    <w:rsid w:val="002F353F"/>
  </w:style>
  <w:style w:type="character" w:customStyle="1" w:styleId="source-title1">
    <w:name w:val="source-title1"/>
    <w:basedOn w:val="DefaultParagraphFont"/>
    <w:rsid w:val="002F353F"/>
    <w:rPr>
      <w:i/>
      <w:iCs/>
    </w:rPr>
  </w:style>
  <w:style w:type="character" w:customStyle="1" w:styleId="volume1">
    <w:name w:val="volume1"/>
    <w:basedOn w:val="DefaultParagraphFont"/>
    <w:rsid w:val="002F353F"/>
    <w:rPr>
      <w:b/>
      <w:bCs/>
    </w:rPr>
  </w:style>
  <w:style w:type="character" w:customStyle="1" w:styleId="start-page">
    <w:name w:val="start-page"/>
    <w:basedOn w:val="DefaultParagraphFont"/>
    <w:rsid w:val="002F353F"/>
  </w:style>
  <w:style w:type="character" w:customStyle="1" w:styleId="end-page">
    <w:name w:val="end-page"/>
    <w:basedOn w:val="DefaultParagraphFont"/>
    <w:rsid w:val="002F353F"/>
  </w:style>
  <w:style w:type="character" w:customStyle="1" w:styleId="year">
    <w:name w:val="year"/>
    <w:basedOn w:val="DefaultParagraphFont"/>
    <w:rsid w:val="002F353F"/>
  </w:style>
  <w:style w:type="paragraph" w:styleId="NoSpacing">
    <w:name w:val="No Spacing"/>
    <w:uiPriority w:val="1"/>
    <w:qFormat/>
    <w:rsid w:val="00B95EC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3C38"/>
    <w:pPr>
      <w:spacing w:after="300" w:line="240" w:lineRule="auto"/>
      <w:outlineLvl w:val="0"/>
    </w:pPr>
    <w:rPr>
      <w:rFonts w:ascii="Times New Roman" w:eastAsia="Times New Roman" w:hAnsi="Times New Roman" w:cs="Times New Roman"/>
      <w:b/>
      <w:bCs/>
      <w:color w:val="444444"/>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C38"/>
    <w:rPr>
      <w:rFonts w:ascii="Times New Roman" w:eastAsia="Times New Roman" w:hAnsi="Times New Roman" w:cs="Times New Roman"/>
      <w:b/>
      <w:bCs/>
      <w:color w:val="444444"/>
      <w:kern w:val="36"/>
      <w:sz w:val="24"/>
      <w:szCs w:val="24"/>
    </w:rPr>
  </w:style>
  <w:style w:type="character" w:styleId="Hyperlink">
    <w:name w:val="Hyperlink"/>
    <w:basedOn w:val="DefaultParagraphFont"/>
    <w:uiPriority w:val="99"/>
    <w:unhideWhenUsed/>
    <w:rsid w:val="000F3C38"/>
    <w:rPr>
      <w:b/>
      <w:bCs/>
      <w:strike w:val="0"/>
      <w:dstrike w:val="0"/>
      <w:color w:val="3E6958"/>
      <w:u w:val="none"/>
      <w:effect w:val="none"/>
    </w:rPr>
  </w:style>
  <w:style w:type="character" w:customStyle="1" w:styleId="fn">
    <w:name w:val="fn"/>
    <w:basedOn w:val="DefaultParagraphFont"/>
    <w:rsid w:val="000F3C38"/>
  </w:style>
  <w:style w:type="character" w:customStyle="1" w:styleId="comma">
    <w:name w:val="comma"/>
    <w:basedOn w:val="DefaultParagraphFont"/>
    <w:rsid w:val="000F3C38"/>
  </w:style>
  <w:style w:type="paragraph" w:styleId="NormalWeb">
    <w:name w:val="Normal (Web)"/>
    <w:basedOn w:val="Normal"/>
    <w:uiPriority w:val="99"/>
    <w:semiHidden/>
    <w:unhideWhenUsed/>
    <w:rsid w:val="005B09B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43AD2"/>
    <w:rPr>
      <w:color w:val="800080" w:themeColor="followedHyperlink"/>
      <w:u w:val="single"/>
    </w:rPr>
  </w:style>
  <w:style w:type="paragraph" w:styleId="ListParagraph">
    <w:name w:val="List Paragraph"/>
    <w:basedOn w:val="Normal"/>
    <w:uiPriority w:val="34"/>
    <w:qFormat/>
    <w:rsid w:val="000053FF"/>
    <w:pPr>
      <w:ind w:left="720"/>
      <w:contextualSpacing/>
    </w:pPr>
  </w:style>
  <w:style w:type="character" w:customStyle="1" w:styleId="journal9">
    <w:name w:val="journal9"/>
    <w:basedOn w:val="DefaultParagraphFont"/>
    <w:rsid w:val="001E44D6"/>
    <w:rPr>
      <w:i/>
      <w:iCs/>
    </w:rPr>
  </w:style>
  <w:style w:type="character" w:customStyle="1" w:styleId="jnumber1">
    <w:name w:val="jnumber1"/>
    <w:basedOn w:val="DefaultParagraphFont"/>
    <w:rsid w:val="001E44D6"/>
    <w:rPr>
      <w:b/>
      <w:bCs/>
    </w:rPr>
  </w:style>
  <w:style w:type="character" w:customStyle="1" w:styleId="apple-converted-space">
    <w:name w:val="apple-converted-space"/>
    <w:basedOn w:val="DefaultParagraphFont"/>
    <w:rsid w:val="000901ED"/>
  </w:style>
  <w:style w:type="character" w:customStyle="1" w:styleId="title">
    <w:name w:val="title"/>
    <w:basedOn w:val="DefaultParagraphFont"/>
    <w:rsid w:val="002F353F"/>
  </w:style>
  <w:style w:type="character" w:customStyle="1" w:styleId="source-title1">
    <w:name w:val="source-title1"/>
    <w:basedOn w:val="DefaultParagraphFont"/>
    <w:rsid w:val="002F353F"/>
    <w:rPr>
      <w:i/>
      <w:iCs/>
    </w:rPr>
  </w:style>
  <w:style w:type="character" w:customStyle="1" w:styleId="volume1">
    <w:name w:val="volume1"/>
    <w:basedOn w:val="DefaultParagraphFont"/>
    <w:rsid w:val="002F353F"/>
    <w:rPr>
      <w:b/>
      <w:bCs/>
    </w:rPr>
  </w:style>
  <w:style w:type="character" w:customStyle="1" w:styleId="start-page">
    <w:name w:val="start-page"/>
    <w:basedOn w:val="DefaultParagraphFont"/>
    <w:rsid w:val="002F353F"/>
  </w:style>
  <w:style w:type="character" w:customStyle="1" w:styleId="end-page">
    <w:name w:val="end-page"/>
    <w:basedOn w:val="DefaultParagraphFont"/>
    <w:rsid w:val="002F353F"/>
  </w:style>
  <w:style w:type="character" w:customStyle="1" w:styleId="year">
    <w:name w:val="year"/>
    <w:basedOn w:val="DefaultParagraphFont"/>
    <w:rsid w:val="002F353F"/>
  </w:style>
  <w:style w:type="paragraph" w:styleId="NoSpacing">
    <w:name w:val="No Spacing"/>
    <w:uiPriority w:val="1"/>
    <w:qFormat/>
    <w:rsid w:val="00B95E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50970">
      <w:bodyDiv w:val="1"/>
      <w:marLeft w:val="0"/>
      <w:marRight w:val="0"/>
      <w:marTop w:val="0"/>
      <w:marBottom w:val="0"/>
      <w:divBdr>
        <w:top w:val="none" w:sz="0" w:space="0" w:color="auto"/>
        <w:left w:val="none" w:sz="0" w:space="0" w:color="auto"/>
        <w:bottom w:val="none" w:sz="0" w:space="0" w:color="auto"/>
        <w:right w:val="none" w:sz="0" w:space="0" w:color="auto"/>
      </w:divBdr>
      <w:divsChild>
        <w:div w:id="228538922">
          <w:marLeft w:val="0"/>
          <w:marRight w:val="0"/>
          <w:marTop w:val="0"/>
          <w:marBottom w:val="0"/>
          <w:divBdr>
            <w:top w:val="none" w:sz="0" w:space="0" w:color="auto"/>
            <w:left w:val="none" w:sz="0" w:space="0" w:color="auto"/>
            <w:bottom w:val="none" w:sz="0" w:space="0" w:color="auto"/>
            <w:right w:val="none" w:sz="0" w:space="0" w:color="auto"/>
          </w:divBdr>
          <w:divsChild>
            <w:div w:id="1638223874">
              <w:marLeft w:val="0"/>
              <w:marRight w:val="0"/>
              <w:marTop w:val="0"/>
              <w:marBottom w:val="0"/>
              <w:divBdr>
                <w:top w:val="none" w:sz="0" w:space="0" w:color="auto"/>
                <w:left w:val="none" w:sz="0" w:space="0" w:color="auto"/>
                <w:bottom w:val="none" w:sz="0" w:space="0" w:color="auto"/>
                <w:right w:val="none" w:sz="0" w:space="0" w:color="auto"/>
              </w:divBdr>
              <w:divsChild>
                <w:div w:id="1426875919">
                  <w:marLeft w:val="0"/>
                  <w:marRight w:val="0"/>
                  <w:marTop w:val="0"/>
                  <w:marBottom w:val="0"/>
                  <w:divBdr>
                    <w:top w:val="none" w:sz="0" w:space="0" w:color="auto"/>
                    <w:left w:val="none" w:sz="0" w:space="0" w:color="auto"/>
                    <w:bottom w:val="none" w:sz="0" w:space="0" w:color="auto"/>
                    <w:right w:val="none" w:sz="0" w:space="0" w:color="auto"/>
                  </w:divBdr>
                  <w:divsChild>
                    <w:div w:id="976758031">
                      <w:marLeft w:val="0"/>
                      <w:marRight w:val="0"/>
                      <w:marTop w:val="0"/>
                      <w:marBottom w:val="0"/>
                      <w:divBdr>
                        <w:top w:val="none" w:sz="0" w:space="0" w:color="auto"/>
                        <w:left w:val="none" w:sz="0" w:space="0" w:color="auto"/>
                        <w:bottom w:val="none" w:sz="0" w:space="0" w:color="auto"/>
                        <w:right w:val="none" w:sz="0" w:space="0" w:color="auto"/>
                      </w:divBdr>
                      <w:divsChild>
                        <w:div w:id="1149903639">
                          <w:marLeft w:val="0"/>
                          <w:marRight w:val="0"/>
                          <w:marTop w:val="0"/>
                          <w:marBottom w:val="0"/>
                          <w:divBdr>
                            <w:top w:val="none" w:sz="0" w:space="0" w:color="auto"/>
                            <w:left w:val="none" w:sz="0" w:space="0" w:color="auto"/>
                            <w:bottom w:val="none" w:sz="0" w:space="0" w:color="auto"/>
                            <w:right w:val="none" w:sz="0" w:space="0" w:color="auto"/>
                          </w:divBdr>
                          <w:divsChild>
                            <w:div w:id="1720201878">
                              <w:marLeft w:val="0"/>
                              <w:marRight w:val="0"/>
                              <w:marTop w:val="0"/>
                              <w:marBottom w:val="0"/>
                              <w:divBdr>
                                <w:top w:val="none" w:sz="0" w:space="0" w:color="auto"/>
                                <w:left w:val="none" w:sz="0" w:space="0" w:color="auto"/>
                                <w:bottom w:val="none" w:sz="0" w:space="0" w:color="auto"/>
                                <w:right w:val="none" w:sz="0" w:space="0" w:color="auto"/>
                              </w:divBdr>
                              <w:divsChild>
                                <w:div w:id="1487823434">
                                  <w:marLeft w:val="0"/>
                                  <w:marRight w:val="0"/>
                                  <w:marTop w:val="0"/>
                                  <w:marBottom w:val="0"/>
                                  <w:divBdr>
                                    <w:top w:val="none" w:sz="0" w:space="0" w:color="auto"/>
                                    <w:left w:val="none" w:sz="0" w:space="0" w:color="auto"/>
                                    <w:bottom w:val="none" w:sz="0" w:space="0" w:color="auto"/>
                                    <w:right w:val="none" w:sz="0" w:space="0" w:color="auto"/>
                                  </w:divBdr>
                                  <w:divsChild>
                                    <w:div w:id="606348556">
                                      <w:marLeft w:val="0"/>
                                      <w:marRight w:val="0"/>
                                      <w:marTop w:val="0"/>
                                      <w:marBottom w:val="0"/>
                                      <w:divBdr>
                                        <w:top w:val="none" w:sz="0" w:space="0" w:color="auto"/>
                                        <w:left w:val="none" w:sz="0" w:space="0" w:color="auto"/>
                                        <w:bottom w:val="none" w:sz="0" w:space="0" w:color="auto"/>
                                        <w:right w:val="none" w:sz="0" w:space="0" w:color="auto"/>
                                      </w:divBdr>
                                      <w:divsChild>
                                        <w:div w:id="139562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1783564">
      <w:bodyDiv w:val="1"/>
      <w:marLeft w:val="0"/>
      <w:marRight w:val="0"/>
      <w:marTop w:val="0"/>
      <w:marBottom w:val="0"/>
      <w:divBdr>
        <w:top w:val="none" w:sz="0" w:space="0" w:color="auto"/>
        <w:left w:val="none" w:sz="0" w:space="0" w:color="auto"/>
        <w:bottom w:val="none" w:sz="0" w:space="0" w:color="auto"/>
        <w:right w:val="none" w:sz="0" w:space="0" w:color="auto"/>
      </w:divBdr>
      <w:divsChild>
        <w:div w:id="1346327311">
          <w:marLeft w:val="0"/>
          <w:marRight w:val="0"/>
          <w:marTop w:val="0"/>
          <w:marBottom w:val="0"/>
          <w:divBdr>
            <w:top w:val="none" w:sz="0" w:space="0" w:color="auto"/>
            <w:left w:val="none" w:sz="0" w:space="0" w:color="auto"/>
            <w:bottom w:val="none" w:sz="0" w:space="0" w:color="auto"/>
            <w:right w:val="none" w:sz="0" w:space="0" w:color="auto"/>
          </w:divBdr>
          <w:divsChild>
            <w:div w:id="97454463">
              <w:marLeft w:val="0"/>
              <w:marRight w:val="0"/>
              <w:marTop w:val="0"/>
              <w:marBottom w:val="0"/>
              <w:divBdr>
                <w:top w:val="none" w:sz="0" w:space="0" w:color="auto"/>
                <w:left w:val="none" w:sz="0" w:space="0" w:color="auto"/>
                <w:bottom w:val="none" w:sz="0" w:space="0" w:color="auto"/>
                <w:right w:val="none" w:sz="0" w:space="0" w:color="auto"/>
              </w:divBdr>
              <w:divsChild>
                <w:div w:id="937717347">
                  <w:marLeft w:val="0"/>
                  <w:marRight w:val="0"/>
                  <w:marTop w:val="0"/>
                  <w:marBottom w:val="0"/>
                  <w:divBdr>
                    <w:top w:val="none" w:sz="0" w:space="0" w:color="auto"/>
                    <w:left w:val="none" w:sz="0" w:space="0" w:color="auto"/>
                    <w:bottom w:val="none" w:sz="0" w:space="0" w:color="auto"/>
                    <w:right w:val="none" w:sz="0" w:space="0" w:color="auto"/>
                  </w:divBdr>
                  <w:divsChild>
                    <w:div w:id="1500586034">
                      <w:marLeft w:val="0"/>
                      <w:marRight w:val="0"/>
                      <w:marTop w:val="0"/>
                      <w:marBottom w:val="0"/>
                      <w:divBdr>
                        <w:top w:val="none" w:sz="0" w:space="0" w:color="auto"/>
                        <w:left w:val="none" w:sz="0" w:space="0" w:color="auto"/>
                        <w:bottom w:val="none" w:sz="0" w:space="0" w:color="auto"/>
                        <w:right w:val="none" w:sz="0" w:space="0" w:color="auto"/>
                      </w:divBdr>
                      <w:divsChild>
                        <w:div w:id="1891724428">
                          <w:marLeft w:val="0"/>
                          <w:marRight w:val="0"/>
                          <w:marTop w:val="0"/>
                          <w:marBottom w:val="0"/>
                          <w:divBdr>
                            <w:top w:val="none" w:sz="0" w:space="0" w:color="auto"/>
                            <w:left w:val="none" w:sz="0" w:space="0" w:color="auto"/>
                            <w:bottom w:val="none" w:sz="0" w:space="0" w:color="auto"/>
                            <w:right w:val="none" w:sz="0" w:space="0" w:color="auto"/>
                          </w:divBdr>
                          <w:divsChild>
                            <w:div w:id="2080592748">
                              <w:marLeft w:val="0"/>
                              <w:marRight w:val="0"/>
                              <w:marTop w:val="0"/>
                              <w:marBottom w:val="0"/>
                              <w:divBdr>
                                <w:top w:val="none" w:sz="0" w:space="0" w:color="auto"/>
                                <w:left w:val="none" w:sz="0" w:space="0" w:color="auto"/>
                                <w:bottom w:val="none" w:sz="0" w:space="0" w:color="auto"/>
                                <w:right w:val="none" w:sz="0" w:space="0" w:color="auto"/>
                              </w:divBdr>
                              <w:divsChild>
                                <w:div w:id="655962102">
                                  <w:marLeft w:val="0"/>
                                  <w:marRight w:val="0"/>
                                  <w:marTop w:val="0"/>
                                  <w:marBottom w:val="0"/>
                                  <w:divBdr>
                                    <w:top w:val="none" w:sz="0" w:space="0" w:color="auto"/>
                                    <w:left w:val="none" w:sz="0" w:space="0" w:color="auto"/>
                                    <w:bottom w:val="none" w:sz="0" w:space="0" w:color="auto"/>
                                    <w:right w:val="none" w:sz="0" w:space="0" w:color="auto"/>
                                  </w:divBdr>
                                  <w:divsChild>
                                    <w:div w:id="1606188549">
                                      <w:marLeft w:val="0"/>
                                      <w:marRight w:val="0"/>
                                      <w:marTop w:val="0"/>
                                      <w:marBottom w:val="0"/>
                                      <w:divBdr>
                                        <w:top w:val="none" w:sz="0" w:space="0" w:color="auto"/>
                                        <w:left w:val="none" w:sz="0" w:space="0" w:color="auto"/>
                                        <w:bottom w:val="none" w:sz="0" w:space="0" w:color="auto"/>
                                        <w:right w:val="none" w:sz="0" w:space="0" w:color="auto"/>
                                      </w:divBdr>
                                      <w:divsChild>
                                        <w:div w:id="1866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621798">
      <w:bodyDiv w:val="1"/>
      <w:marLeft w:val="0"/>
      <w:marRight w:val="0"/>
      <w:marTop w:val="0"/>
      <w:marBottom w:val="0"/>
      <w:divBdr>
        <w:top w:val="none" w:sz="0" w:space="0" w:color="auto"/>
        <w:left w:val="none" w:sz="0" w:space="0" w:color="auto"/>
        <w:bottom w:val="none" w:sz="0" w:space="0" w:color="auto"/>
        <w:right w:val="none" w:sz="0" w:space="0" w:color="auto"/>
      </w:divBdr>
      <w:divsChild>
        <w:div w:id="1384869456">
          <w:marLeft w:val="0"/>
          <w:marRight w:val="0"/>
          <w:marTop w:val="0"/>
          <w:marBottom w:val="0"/>
          <w:divBdr>
            <w:top w:val="none" w:sz="0" w:space="0" w:color="auto"/>
            <w:left w:val="none" w:sz="0" w:space="0" w:color="auto"/>
            <w:bottom w:val="none" w:sz="0" w:space="0" w:color="auto"/>
            <w:right w:val="none" w:sz="0" w:space="0" w:color="auto"/>
          </w:divBdr>
          <w:divsChild>
            <w:div w:id="450779932">
              <w:marLeft w:val="0"/>
              <w:marRight w:val="0"/>
              <w:marTop w:val="0"/>
              <w:marBottom w:val="0"/>
              <w:divBdr>
                <w:top w:val="none" w:sz="0" w:space="0" w:color="auto"/>
                <w:left w:val="none" w:sz="0" w:space="0" w:color="auto"/>
                <w:bottom w:val="none" w:sz="0" w:space="0" w:color="auto"/>
                <w:right w:val="none" w:sz="0" w:space="0" w:color="auto"/>
              </w:divBdr>
              <w:divsChild>
                <w:div w:id="633218642">
                  <w:marLeft w:val="0"/>
                  <w:marRight w:val="0"/>
                  <w:marTop w:val="0"/>
                  <w:marBottom w:val="0"/>
                  <w:divBdr>
                    <w:top w:val="none" w:sz="0" w:space="0" w:color="auto"/>
                    <w:left w:val="none" w:sz="0" w:space="0" w:color="auto"/>
                    <w:bottom w:val="none" w:sz="0" w:space="0" w:color="auto"/>
                    <w:right w:val="none" w:sz="0" w:space="0" w:color="auto"/>
                  </w:divBdr>
                  <w:divsChild>
                    <w:div w:id="30347910">
                      <w:marLeft w:val="0"/>
                      <w:marRight w:val="0"/>
                      <w:marTop w:val="0"/>
                      <w:marBottom w:val="0"/>
                      <w:divBdr>
                        <w:top w:val="none" w:sz="0" w:space="0" w:color="auto"/>
                        <w:left w:val="none" w:sz="0" w:space="0" w:color="auto"/>
                        <w:bottom w:val="none" w:sz="0" w:space="0" w:color="auto"/>
                        <w:right w:val="none" w:sz="0" w:space="0" w:color="auto"/>
                      </w:divBdr>
                      <w:divsChild>
                        <w:div w:id="788545250">
                          <w:marLeft w:val="0"/>
                          <w:marRight w:val="0"/>
                          <w:marTop w:val="0"/>
                          <w:marBottom w:val="0"/>
                          <w:divBdr>
                            <w:top w:val="none" w:sz="0" w:space="0" w:color="auto"/>
                            <w:left w:val="none" w:sz="0" w:space="0" w:color="auto"/>
                            <w:bottom w:val="none" w:sz="0" w:space="0" w:color="auto"/>
                            <w:right w:val="none" w:sz="0" w:space="0" w:color="auto"/>
                          </w:divBdr>
                          <w:divsChild>
                            <w:div w:id="296180687">
                              <w:marLeft w:val="0"/>
                              <w:marRight w:val="0"/>
                              <w:marTop w:val="0"/>
                              <w:marBottom w:val="0"/>
                              <w:divBdr>
                                <w:top w:val="none" w:sz="0" w:space="0" w:color="auto"/>
                                <w:left w:val="none" w:sz="0" w:space="0" w:color="auto"/>
                                <w:bottom w:val="none" w:sz="0" w:space="0" w:color="auto"/>
                                <w:right w:val="none" w:sz="0" w:space="0" w:color="auto"/>
                              </w:divBdr>
                              <w:divsChild>
                                <w:div w:id="242491191">
                                  <w:marLeft w:val="0"/>
                                  <w:marRight w:val="0"/>
                                  <w:marTop w:val="0"/>
                                  <w:marBottom w:val="0"/>
                                  <w:divBdr>
                                    <w:top w:val="none" w:sz="0" w:space="0" w:color="auto"/>
                                    <w:left w:val="none" w:sz="0" w:space="0" w:color="auto"/>
                                    <w:bottom w:val="none" w:sz="0" w:space="0" w:color="auto"/>
                                    <w:right w:val="none" w:sz="0" w:space="0" w:color="auto"/>
                                  </w:divBdr>
                                  <w:divsChild>
                                    <w:div w:id="1998537399">
                                      <w:marLeft w:val="0"/>
                                      <w:marRight w:val="0"/>
                                      <w:marTop w:val="0"/>
                                      <w:marBottom w:val="0"/>
                                      <w:divBdr>
                                        <w:top w:val="none" w:sz="0" w:space="0" w:color="auto"/>
                                        <w:left w:val="none" w:sz="0" w:space="0" w:color="auto"/>
                                        <w:bottom w:val="none" w:sz="0" w:space="0" w:color="auto"/>
                                        <w:right w:val="none" w:sz="0" w:space="0" w:color="auto"/>
                                      </w:divBdr>
                                      <w:divsChild>
                                        <w:div w:id="12828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3313025">
      <w:bodyDiv w:val="1"/>
      <w:marLeft w:val="0"/>
      <w:marRight w:val="0"/>
      <w:marTop w:val="0"/>
      <w:marBottom w:val="0"/>
      <w:divBdr>
        <w:top w:val="none" w:sz="0" w:space="0" w:color="auto"/>
        <w:left w:val="none" w:sz="0" w:space="0" w:color="auto"/>
        <w:bottom w:val="none" w:sz="0" w:space="0" w:color="auto"/>
        <w:right w:val="none" w:sz="0" w:space="0" w:color="auto"/>
      </w:divBdr>
      <w:divsChild>
        <w:div w:id="1946502172">
          <w:marLeft w:val="0"/>
          <w:marRight w:val="0"/>
          <w:marTop w:val="0"/>
          <w:marBottom w:val="0"/>
          <w:divBdr>
            <w:top w:val="none" w:sz="0" w:space="0" w:color="auto"/>
            <w:left w:val="none" w:sz="0" w:space="0" w:color="auto"/>
            <w:bottom w:val="none" w:sz="0" w:space="0" w:color="auto"/>
            <w:right w:val="none" w:sz="0" w:space="0" w:color="auto"/>
          </w:divBdr>
          <w:divsChild>
            <w:div w:id="465702182">
              <w:marLeft w:val="0"/>
              <w:marRight w:val="0"/>
              <w:marTop w:val="0"/>
              <w:marBottom w:val="0"/>
              <w:divBdr>
                <w:top w:val="none" w:sz="0" w:space="0" w:color="auto"/>
                <w:left w:val="none" w:sz="0" w:space="0" w:color="auto"/>
                <w:bottom w:val="none" w:sz="0" w:space="0" w:color="auto"/>
                <w:right w:val="none" w:sz="0" w:space="0" w:color="auto"/>
              </w:divBdr>
              <w:divsChild>
                <w:div w:id="197613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27508">
      <w:bodyDiv w:val="1"/>
      <w:marLeft w:val="0"/>
      <w:marRight w:val="0"/>
      <w:marTop w:val="0"/>
      <w:marBottom w:val="0"/>
      <w:divBdr>
        <w:top w:val="none" w:sz="0" w:space="0" w:color="auto"/>
        <w:left w:val="none" w:sz="0" w:space="0" w:color="auto"/>
        <w:bottom w:val="none" w:sz="0" w:space="0" w:color="auto"/>
        <w:right w:val="none" w:sz="0" w:space="0" w:color="auto"/>
      </w:divBdr>
      <w:divsChild>
        <w:div w:id="170726525">
          <w:marLeft w:val="0"/>
          <w:marRight w:val="0"/>
          <w:marTop w:val="0"/>
          <w:marBottom w:val="0"/>
          <w:divBdr>
            <w:top w:val="none" w:sz="0" w:space="0" w:color="auto"/>
            <w:left w:val="none" w:sz="0" w:space="0" w:color="auto"/>
            <w:bottom w:val="none" w:sz="0" w:space="0" w:color="auto"/>
            <w:right w:val="none" w:sz="0" w:space="0" w:color="auto"/>
          </w:divBdr>
          <w:divsChild>
            <w:div w:id="1974365575">
              <w:marLeft w:val="0"/>
              <w:marRight w:val="0"/>
              <w:marTop w:val="0"/>
              <w:marBottom w:val="0"/>
              <w:divBdr>
                <w:top w:val="none" w:sz="0" w:space="0" w:color="auto"/>
                <w:left w:val="none" w:sz="0" w:space="0" w:color="auto"/>
                <w:bottom w:val="none" w:sz="0" w:space="0" w:color="auto"/>
                <w:right w:val="none" w:sz="0" w:space="0" w:color="auto"/>
              </w:divBdr>
              <w:divsChild>
                <w:div w:id="1335303974">
                  <w:marLeft w:val="0"/>
                  <w:marRight w:val="0"/>
                  <w:marTop w:val="0"/>
                  <w:marBottom w:val="0"/>
                  <w:divBdr>
                    <w:top w:val="none" w:sz="0" w:space="0" w:color="auto"/>
                    <w:left w:val="none" w:sz="0" w:space="0" w:color="auto"/>
                    <w:bottom w:val="none" w:sz="0" w:space="0" w:color="auto"/>
                    <w:right w:val="none" w:sz="0" w:space="0" w:color="auto"/>
                  </w:divBdr>
                  <w:divsChild>
                    <w:div w:id="586768566">
                      <w:marLeft w:val="0"/>
                      <w:marRight w:val="0"/>
                      <w:marTop w:val="0"/>
                      <w:marBottom w:val="0"/>
                      <w:divBdr>
                        <w:top w:val="none" w:sz="0" w:space="0" w:color="auto"/>
                        <w:left w:val="none" w:sz="0" w:space="0" w:color="auto"/>
                        <w:bottom w:val="none" w:sz="0" w:space="0" w:color="auto"/>
                        <w:right w:val="none" w:sz="0" w:space="0" w:color="auto"/>
                      </w:divBdr>
                      <w:divsChild>
                        <w:div w:id="1686593914">
                          <w:marLeft w:val="0"/>
                          <w:marRight w:val="0"/>
                          <w:marTop w:val="0"/>
                          <w:marBottom w:val="0"/>
                          <w:divBdr>
                            <w:top w:val="none" w:sz="0" w:space="0" w:color="auto"/>
                            <w:left w:val="none" w:sz="0" w:space="0" w:color="auto"/>
                            <w:bottom w:val="none" w:sz="0" w:space="0" w:color="auto"/>
                            <w:right w:val="none" w:sz="0" w:space="0" w:color="auto"/>
                          </w:divBdr>
                          <w:divsChild>
                            <w:div w:id="2022193716">
                              <w:marLeft w:val="0"/>
                              <w:marRight w:val="0"/>
                              <w:marTop w:val="0"/>
                              <w:marBottom w:val="0"/>
                              <w:divBdr>
                                <w:top w:val="none" w:sz="0" w:space="0" w:color="auto"/>
                                <w:left w:val="none" w:sz="0" w:space="0" w:color="auto"/>
                                <w:bottom w:val="none" w:sz="0" w:space="0" w:color="auto"/>
                                <w:right w:val="none" w:sz="0" w:space="0" w:color="auto"/>
                              </w:divBdr>
                              <w:divsChild>
                                <w:div w:id="134224981">
                                  <w:marLeft w:val="0"/>
                                  <w:marRight w:val="0"/>
                                  <w:marTop w:val="0"/>
                                  <w:marBottom w:val="0"/>
                                  <w:divBdr>
                                    <w:top w:val="none" w:sz="0" w:space="0" w:color="auto"/>
                                    <w:left w:val="none" w:sz="0" w:space="0" w:color="auto"/>
                                    <w:bottom w:val="none" w:sz="0" w:space="0" w:color="auto"/>
                                    <w:right w:val="none" w:sz="0" w:space="0" w:color="auto"/>
                                  </w:divBdr>
                                  <w:divsChild>
                                    <w:div w:id="1485321513">
                                      <w:marLeft w:val="0"/>
                                      <w:marRight w:val="0"/>
                                      <w:marTop w:val="0"/>
                                      <w:marBottom w:val="0"/>
                                      <w:divBdr>
                                        <w:top w:val="none" w:sz="0" w:space="0" w:color="auto"/>
                                        <w:left w:val="none" w:sz="0" w:space="0" w:color="auto"/>
                                        <w:bottom w:val="none" w:sz="0" w:space="0" w:color="auto"/>
                                        <w:right w:val="none" w:sz="0" w:space="0" w:color="auto"/>
                                      </w:divBdr>
                                      <w:divsChild>
                                        <w:div w:id="10956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518480">
      <w:bodyDiv w:val="1"/>
      <w:marLeft w:val="0"/>
      <w:marRight w:val="0"/>
      <w:marTop w:val="0"/>
      <w:marBottom w:val="0"/>
      <w:divBdr>
        <w:top w:val="none" w:sz="0" w:space="0" w:color="auto"/>
        <w:left w:val="none" w:sz="0" w:space="0" w:color="auto"/>
        <w:bottom w:val="none" w:sz="0" w:space="0" w:color="auto"/>
        <w:right w:val="none" w:sz="0" w:space="0" w:color="auto"/>
      </w:divBdr>
      <w:divsChild>
        <w:div w:id="722144037">
          <w:marLeft w:val="0"/>
          <w:marRight w:val="0"/>
          <w:marTop w:val="0"/>
          <w:marBottom w:val="0"/>
          <w:divBdr>
            <w:top w:val="none" w:sz="0" w:space="0" w:color="auto"/>
            <w:left w:val="none" w:sz="0" w:space="0" w:color="auto"/>
            <w:bottom w:val="none" w:sz="0" w:space="0" w:color="auto"/>
            <w:right w:val="none" w:sz="0" w:space="0" w:color="auto"/>
          </w:divBdr>
          <w:divsChild>
            <w:div w:id="785655652">
              <w:marLeft w:val="0"/>
              <w:marRight w:val="0"/>
              <w:marTop w:val="0"/>
              <w:marBottom w:val="0"/>
              <w:divBdr>
                <w:top w:val="none" w:sz="0" w:space="0" w:color="auto"/>
                <w:left w:val="none" w:sz="0" w:space="0" w:color="auto"/>
                <w:bottom w:val="none" w:sz="0" w:space="0" w:color="auto"/>
                <w:right w:val="none" w:sz="0" w:space="0" w:color="auto"/>
              </w:divBdr>
              <w:divsChild>
                <w:div w:id="1489398499">
                  <w:marLeft w:val="0"/>
                  <w:marRight w:val="0"/>
                  <w:marTop w:val="0"/>
                  <w:marBottom w:val="0"/>
                  <w:divBdr>
                    <w:top w:val="none" w:sz="0" w:space="0" w:color="auto"/>
                    <w:left w:val="none" w:sz="0" w:space="0" w:color="auto"/>
                    <w:bottom w:val="none" w:sz="0" w:space="0" w:color="auto"/>
                    <w:right w:val="none" w:sz="0" w:space="0" w:color="auto"/>
                  </w:divBdr>
                  <w:divsChild>
                    <w:div w:id="1898277044">
                      <w:marLeft w:val="0"/>
                      <w:marRight w:val="0"/>
                      <w:marTop w:val="0"/>
                      <w:marBottom w:val="0"/>
                      <w:divBdr>
                        <w:top w:val="none" w:sz="0" w:space="0" w:color="auto"/>
                        <w:left w:val="none" w:sz="0" w:space="0" w:color="auto"/>
                        <w:bottom w:val="none" w:sz="0" w:space="0" w:color="auto"/>
                        <w:right w:val="none" w:sz="0" w:space="0" w:color="auto"/>
                      </w:divBdr>
                      <w:divsChild>
                        <w:div w:id="510414506">
                          <w:marLeft w:val="0"/>
                          <w:marRight w:val="0"/>
                          <w:marTop w:val="0"/>
                          <w:marBottom w:val="0"/>
                          <w:divBdr>
                            <w:top w:val="none" w:sz="0" w:space="0" w:color="auto"/>
                            <w:left w:val="none" w:sz="0" w:space="0" w:color="auto"/>
                            <w:bottom w:val="none" w:sz="0" w:space="0" w:color="auto"/>
                            <w:right w:val="none" w:sz="0" w:space="0" w:color="auto"/>
                          </w:divBdr>
                          <w:divsChild>
                            <w:div w:id="2107387071">
                              <w:marLeft w:val="0"/>
                              <w:marRight w:val="0"/>
                              <w:marTop w:val="0"/>
                              <w:marBottom w:val="0"/>
                              <w:divBdr>
                                <w:top w:val="none" w:sz="0" w:space="0" w:color="auto"/>
                                <w:left w:val="none" w:sz="0" w:space="0" w:color="auto"/>
                                <w:bottom w:val="none" w:sz="0" w:space="0" w:color="auto"/>
                                <w:right w:val="none" w:sz="0" w:space="0" w:color="auto"/>
                              </w:divBdr>
                              <w:divsChild>
                                <w:div w:id="534192691">
                                  <w:marLeft w:val="0"/>
                                  <w:marRight w:val="0"/>
                                  <w:marTop w:val="0"/>
                                  <w:marBottom w:val="0"/>
                                  <w:divBdr>
                                    <w:top w:val="none" w:sz="0" w:space="0" w:color="auto"/>
                                    <w:left w:val="none" w:sz="0" w:space="0" w:color="auto"/>
                                    <w:bottom w:val="none" w:sz="0" w:space="0" w:color="auto"/>
                                    <w:right w:val="none" w:sz="0" w:space="0" w:color="auto"/>
                                  </w:divBdr>
                                  <w:divsChild>
                                    <w:div w:id="1615479463">
                                      <w:marLeft w:val="0"/>
                                      <w:marRight w:val="0"/>
                                      <w:marTop w:val="0"/>
                                      <w:marBottom w:val="0"/>
                                      <w:divBdr>
                                        <w:top w:val="none" w:sz="0" w:space="0" w:color="auto"/>
                                        <w:left w:val="none" w:sz="0" w:space="0" w:color="auto"/>
                                        <w:bottom w:val="none" w:sz="0" w:space="0" w:color="auto"/>
                                        <w:right w:val="none" w:sz="0" w:space="0" w:color="auto"/>
                                      </w:divBdr>
                                      <w:divsChild>
                                        <w:div w:id="4453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569593">
      <w:bodyDiv w:val="1"/>
      <w:marLeft w:val="0"/>
      <w:marRight w:val="0"/>
      <w:marTop w:val="0"/>
      <w:marBottom w:val="0"/>
      <w:divBdr>
        <w:top w:val="none" w:sz="0" w:space="0" w:color="auto"/>
        <w:left w:val="none" w:sz="0" w:space="0" w:color="auto"/>
        <w:bottom w:val="none" w:sz="0" w:space="0" w:color="auto"/>
        <w:right w:val="none" w:sz="0" w:space="0" w:color="auto"/>
      </w:divBdr>
      <w:divsChild>
        <w:div w:id="1744181007">
          <w:marLeft w:val="0"/>
          <w:marRight w:val="0"/>
          <w:marTop w:val="0"/>
          <w:marBottom w:val="0"/>
          <w:divBdr>
            <w:top w:val="none" w:sz="0" w:space="0" w:color="auto"/>
            <w:left w:val="none" w:sz="0" w:space="0" w:color="auto"/>
            <w:bottom w:val="none" w:sz="0" w:space="0" w:color="auto"/>
            <w:right w:val="none" w:sz="0" w:space="0" w:color="auto"/>
          </w:divBdr>
          <w:divsChild>
            <w:div w:id="1357148060">
              <w:marLeft w:val="0"/>
              <w:marRight w:val="0"/>
              <w:marTop w:val="0"/>
              <w:marBottom w:val="0"/>
              <w:divBdr>
                <w:top w:val="none" w:sz="0" w:space="0" w:color="auto"/>
                <w:left w:val="none" w:sz="0" w:space="0" w:color="auto"/>
                <w:bottom w:val="none" w:sz="0" w:space="0" w:color="auto"/>
                <w:right w:val="none" w:sz="0" w:space="0" w:color="auto"/>
              </w:divBdr>
              <w:divsChild>
                <w:div w:id="17883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63682">
      <w:bodyDiv w:val="1"/>
      <w:marLeft w:val="0"/>
      <w:marRight w:val="0"/>
      <w:marTop w:val="0"/>
      <w:marBottom w:val="0"/>
      <w:divBdr>
        <w:top w:val="none" w:sz="0" w:space="0" w:color="auto"/>
        <w:left w:val="none" w:sz="0" w:space="0" w:color="auto"/>
        <w:bottom w:val="none" w:sz="0" w:space="0" w:color="auto"/>
        <w:right w:val="none" w:sz="0" w:space="0" w:color="auto"/>
      </w:divBdr>
      <w:divsChild>
        <w:div w:id="470906095">
          <w:marLeft w:val="0"/>
          <w:marRight w:val="0"/>
          <w:marTop w:val="0"/>
          <w:marBottom w:val="0"/>
          <w:divBdr>
            <w:top w:val="none" w:sz="0" w:space="0" w:color="auto"/>
            <w:left w:val="none" w:sz="0" w:space="0" w:color="auto"/>
            <w:bottom w:val="none" w:sz="0" w:space="0" w:color="auto"/>
            <w:right w:val="none" w:sz="0" w:space="0" w:color="auto"/>
          </w:divBdr>
          <w:divsChild>
            <w:div w:id="980961439">
              <w:marLeft w:val="0"/>
              <w:marRight w:val="0"/>
              <w:marTop w:val="0"/>
              <w:marBottom w:val="0"/>
              <w:divBdr>
                <w:top w:val="none" w:sz="0" w:space="0" w:color="auto"/>
                <w:left w:val="none" w:sz="0" w:space="0" w:color="auto"/>
                <w:bottom w:val="none" w:sz="0" w:space="0" w:color="auto"/>
                <w:right w:val="none" w:sz="0" w:space="0" w:color="auto"/>
              </w:divBdr>
              <w:divsChild>
                <w:div w:id="972439905">
                  <w:marLeft w:val="0"/>
                  <w:marRight w:val="0"/>
                  <w:marTop w:val="0"/>
                  <w:marBottom w:val="0"/>
                  <w:divBdr>
                    <w:top w:val="none" w:sz="0" w:space="0" w:color="auto"/>
                    <w:left w:val="none" w:sz="0" w:space="0" w:color="auto"/>
                    <w:bottom w:val="none" w:sz="0" w:space="0" w:color="auto"/>
                    <w:right w:val="none" w:sz="0" w:space="0" w:color="auto"/>
                  </w:divBdr>
                  <w:divsChild>
                    <w:div w:id="654605352">
                      <w:marLeft w:val="0"/>
                      <w:marRight w:val="0"/>
                      <w:marTop w:val="0"/>
                      <w:marBottom w:val="0"/>
                      <w:divBdr>
                        <w:top w:val="none" w:sz="0" w:space="0" w:color="auto"/>
                        <w:left w:val="none" w:sz="0" w:space="0" w:color="auto"/>
                        <w:bottom w:val="none" w:sz="0" w:space="0" w:color="auto"/>
                        <w:right w:val="none" w:sz="0" w:space="0" w:color="auto"/>
                      </w:divBdr>
                      <w:divsChild>
                        <w:div w:id="347952211">
                          <w:marLeft w:val="0"/>
                          <w:marRight w:val="0"/>
                          <w:marTop w:val="0"/>
                          <w:marBottom w:val="0"/>
                          <w:divBdr>
                            <w:top w:val="none" w:sz="0" w:space="0" w:color="auto"/>
                            <w:left w:val="none" w:sz="0" w:space="0" w:color="auto"/>
                            <w:bottom w:val="none" w:sz="0" w:space="0" w:color="auto"/>
                            <w:right w:val="none" w:sz="0" w:space="0" w:color="auto"/>
                          </w:divBdr>
                          <w:divsChild>
                            <w:div w:id="1505591202">
                              <w:marLeft w:val="0"/>
                              <w:marRight w:val="0"/>
                              <w:marTop w:val="0"/>
                              <w:marBottom w:val="0"/>
                              <w:divBdr>
                                <w:top w:val="none" w:sz="0" w:space="0" w:color="auto"/>
                                <w:left w:val="none" w:sz="0" w:space="0" w:color="auto"/>
                                <w:bottom w:val="none" w:sz="0" w:space="0" w:color="auto"/>
                                <w:right w:val="none" w:sz="0" w:space="0" w:color="auto"/>
                              </w:divBdr>
                              <w:divsChild>
                                <w:div w:id="1302928959">
                                  <w:marLeft w:val="0"/>
                                  <w:marRight w:val="0"/>
                                  <w:marTop w:val="0"/>
                                  <w:marBottom w:val="0"/>
                                  <w:divBdr>
                                    <w:top w:val="none" w:sz="0" w:space="0" w:color="auto"/>
                                    <w:left w:val="none" w:sz="0" w:space="0" w:color="auto"/>
                                    <w:bottom w:val="none" w:sz="0" w:space="0" w:color="auto"/>
                                    <w:right w:val="none" w:sz="0" w:space="0" w:color="auto"/>
                                  </w:divBdr>
                                  <w:divsChild>
                                    <w:div w:id="1435907051">
                                      <w:marLeft w:val="0"/>
                                      <w:marRight w:val="0"/>
                                      <w:marTop w:val="0"/>
                                      <w:marBottom w:val="0"/>
                                      <w:divBdr>
                                        <w:top w:val="none" w:sz="0" w:space="0" w:color="auto"/>
                                        <w:left w:val="none" w:sz="0" w:space="0" w:color="auto"/>
                                        <w:bottom w:val="none" w:sz="0" w:space="0" w:color="auto"/>
                                        <w:right w:val="none" w:sz="0" w:space="0" w:color="auto"/>
                                      </w:divBdr>
                                      <w:divsChild>
                                        <w:div w:id="136814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428058">
      <w:bodyDiv w:val="1"/>
      <w:marLeft w:val="0"/>
      <w:marRight w:val="0"/>
      <w:marTop w:val="0"/>
      <w:marBottom w:val="0"/>
      <w:divBdr>
        <w:top w:val="none" w:sz="0" w:space="0" w:color="auto"/>
        <w:left w:val="none" w:sz="0" w:space="0" w:color="auto"/>
        <w:bottom w:val="none" w:sz="0" w:space="0" w:color="auto"/>
        <w:right w:val="none" w:sz="0" w:space="0" w:color="auto"/>
      </w:divBdr>
      <w:divsChild>
        <w:div w:id="237984856">
          <w:marLeft w:val="0"/>
          <w:marRight w:val="0"/>
          <w:marTop w:val="0"/>
          <w:marBottom w:val="0"/>
          <w:divBdr>
            <w:top w:val="none" w:sz="0" w:space="0" w:color="auto"/>
            <w:left w:val="none" w:sz="0" w:space="0" w:color="auto"/>
            <w:bottom w:val="none" w:sz="0" w:space="0" w:color="auto"/>
            <w:right w:val="none" w:sz="0" w:space="0" w:color="auto"/>
          </w:divBdr>
          <w:divsChild>
            <w:div w:id="2008820739">
              <w:marLeft w:val="0"/>
              <w:marRight w:val="0"/>
              <w:marTop w:val="0"/>
              <w:marBottom w:val="0"/>
              <w:divBdr>
                <w:top w:val="none" w:sz="0" w:space="0" w:color="auto"/>
                <w:left w:val="none" w:sz="0" w:space="0" w:color="auto"/>
                <w:bottom w:val="none" w:sz="0" w:space="0" w:color="auto"/>
                <w:right w:val="none" w:sz="0" w:space="0" w:color="auto"/>
              </w:divBdr>
              <w:divsChild>
                <w:div w:id="1544710681">
                  <w:marLeft w:val="0"/>
                  <w:marRight w:val="0"/>
                  <w:marTop w:val="0"/>
                  <w:marBottom w:val="0"/>
                  <w:divBdr>
                    <w:top w:val="none" w:sz="0" w:space="0" w:color="auto"/>
                    <w:left w:val="none" w:sz="0" w:space="0" w:color="auto"/>
                    <w:bottom w:val="none" w:sz="0" w:space="0" w:color="auto"/>
                    <w:right w:val="none" w:sz="0" w:space="0" w:color="auto"/>
                  </w:divBdr>
                  <w:divsChild>
                    <w:div w:id="1860778774">
                      <w:marLeft w:val="0"/>
                      <w:marRight w:val="0"/>
                      <w:marTop w:val="0"/>
                      <w:marBottom w:val="0"/>
                      <w:divBdr>
                        <w:top w:val="none" w:sz="0" w:space="0" w:color="auto"/>
                        <w:left w:val="none" w:sz="0" w:space="0" w:color="auto"/>
                        <w:bottom w:val="none" w:sz="0" w:space="0" w:color="auto"/>
                        <w:right w:val="none" w:sz="0" w:space="0" w:color="auto"/>
                      </w:divBdr>
                      <w:divsChild>
                        <w:div w:id="1328703128">
                          <w:marLeft w:val="0"/>
                          <w:marRight w:val="0"/>
                          <w:marTop w:val="0"/>
                          <w:marBottom w:val="0"/>
                          <w:divBdr>
                            <w:top w:val="none" w:sz="0" w:space="0" w:color="auto"/>
                            <w:left w:val="none" w:sz="0" w:space="0" w:color="auto"/>
                            <w:bottom w:val="none" w:sz="0" w:space="0" w:color="auto"/>
                            <w:right w:val="none" w:sz="0" w:space="0" w:color="auto"/>
                          </w:divBdr>
                          <w:divsChild>
                            <w:div w:id="1045175150">
                              <w:marLeft w:val="0"/>
                              <w:marRight w:val="0"/>
                              <w:marTop w:val="0"/>
                              <w:marBottom w:val="0"/>
                              <w:divBdr>
                                <w:top w:val="none" w:sz="0" w:space="0" w:color="auto"/>
                                <w:left w:val="none" w:sz="0" w:space="0" w:color="auto"/>
                                <w:bottom w:val="none" w:sz="0" w:space="0" w:color="auto"/>
                                <w:right w:val="none" w:sz="0" w:space="0" w:color="auto"/>
                              </w:divBdr>
                              <w:divsChild>
                                <w:div w:id="17974432">
                                  <w:marLeft w:val="0"/>
                                  <w:marRight w:val="0"/>
                                  <w:marTop w:val="0"/>
                                  <w:marBottom w:val="0"/>
                                  <w:divBdr>
                                    <w:top w:val="none" w:sz="0" w:space="0" w:color="auto"/>
                                    <w:left w:val="none" w:sz="0" w:space="0" w:color="auto"/>
                                    <w:bottom w:val="none" w:sz="0" w:space="0" w:color="auto"/>
                                    <w:right w:val="none" w:sz="0" w:space="0" w:color="auto"/>
                                  </w:divBdr>
                                  <w:divsChild>
                                    <w:div w:id="1462457036">
                                      <w:marLeft w:val="0"/>
                                      <w:marRight w:val="0"/>
                                      <w:marTop w:val="0"/>
                                      <w:marBottom w:val="0"/>
                                      <w:divBdr>
                                        <w:top w:val="none" w:sz="0" w:space="0" w:color="auto"/>
                                        <w:left w:val="none" w:sz="0" w:space="0" w:color="auto"/>
                                        <w:bottom w:val="none" w:sz="0" w:space="0" w:color="auto"/>
                                        <w:right w:val="none" w:sz="0" w:space="0" w:color="auto"/>
                                      </w:divBdr>
                                      <w:divsChild>
                                        <w:div w:id="762149792">
                                          <w:marLeft w:val="0"/>
                                          <w:marRight w:val="0"/>
                                          <w:marTop w:val="0"/>
                                          <w:marBottom w:val="0"/>
                                          <w:divBdr>
                                            <w:top w:val="none" w:sz="0" w:space="0" w:color="auto"/>
                                            <w:left w:val="none" w:sz="0" w:space="0" w:color="auto"/>
                                            <w:bottom w:val="none" w:sz="0" w:space="0" w:color="auto"/>
                                            <w:right w:val="none" w:sz="0" w:space="0" w:color="auto"/>
                                          </w:divBdr>
                                          <w:divsChild>
                                            <w:div w:id="10127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956251">
      <w:bodyDiv w:val="1"/>
      <w:marLeft w:val="0"/>
      <w:marRight w:val="0"/>
      <w:marTop w:val="0"/>
      <w:marBottom w:val="0"/>
      <w:divBdr>
        <w:top w:val="none" w:sz="0" w:space="0" w:color="auto"/>
        <w:left w:val="none" w:sz="0" w:space="0" w:color="auto"/>
        <w:bottom w:val="none" w:sz="0" w:space="0" w:color="auto"/>
        <w:right w:val="none" w:sz="0" w:space="0" w:color="auto"/>
      </w:divBdr>
      <w:divsChild>
        <w:div w:id="400449084">
          <w:marLeft w:val="0"/>
          <w:marRight w:val="0"/>
          <w:marTop w:val="0"/>
          <w:marBottom w:val="0"/>
          <w:divBdr>
            <w:top w:val="none" w:sz="0" w:space="0" w:color="auto"/>
            <w:left w:val="none" w:sz="0" w:space="0" w:color="auto"/>
            <w:bottom w:val="none" w:sz="0" w:space="0" w:color="auto"/>
            <w:right w:val="none" w:sz="0" w:space="0" w:color="auto"/>
          </w:divBdr>
          <w:divsChild>
            <w:div w:id="243537475">
              <w:marLeft w:val="0"/>
              <w:marRight w:val="0"/>
              <w:marTop w:val="0"/>
              <w:marBottom w:val="0"/>
              <w:divBdr>
                <w:top w:val="none" w:sz="0" w:space="0" w:color="auto"/>
                <w:left w:val="none" w:sz="0" w:space="0" w:color="auto"/>
                <w:bottom w:val="none" w:sz="0" w:space="0" w:color="auto"/>
                <w:right w:val="none" w:sz="0" w:space="0" w:color="auto"/>
              </w:divBdr>
              <w:divsChild>
                <w:div w:id="1249999497">
                  <w:marLeft w:val="0"/>
                  <w:marRight w:val="0"/>
                  <w:marTop w:val="0"/>
                  <w:marBottom w:val="0"/>
                  <w:divBdr>
                    <w:top w:val="none" w:sz="0" w:space="0" w:color="auto"/>
                    <w:left w:val="none" w:sz="0" w:space="0" w:color="auto"/>
                    <w:bottom w:val="none" w:sz="0" w:space="0" w:color="auto"/>
                    <w:right w:val="none" w:sz="0" w:space="0" w:color="auto"/>
                  </w:divBdr>
                  <w:divsChild>
                    <w:div w:id="1252130858">
                      <w:marLeft w:val="0"/>
                      <w:marRight w:val="0"/>
                      <w:marTop w:val="0"/>
                      <w:marBottom w:val="0"/>
                      <w:divBdr>
                        <w:top w:val="none" w:sz="0" w:space="0" w:color="auto"/>
                        <w:left w:val="none" w:sz="0" w:space="0" w:color="auto"/>
                        <w:bottom w:val="none" w:sz="0" w:space="0" w:color="auto"/>
                        <w:right w:val="none" w:sz="0" w:space="0" w:color="auto"/>
                      </w:divBdr>
                      <w:divsChild>
                        <w:div w:id="2138788818">
                          <w:marLeft w:val="0"/>
                          <w:marRight w:val="0"/>
                          <w:marTop w:val="0"/>
                          <w:marBottom w:val="0"/>
                          <w:divBdr>
                            <w:top w:val="none" w:sz="0" w:space="0" w:color="auto"/>
                            <w:left w:val="none" w:sz="0" w:space="0" w:color="auto"/>
                            <w:bottom w:val="none" w:sz="0" w:space="0" w:color="auto"/>
                            <w:right w:val="none" w:sz="0" w:space="0" w:color="auto"/>
                          </w:divBdr>
                          <w:divsChild>
                            <w:div w:id="74593107">
                              <w:marLeft w:val="0"/>
                              <w:marRight w:val="0"/>
                              <w:marTop w:val="0"/>
                              <w:marBottom w:val="0"/>
                              <w:divBdr>
                                <w:top w:val="none" w:sz="0" w:space="0" w:color="auto"/>
                                <w:left w:val="none" w:sz="0" w:space="0" w:color="auto"/>
                                <w:bottom w:val="none" w:sz="0" w:space="0" w:color="auto"/>
                                <w:right w:val="none" w:sz="0" w:space="0" w:color="auto"/>
                              </w:divBdr>
                              <w:divsChild>
                                <w:div w:id="1970698705">
                                  <w:marLeft w:val="0"/>
                                  <w:marRight w:val="0"/>
                                  <w:marTop w:val="0"/>
                                  <w:marBottom w:val="0"/>
                                  <w:divBdr>
                                    <w:top w:val="none" w:sz="0" w:space="0" w:color="auto"/>
                                    <w:left w:val="none" w:sz="0" w:space="0" w:color="auto"/>
                                    <w:bottom w:val="none" w:sz="0" w:space="0" w:color="auto"/>
                                    <w:right w:val="none" w:sz="0" w:space="0" w:color="auto"/>
                                  </w:divBdr>
                                  <w:divsChild>
                                    <w:div w:id="1710377659">
                                      <w:marLeft w:val="0"/>
                                      <w:marRight w:val="0"/>
                                      <w:marTop w:val="0"/>
                                      <w:marBottom w:val="0"/>
                                      <w:divBdr>
                                        <w:top w:val="none" w:sz="0" w:space="0" w:color="auto"/>
                                        <w:left w:val="none" w:sz="0" w:space="0" w:color="auto"/>
                                        <w:bottom w:val="none" w:sz="0" w:space="0" w:color="auto"/>
                                        <w:right w:val="none" w:sz="0" w:space="0" w:color="auto"/>
                                      </w:divBdr>
                                      <w:divsChild>
                                        <w:div w:id="170501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414485">
      <w:bodyDiv w:val="1"/>
      <w:marLeft w:val="0"/>
      <w:marRight w:val="0"/>
      <w:marTop w:val="0"/>
      <w:marBottom w:val="0"/>
      <w:divBdr>
        <w:top w:val="none" w:sz="0" w:space="0" w:color="auto"/>
        <w:left w:val="none" w:sz="0" w:space="0" w:color="auto"/>
        <w:bottom w:val="none" w:sz="0" w:space="0" w:color="auto"/>
        <w:right w:val="none" w:sz="0" w:space="0" w:color="auto"/>
      </w:divBdr>
      <w:divsChild>
        <w:div w:id="708724829">
          <w:marLeft w:val="0"/>
          <w:marRight w:val="0"/>
          <w:marTop w:val="0"/>
          <w:marBottom w:val="0"/>
          <w:divBdr>
            <w:top w:val="none" w:sz="0" w:space="0" w:color="auto"/>
            <w:left w:val="none" w:sz="0" w:space="0" w:color="auto"/>
            <w:bottom w:val="none" w:sz="0" w:space="0" w:color="auto"/>
            <w:right w:val="none" w:sz="0" w:space="0" w:color="auto"/>
          </w:divBdr>
          <w:divsChild>
            <w:div w:id="93474552">
              <w:marLeft w:val="0"/>
              <w:marRight w:val="0"/>
              <w:marTop w:val="0"/>
              <w:marBottom w:val="0"/>
              <w:divBdr>
                <w:top w:val="none" w:sz="0" w:space="0" w:color="auto"/>
                <w:left w:val="none" w:sz="0" w:space="0" w:color="auto"/>
                <w:bottom w:val="none" w:sz="0" w:space="0" w:color="auto"/>
                <w:right w:val="none" w:sz="0" w:space="0" w:color="auto"/>
              </w:divBdr>
              <w:divsChild>
                <w:div w:id="1749425678">
                  <w:marLeft w:val="0"/>
                  <w:marRight w:val="0"/>
                  <w:marTop w:val="0"/>
                  <w:marBottom w:val="0"/>
                  <w:divBdr>
                    <w:top w:val="none" w:sz="0" w:space="0" w:color="auto"/>
                    <w:left w:val="none" w:sz="0" w:space="0" w:color="auto"/>
                    <w:bottom w:val="none" w:sz="0" w:space="0" w:color="auto"/>
                    <w:right w:val="none" w:sz="0" w:space="0" w:color="auto"/>
                  </w:divBdr>
                  <w:divsChild>
                    <w:div w:id="1982465410">
                      <w:marLeft w:val="0"/>
                      <w:marRight w:val="0"/>
                      <w:marTop w:val="0"/>
                      <w:marBottom w:val="0"/>
                      <w:divBdr>
                        <w:top w:val="none" w:sz="0" w:space="0" w:color="auto"/>
                        <w:left w:val="none" w:sz="0" w:space="0" w:color="auto"/>
                        <w:bottom w:val="none" w:sz="0" w:space="0" w:color="auto"/>
                        <w:right w:val="none" w:sz="0" w:space="0" w:color="auto"/>
                      </w:divBdr>
                      <w:divsChild>
                        <w:div w:id="47847068">
                          <w:marLeft w:val="0"/>
                          <w:marRight w:val="0"/>
                          <w:marTop w:val="0"/>
                          <w:marBottom w:val="0"/>
                          <w:divBdr>
                            <w:top w:val="none" w:sz="0" w:space="0" w:color="auto"/>
                            <w:left w:val="none" w:sz="0" w:space="0" w:color="auto"/>
                            <w:bottom w:val="none" w:sz="0" w:space="0" w:color="auto"/>
                            <w:right w:val="none" w:sz="0" w:space="0" w:color="auto"/>
                          </w:divBdr>
                          <w:divsChild>
                            <w:div w:id="879127700">
                              <w:marLeft w:val="0"/>
                              <w:marRight w:val="0"/>
                              <w:marTop w:val="0"/>
                              <w:marBottom w:val="0"/>
                              <w:divBdr>
                                <w:top w:val="none" w:sz="0" w:space="0" w:color="auto"/>
                                <w:left w:val="none" w:sz="0" w:space="0" w:color="auto"/>
                                <w:bottom w:val="none" w:sz="0" w:space="0" w:color="auto"/>
                                <w:right w:val="none" w:sz="0" w:space="0" w:color="auto"/>
                              </w:divBdr>
                              <w:divsChild>
                                <w:div w:id="940455851">
                                  <w:marLeft w:val="0"/>
                                  <w:marRight w:val="0"/>
                                  <w:marTop w:val="0"/>
                                  <w:marBottom w:val="0"/>
                                  <w:divBdr>
                                    <w:top w:val="none" w:sz="0" w:space="0" w:color="auto"/>
                                    <w:left w:val="none" w:sz="0" w:space="0" w:color="auto"/>
                                    <w:bottom w:val="none" w:sz="0" w:space="0" w:color="auto"/>
                                    <w:right w:val="none" w:sz="0" w:space="0" w:color="auto"/>
                                  </w:divBdr>
                                  <w:divsChild>
                                    <w:div w:id="981496184">
                                      <w:marLeft w:val="0"/>
                                      <w:marRight w:val="0"/>
                                      <w:marTop w:val="0"/>
                                      <w:marBottom w:val="0"/>
                                      <w:divBdr>
                                        <w:top w:val="none" w:sz="0" w:space="0" w:color="auto"/>
                                        <w:left w:val="none" w:sz="0" w:space="0" w:color="auto"/>
                                        <w:bottom w:val="none" w:sz="0" w:space="0" w:color="auto"/>
                                        <w:right w:val="none" w:sz="0" w:space="0" w:color="auto"/>
                                      </w:divBdr>
                                      <w:divsChild>
                                        <w:div w:id="132759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1841294">
      <w:bodyDiv w:val="1"/>
      <w:marLeft w:val="0"/>
      <w:marRight w:val="0"/>
      <w:marTop w:val="0"/>
      <w:marBottom w:val="0"/>
      <w:divBdr>
        <w:top w:val="none" w:sz="0" w:space="0" w:color="auto"/>
        <w:left w:val="none" w:sz="0" w:space="0" w:color="auto"/>
        <w:bottom w:val="none" w:sz="0" w:space="0" w:color="auto"/>
        <w:right w:val="none" w:sz="0" w:space="0" w:color="auto"/>
      </w:divBdr>
      <w:divsChild>
        <w:div w:id="2072773404">
          <w:marLeft w:val="0"/>
          <w:marRight w:val="0"/>
          <w:marTop w:val="0"/>
          <w:marBottom w:val="0"/>
          <w:divBdr>
            <w:top w:val="none" w:sz="0" w:space="0" w:color="auto"/>
            <w:left w:val="none" w:sz="0" w:space="0" w:color="auto"/>
            <w:bottom w:val="none" w:sz="0" w:space="0" w:color="auto"/>
            <w:right w:val="none" w:sz="0" w:space="0" w:color="auto"/>
          </w:divBdr>
          <w:divsChild>
            <w:div w:id="186092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42425">
      <w:bodyDiv w:val="1"/>
      <w:marLeft w:val="0"/>
      <w:marRight w:val="0"/>
      <w:marTop w:val="0"/>
      <w:marBottom w:val="0"/>
      <w:divBdr>
        <w:top w:val="none" w:sz="0" w:space="0" w:color="auto"/>
        <w:left w:val="none" w:sz="0" w:space="0" w:color="auto"/>
        <w:bottom w:val="none" w:sz="0" w:space="0" w:color="auto"/>
        <w:right w:val="none" w:sz="0" w:space="0" w:color="auto"/>
      </w:divBdr>
      <w:divsChild>
        <w:div w:id="1938368213">
          <w:marLeft w:val="0"/>
          <w:marRight w:val="0"/>
          <w:marTop w:val="0"/>
          <w:marBottom w:val="0"/>
          <w:divBdr>
            <w:top w:val="none" w:sz="0" w:space="0" w:color="auto"/>
            <w:left w:val="none" w:sz="0" w:space="0" w:color="auto"/>
            <w:bottom w:val="none" w:sz="0" w:space="0" w:color="auto"/>
            <w:right w:val="none" w:sz="0" w:space="0" w:color="auto"/>
          </w:divBdr>
          <w:divsChild>
            <w:div w:id="1243684055">
              <w:marLeft w:val="0"/>
              <w:marRight w:val="0"/>
              <w:marTop w:val="0"/>
              <w:marBottom w:val="0"/>
              <w:divBdr>
                <w:top w:val="none" w:sz="0" w:space="0" w:color="auto"/>
                <w:left w:val="none" w:sz="0" w:space="0" w:color="auto"/>
                <w:bottom w:val="none" w:sz="0" w:space="0" w:color="auto"/>
                <w:right w:val="none" w:sz="0" w:space="0" w:color="auto"/>
              </w:divBdr>
              <w:divsChild>
                <w:div w:id="391736336">
                  <w:marLeft w:val="0"/>
                  <w:marRight w:val="0"/>
                  <w:marTop w:val="0"/>
                  <w:marBottom w:val="0"/>
                  <w:divBdr>
                    <w:top w:val="none" w:sz="0" w:space="0" w:color="auto"/>
                    <w:left w:val="none" w:sz="0" w:space="0" w:color="auto"/>
                    <w:bottom w:val="none" w:sz="0" w:space="0" w:color="auto"/>
                    <w:right w:val="none" w:sz="0" w:space="0" w:color="auto"/>
                  </w:divBdr>
                  <w:divsChild>
                    <w:div w:id="1364204950">
                      <w:marLeft w:val="0"/>
                      <w:marRight w:val="0"/>
                      <w:marTop w:val="0"/>
                      <w:marBottom w:val="0"/>
                      <w:divBdr>
                        <w:top w:val="none" w:sz="0" w:space="0" w:color="auto"/>
                        <w:left w:val="none" w:sz="0" w:space="0" w:color="auto"/>
                        <w:bottom w:val="none" w:sz="0" w:space="0" w:color="auto"/>
                        <w:right w:val="none" w:sz="0" w:space="0" w:color="auto"/>
                      </w:divBdr>
                      <w:divsChild>
                        <w:div w:id="751125934">
                          <w:marLeft w:val="0"/>
                          <w:marRight w:val="0"/>
                          <w:marTop w:val="0"/>
                          <w:marBottom w:val="0"/>
                          <w:divBdr>
                            <w:top w:val="none" w:sz="0" w:space="0" w:color="auto"/>
                            <w:left w:val="none" w:sz="0" w:space="0" w:color="auto"/>
                            <w:bottom w:val="none" w:sz="0" w:space="0" w:color="auto"/>
                            <w:right w:val="none" w:sz="0" w:space="0" w:color="auto"/>
                          </w:divBdr>
                          <w:divsChild>
                            <w:div w:id="197163351">
                              <w:marLeft w:val="0"/>
                              <w:marRight w:val="0"/>
                              <w:marTop w:val="0"/>
                              <w:marBottom w:val="0"/>
                              <w:divBdr>
                                <w:top w:val="none" w:sz="0" w:space="0" w:color="auto"/>
                                <w:left w:val="none" w:sz="0" w:space="0" w:color="auto"/>
                                <w:bottom w:val="none" w:sz="0" w:space="0" w:color="auto"/>
                                <w:right w:val="none" w:sz="0" w:space="0" w:color="auto"/>
                              </w:divBdr>
                              <w:divsChild>
                                <w:div w:id="1092818852">
                                  <w:marLeft w:val="0"/>
                                  <w:marRight w:val="0"/>
                                  <w:marTop w:val="0"/>
                                  <w:marBottom w:val="0"/>
                                  <w:divBdr>
                                    <w:top w:val="none" w:sz="0" w:space="0" w:color="auto"/>
                                    <w:left w:val="none" w:sz="0" w:space="0" w:color="auto"/>
                                    <w:bottom w:val="none" w:sz="0" w:space="0" w:color="auto"/>
                                    <w:right w:val="none" w:sz="0" w:space="0" w:color="auto"/>
                                  </w:divBdr>
                                  <w:divsChild>
                                    <w:div w:id="1877304302">
                                      <w:marLeft w:val="0"/>
                                      <w:marRight w:val="0"/>
                                      <w:marTop w:val="0"/>
                                      <w:marBottom w:val="0"/>
                                      <w:divBdr>
                                        <w:top w:val="none" w:sz="0" w:space="0" w:color="auto"/>
                                        <w:left w:val="none" w:sz="0" w:space="0" w:color="auto"/>
                                        <w:bottom w:val="none" w:sz="0" w:space="0" w:color="auto"/>
                                        <w:right w:val="none" w:sz="0" w:space="0" w:color="auto"/>
                                      </w:divBdr>
                                      <w:divsChild>
                                        <w:div w:id="578054568">
                                          <w:marLeft w:val="0"/>
                                          <w:marRight w:val="0"/>
                                          <w:marTop w:val="0"/>
                                          <w:marBottom w:val="0"/>
                                          <w:divBdr>
                                            <w:top w:val="none" w:sz="0" w:space="0" w:color="auto"/>
                                            <w:left w:val="none" w:sz="0" w:space="0" w:color="auto"/>
                                            <w:bottom w:val="none" w:sz="0" w:space="0" w:color="auto"/>
                                            <w:right w:val="none" w:sz="0" w:space="0" w:color="auto"/>
                                          </w:divBdr>
                                          <w:divsChild>
                                            <w:div w:id="153919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2945560">
      <w:bodyDiv w:val="1"/>
      <w:marLeft w:val="0"/>
      <w:marRight w:val="0"/>
      <w:marTop w:val="0"/>
      <w:marBottom w:val="0"/>
      <w:divBdr>
        <w:top w:val="none" w:sz="0" w:space="0" w:color="auto"/>
        <w:left w:val="none" w:sz="0" w:space="0" w:color="auto"/>
        <w:bottom w:val="none" w:sz="0" w:space="0" w:color="auto"/>
        <w:right w:val="none" w:sz="0" w:space="0" w:color="auto"/>
      </w:divBdr>
    </w:div>
    <w:div w:id="1590193673">
      <w:bodyDiv w:val="1"/>
      <w:marLeft w:val="0"/>
      <w:marRight w:val="0"/>
      <w:marTop w:val="0"/>
      <w:marBottom w:val="0"/>
      <w:divBdr>
        <w:top w:val="none" w:sz="0" w:space="0" w:color="auto"/>
        <w:left w:val="none" w:sz="0" w:space="0" w:color="auto"/>
        <w:bottom w:val="none" w:sz="0" w:space="0" w:color="auto"/>
        <w:right w:val="none" w:sz="0" w:space="0" w:color="auto"/>
      </w:divBdr>
      <w:divsChild>
        <w:div w:id="665977341">
          <w:marLeft w:val="0"/>
          <w:marRight w:val="0"/>
          <w:marTop w:val="0"/>
          <w:marBottom w:val="0"/>
          <w:divBdr>
            <w:top w:val="none" w:sz="0" w:space="0" w:color="auto"/>
            <w:left w:val="none" w:sz="0" w:space="0" w:color="auto"/>
            <w:bottom w:val="none" w:sz="0" w:space="0" w:color="auto"/>
            <w:right w:val="none" w:sz="0" w:space="0" w:color="auto"/>
          </w:divBdr>
          <w:divsChild>
            <w:div w:id="890964376">
              <w:marLeft w:val="0"/>
              <w:marRight w:val="0"/>
              <w:marTop w:val="0"/>
              <w:marBottom w:val="0"/>
              <w:divBdr>
                <w:top w:val="none" w:sz="0" w:space="0" w:color="auto"/>
                <w:left w:val="none" w:sz="0" w:space="0" w:color="auto"/>
                <w:bottom w:val="none" w:sz="0" w:space="0" w:color="auto"/>
                <w:right w:val="none" w:sz="0" w:space="0" w:color="auto"/>
              </w:divBdr>
              <w:divsChild>
                <w:div w:id="1290940324">
                  <w:marLeft w:val="0"/>
                  <w:marRight w:val="0"/>
                  <w:marTop w:val="0"/>
                  <w:marBottom w:val="0"/>
                  <w:divBdr>
                    <w:top w:val="none" w:sz="0" w:space="0" w:color="auto"/>
                    <w:left w:val="none" w:sz="0" w:space="0" w:color="auto"/>
                    <w:bottom w:val="none" w:sz="0" w:space="0" w:color="auto"/>
                    <w:right w:val="none" w:sz="0" w:space="0" w:color="auto"/>
                  </w:divBdr>
                  <w:divsChild>
                    <w:div w:id="1545942735">
                      <w:marLeft w:val="0"/>
                      <w:marRight w:val="0"/>
                      <w:marTop w:val="0"/>
                      <w:marBottom w:val="0"/>
                      <w:divBdr>
                        <w:top w:val="none" w:sz="0" w:space="0" w:color="auto"/>
                        <w:left w:val="none" w:sz="0" w:space="0" w:color="auto"/>
                        <w:bottom w:val="none" w:sz="0" w:space="0" w:color="auto"/>
                        <w:right w:val="none" w:sz="0" w:space="0" w:color="auto"/>
                      </w:divBdr>
                      <w:divsChild>
                        <w:div w:id="484933009">
                          <w:marLeft w:val="0"/>
                          <w:marRight w:val="0"/>
                          <w:marTop w:val="0"/>
                          <w:marBottom w:val="0"/>
                          <w:divBdr>
                            <w:top w:val="none" w:sz="0" w:space="0" w:color="auto"/>
                            <w:left w:val="none" w:sz="0" w:space="0" w:color="auto"/>
                            <w:bottom w:val="none" w:sz="0" w:space="0" w:color="auto"/>
                            <w:right w:val="none" w:sz="0" w:space="0" w:color="auto"/>
                          </w:divBdr>
                          <w:divsChild>
                            <w:div w:id="597522031">
                              <w:marLeft w:val="0"/>
                              <w:marRight w:val="0"/>
                              <w:marTop w:val="0"/>
                              <w:marBottom w:val="0"/>
                              <w:divBdr>
                                <w:top w:val="none" w:sz="0" w:space="0" w:color="auto"/>
                                <w:left w:val="none" w:sz="0" w:space="0" w:color="auto"/>
                                <w:bottom w:val="none" w:sz="0" w:space="0" w:color="auto"/>
                                <w:right w:val="none" w:sz="0" w:space="0" w:color="auto"/>
                              </w:divBdr>
                              <w:divsChild>
                                <w:div w:id="1774939211">
                                  <w:marLeft w:val="0"/>
                                  <w:marRight w:val="0"/>
                                  <w:marTop w:val="0"/>
                                  <w:marBottom w:val="0"/>
                                  <w:divBdr>
                                    <w:top w:val="none" w:sz="0" w:space="0" w:color="auto"/>
                                    <w:left w:val="none" w:sz="0" w:space="0" w:color="auto"/>
                                    <w:bottom w:val="none" w:sz="0" w:space="0" w:color="auto"/>
                                    <w:right w:val="none" w:sz="0" w:space="0" w:color="auto"/>
                                  </w:divBdr>
                                  <w:divsChild>
                                    <w:div w:id="450171594">
                                      <w:marLeft w:val="0"/>
                                      <w:marRight w:val="0"/>
                                      <w:marTop w:val="0"/>
                                      <w:marBottom w:val="0"/>
                                      <w:divBdr>
                                        <w:top w:val="none" w:sz="0" w:space="0" w:color="auto"/>
                                        <w:left w:val="none" w:sz="0" w:space="0" w:color="auto"/>
                                        <w:bottom w:val="none" w:sz="0" w:space="0" w:color="auto"/>
                                        <w:right w:val="none" w:sz="0" w:space="0" w:color="auto"/>
                                      </w:divBdr>
                                      <w:divsChild>
                                        <w:div w:id="1611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5520124">
      <w:bodyDiv w:val="1"/>
      <w:marLeft w:val="0"/>
      <w:marRight w:val="0"/>
      <w:marTop w:val="0"/>
      <w:marBottom w:val="0"/>
      <w:divBdr>
        <w:top w:val="none" w:sz="0" w:space="0" w:color="auto"/>
        <w:left w:val="none" w:sz="0" w:space="0" w:color="auto"/>
        <w:bottom w:val="none" w:sz="0" w:space="0" w:color="auto"/>
        <w:right w:val="none" w:sz="0" w:space="0" w:color="auto"/>
      </w:divBdr>
      <w:divsChild>
        <w:div w:id="473917063">
          <w:marLeft w:val="0"/>
          <w:marRight w:val="0"/>
          <w:marTop w:val="0"/>
          <w:marBottom w:val="0"/>
          <w:divBdr>
            <w:top w:val="none" w:sz="0" w:space="0" w:color="auto"/>
            <w:left w:val="none" w:sz="0" w:space="0" w:color="auto"/>
            <w:bottom w:val="none" w:sz="0" w:space="0" w:color="auto"/>
            <w:right w:val="none" w:sz="0" w:space="0" w:color="auto"/>
          </w:divBdr>
          <w:divsChild>
            <w:div w:id="294603935">
              <w:marLeft w:val="0"/>
              <w:marRight w:val="0"/>
              <w:marTop w:val="0"/>
              <w:marBottom w:val="0"/>
              <w:divBdr>
                <w:top w:val="none" w:sz="0" w:space="0" w:color="auto"/>
                <w:left w:val="none" w:sz="0" w:space="0" w:color="auto"/>
                <w:bottom w:val="none" w:sz="0" w:space="0" w:color="auto"/>
                <w:right w:val="none" w:sz="0" w:space="0" w:color="auto"/>
              </w:divBdr>
              <w:divsChild>
                <w:div w:id="1560826266">
                  <w:marLeft w:val="0"/>
                  <w:marRight w:val="0"/>
                  <w:marTop w:val="0"/>
                  <w:marBottom w:val="0"/>
                  <w:divBdr>
                    <w:top w:val="none" w:sz="0" w:space="0" w:color="auto"/>
                    <w:left w:val="none" w:sz="0" w:space="0" w:color="auto"/>
                    <w:bottom w:val="none" w:sz="0" w:space="0" w:color="auto"/>
                    <w:right w:val="none" w:sz="0" w:space="0" w:color="auto"/>
                  </w:divBdr>
                  <w:divsChild>
                    <w:div w:id="1040664600">
                      <w:marLeft w:val="0"/>
                      <w:marRight w:val="0"/>
                      <w:marTop w:val="0"/>
                      <w:marBottom w:val="0"/>
                      <w:divBdr>
                        <w:top w:val="none" w:sz="0" w:space="0" w:color="auto"/>
                        <w:left w:val="none" w:sz="0" w:space="0" w:color="auto"/>
                        <w:bottom w:val="none" w:sz="0" w:space="0" w:color="auto"/>
                        <w:right w:val="none" w:sz="0" w:space="0" w:color="auto"/>
                      </w:divBdr>
                      <w:divsChild>
                        <w:div w:id="461727943">
                          <w:marLeft w:val="0"/>
                          <w:marRight w:val="0"/>
                          <w:marTop w:val="0"/>
                          <w:marBottom w:val="0"/>
                          <w:divBdr>
                            <w:top w:val="none" w:sz="0" w:space="0" w:color="auto"/>
                            <w:left w:val="none" w:sz="0" w:space="0" w:color="auto"/>
                            <w:bottom w:val="none" w:sz="0" w:space="0" w:color="auto"/>
                            <w:right w:val="none" w:sz="0" w:space="0" w:color="auto"/>
                          </w:divBdr>
                          <w:divsChild>
                            <w:div w:id="72901373">
                              <w:marLeft w:val="0"/>
                              <w:marRight w:val="0"/>
                              <w:marTop w:val="0"/>
                              <w:marBottom w:val="0"/>
                              <w:divBdr>
                                <w:top w:val="none" w:sz="0" w:space="0" w:color="auto"/>
                                <w:left w:val="none" w:sz="0" w:space="0" w:color="auto"/>
                                <w:bottom w:val="none" w:sz="0" w:space="0" w:color="auto"/>
                                <w:right w:val="none" w:sz="0" w:space="0" w:color="auto"/>
                              </w:divBdr>
                              <w:divsChild>
                                <w:div w:id="200434662">
                                  <w:marLeft w:val="0"/>
                                  <w:marRight w:val="0"/>
                                  <w:marTop w:val="0"/>
                                  <w:marBottom w:val="0"/>
                                  <w:divBdr>
                                    <w:top w:val="none" w:sz="0" w:space="0" w:color="auto"/>
                                    <w:left w:val="none" w:sz="0" w:space="0" w:color="auto"/>
                                    <w:bottom w:val="none" w:sz="0" w:space="0" w:color="auto"/>
                                    <w:right w:val="none" w:sz="0" w:space="0" w:color="auto"/>
                                  </w:divBdr>
                                  <w:divsChild>
                                    <w:div w:id="1360349676">
                                      <w:marLeft w:val="0"/>
                                      <w:marRight w:val="0"/>
                                      <w:marTop w:val="0"/>
                                      <w:marBottom w:val="0"/>
                                      <w:divBdr>
                                        <w:top w:val="none" w:sz="0" w:space="0" w:color="auto"/>
                                        <w:left w:val="none" w:sz="0" w:space="0" w:color="auto"/>
                                        <w:bottom w:val="none" w:sz="0" w:space="0" w:color="auto"/>
                                        <w:right w:val="none" w:sz="0" w:space="0" w:color="auto"/>
                                      </w:divBdr>
                                      <w:divsChild>
                                        <w:div w:id="10793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1821325">
      <w:bodyDiv w:val="1"/>
      <w:marLeft w:val="0"/>
      <w:marRight w:val="0"/>
      <w:marTop w:val="0"/>
      <w:marBottom w:val="0"/>
      <w:divBdr>
        <w:top w:val="none" w:sz="0" w:space="0" w:color="auto"/>
        <w:left w:val="none" w:sz="0" w:space="0" w:color="auto"/>
        <w:bottom w:val="none" w:sz="0" w:space="0" w:color="auto"/>
        <w:right w:val="none" w:sz="0" w:space="0" w:color="auto"/>
      </w:divBdr>
    </w:div>
    <w:div w:id="2105570292">
      <w:bodyDiv w:val="1"/>
      <w:marLeft w:val="0"/>
      <w:marRight w:val="0"/>
      <w:marTop w:val="0"/>
      <w:marBottom w:val="0"/>
      <w:divBdr>
        <w:top w:val="none" w:sz="0" w:space="0" w:color="auto"/>
        <w:left w:val="none" w:sz="0" w:space="0" w:color="auto"/>
        <w:bottom w:val="none" w:sz="0" w:space="0" w:color="auto"/>
        <w:right w:val="none" w:sz="0" w:space="0" w:color="auto"/>
      </w:divBdr>
      <w:divsChild>
        <w:div w:id="423034940">
          <w:marLeft w:val="0"/>
          <w:marRight w:val="1"/>
          <w:marTop w:val="0"/>
          <w:marBottom w:val="0"/>
          <w:divBdr>
            <w:top w:val="none" w:sz="0" w:space="0" w:color="auto"/>
            <w:left w:val="none" w:sz="0" w:space="0" w:color="auto"/>
            <w:bottom w:val="none" w:sz="0" w:space="0" w:color="auto"/>
            <w:right w:val="none" w:sz="0" w:space="0" w:color="auto"/>
          </w:divBdr>
          <w:divsChild>
            <w:div w:id="582304043">
              <w:marLeft w:val="0"/>
              <w:marRight w:val="0"/>
              <w:marTop w:val="0"/>
              <w:marBottom w:val="0"/>
              <w:divBdr>
                <w:top w:val="none" w:sz="0" w:space="0" w:color="auto"/>
                <w:left w:val="none" w:sz="0" w:space="0" w:color="auto"/>
                <w:bottom w:val="none" w:sz="0" w:space="0" w:color="auto"/>
                <w:right w:val="none" w:sz="0" w:space="0" w:color="auto"/>
              </w:divBdr>
              <w:divsChild>
                <w:div w:id="851994338">
                  <w:marLeft w:val="0"/>
                  <w:marRight w:val="1"/>
                  <w:marTop w:val="0"/>
                  <w:marBottom w:val="0"/>
                  <w:divBdr>
                    <w:top w:val="none" w:sz="0" w:space="0" w:color="auto"/>
                    <w:left w:val="none" w:sz="0" w:space="0" w:color="auto"/>
                    <w:bottom w:val="none" w:sz="0" w:space="0" w:color="auto"/>
                    <w:right w:val="none" w:sz="0" w:space="0" w:color="auto"/>
                  </w:divBdr>
                  <w:divsChild>
                    <w:div w:id="1263103959">
                      <w:marLeft w:val="0"/>
                      <w:marRight w:val="0"/>
                      <w:marTop w:val="0"/>
                      <w:marBottom w:val="0"/>
                      <w:divBdr>
                        <w:top w:val="none" w:sz="0" w:space="0" w:color="auto"/>
                        <w:left w:val="none" w:sz="0" w:space="0" w:color="auto"/>
                        <w:bottom w:val="none" w:sz="0" w:space="0" w:color="auto"/>
                        <w:right w:val="none" w:sz="0" w:space="0" w:color="auto"/>
                      </w:divBdr>
                      <w:divsChild>
                        <w:div w:id="1491747309">
                          <w:marLeft w:val="0"/>
                          <w:marRight w:val="0"/>
                          <w:marTop w:val="0"/>
                          <w:marBottom w:val="0"/>
                          <w:divBdr>
                            <w:top w:val="none" w:sz="0" w:space="0" w:color="auto"/>
                            <w:left w:val="none" w:sz="0" w:space="0" w:color="auto"/>
                            <w:bottom w:val="none" w:sz="0" w:space="0" w:color="auto"/>
                            <w:right w:val="none" w:sz="0" w:space="0" w:color="auto"/>
                          </w:divBdr>
                          <w:divsChild>
                            <w:div w:id="326519142">
                              <w:marLeft w:val="0"/>
                              <w:marRight w:val="0"/>
                              <w:marTop w:val="120"/>
                              <w:marBottom w:val="360"/>
                              <w:divBdr>
                                <w:top w:val="none" w:sz="0" w:space="0" w:color="auto"/>
                                <w:left w:val="none" w:sz="0" w:space="0" w:color="auto"/>
                                <w:bottom w:val="none" w:sz="0" w:space="0" w:color="auto"/>
                                <w:right w:val="none" w:sz="0" w:space="0" w:color="auto"/>
                              </w:divBdr>
                              <w:divsChild>
                                <w:div w:id="577793609">
                                  <w:marLeft w:val="0"/>
                                  <w:marRight w:val="0"/>
                                  <w:marTop w:val="0"/>
                                  <w:marBottom w:val="0"/>
                                  <w:divBdr>
                                    <w:top w:val="none" w:sz="0" w:space="0" w:color="auto"/>
                                    <w:left w:val="none" w:sz="0" w:space="0" w:color="auto"/>
                                    <w:bottom w:val="none" w:sz="0" w:space="0" w:color="auto"/>
                                    <w:right w:val="none" w:sz="0" w:space="0" w:color="auto"/>
                                  </w:divBdr>
                                  <w:divsChild>
                                    <w:div w:id="173384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91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health/PMH0001984/" TargetMode="External"/><Relationship Id="rId13" Type="http://schemas.openxmlformats.org/officeDocument/2006/relationships/hyperlink" Target="http://www.ncbi.nlm.nih.gov/pubmed/19503088"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cbi.nlm.nih.gov/pubmed/17688844" TargetMode="External"/><Relationship Id="rId12" Type="http://schemas.openxmlformats.org/officeDocument/2006/relationships/hyperlink" Target="http://www.ncbi.nlm.nih.gov/pubmed/7062202?dopt=Abstract&amp;holding=npg" TargetMode="External"/><Relationship Id="rId17" Type="http://schemas.openxmlformats.org/officeDocument/2006/relationships/hyperlink" Target="http://www.ncbi.nlm.nih.gov/pubmed/19525955?dopt=Abstract" TargetMode="External"/><Relationship Id="rId2" Type="http://schemas.openxmlformats.org/officeDocument/2006/relationships/styles" Target="styles.xml"/><Relationship Id="rId16" Type="http://schemas.openxmlformats.org/officeDocument/2006/relationships/hyperlink" Target="http://www.ncbi.nlm.nih.gov/pubmed/15367912" TargetMode="External"/><Relationship Id="rId1" Type="http://schemas.openxmlformats.org/officeDocument/2006/relationships/numbering" Target="numbering.xml"/><Relationship Id="rId6" Type="http://schemas.openxmlformats.org/officeDocument/2006/relationships/hyperlink" Target="http://www.ncbi.nlm.nih.gov/pubmed/16344617" TargetMode="External"/><Relationship Id="rId11" Type="http://schemas.openxmlformats.org/officeDocument/2006/relationships/hyperlink" Target="http://www.ncbi.nlm.nih.gov/pubmed?term=PMID%3A%2015876942" TargetMode="External"/><Relationship Id="rId5" Type="http://schemas.openxmlformats.org/officeDocument/2006/relationships/webSettings" Target="webSettings.xml"/><Relationship Id="rId15" Type="http://schemas.openxmlformats.org/officeDocument/2006/relationships/hyperlink" Target="http://www.ncbi.nlm.nih.gov/pubmed/15621572" TargetMode="External"/><Relationship Id="rId10" Type="http://schemas.openxmlformats.org/officeDocument/2006/relationships/hyperlink" Target="http://www.ncbi.nlm.nih.gov/pubmed/2780128?dopt=Abstract&amp;holding=n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bi.nlm.nih.gov/pubmed/12856980?dopt=Abstract&amp;holding=npg" TargetMode="External"/><Relationship Id="rId14" Type="http://schemas.openxmlformats.org/officeDocument/2006/relationships/hyperlink" Target="http://www.ncbi.nlm.nih.gov/pubmed/18204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738</TotalTime>
  <Pages>4</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11</cp:revision>
  <dcterms:created xsi:type="dcterms:W3CDTF">2012-05-18T16:19:00Z</dcterms:created>
  <dcterms:modified xsi:type="dcterms:W3CDTF">2012-05-20T06:44:00Z</dcterms:modified>
</cp:coreProperties>
</file>