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BE4" w:rsidRPr="003D4BE4" w:rsidRDefault="003D4BE4" w:rsidP="003D4BE4">
      <w:pPr>
        <w:spacing w:after="0" w:line="240" w:lineRule="auto"/>
        <w:rPr>
          <w:rFonts w:ascii="Times New Roman" w:eastAsia="Times New Roman" w:hAnsi="Times New Roman" w:cs="Times New Roman"/>
          <w:sz w:val="24"/>
          <w:szCs w:val="24"/>
        </w:rPr>
      </w:pPr>
      <w:r w:rsidRPr="003D4BE4">
        <w:rPr>
          <w:rFonts w:ascii="Times New Roman" w:eastAsia="Times New Roman" w:hAnsi="Times New Roman" w:cs="Times New Roman"/>
          <w:sz w:val="24"/>
          <w:szCs w:val="24"/>
        </w:rPr>
        <w:t xml:space="preserve">Keesing's Record of World Events (formerly Keesing's Contemporary Archives), </w:t>
      </w:r>
      <w:r w:rsidRPr="003D4BE4">
        <w:rPr>
          <w:rFonts w:ascii="Times New Roman" w:eastAsia="Times New Roman" w:hAnsi="Times New Roman" w:cs="Times New Roman"/>
          <w:sz w:val="24"/>
          <w:szCs w:val="24"/>
        </w:rPr>
        <w:br/>
        <w:t xml:space="preserve">Volume 6, April, 1960 Japan, South Korea, Korean, Japan, Korea, South Korea, Japanese, Page 17391 </w:t>
      </w:r>
      <w:r w:rsidRPr="003D4BE4">
        <w:rPr>
          <w:rFonts w:ascii="Times New Roman" w:eastAsia="Times New Roman" w:hAnsi="Times New Roman" w:cs="Times New Roman"/>
          <w:sz w:val="24"/>
          <w:szCs w:val="24"/>
        </w:rPr>
        <w:br/>
        <w:t xml:space="preserve">© 1931-2006 Keesing's Worldwide, LLC - All Rights Reserved. </w:t>
      </w:r>
    </w:p>
    <w:p w:rsidR="003D4BE4" w:rsidRPr="003D4BE4" w:rsidRDefault="003D4BE4" w:rsidP="003D4BE4">
      <w:pPr>
        <w:spacing w:before="100" w:beforeAutospacing="1" w:after="100" w:afterAutospacing="1" w:line="240" w:lineRule="auto"/>
        <w:outlineLvl w:val="1"/>
        <w:rPr>
          <w:rFonts w:ascii="Times New Roman" w:eastAsia="Times New Roman" w:hAnsi="Times New Roman" w:cs="Times New Roman"/>
          <w:b/>
          <w:bCs/>
          <w:sz w:val="36"/>
          <w:szCs w:val="36"/>
        </w:rPr>
      </w:pPr>
      <w:r w:rsidRPr="003D4BE4">
        <w:rPr>
          <w:rFonts w:ascii="Times New Roman" w:eastAsia="Times New Roman" w:hAnsi="Times New Roman" w:cs="Times New Roman"/>
          <w:b/>
          <w:bCs/>
          <w:sz w:val="36"/>
          <w:szCs w:val="36"/>
        </w:rPr>
        <w:t>Repatriation of Korean Residents in Japan to North Korea. - South Korea Protests. - Negotiations on Japanese Property Claims, Fishing Rights in Sea of Japan, and Status of Korean Nationals in Japan. - The “Rhee Line” Dispute. - Agreements on Repatriation and Trade Relations.</w:t>
      </w:r>
    </w:p>
    <w:p w:rsidR="003D4BE4" w:rsidRPr="003D4BE4" w:rsidRDefault="003D4BE4" w:rsidP="003D4BE4">
      <w:pPr>
        <w:spacing w:before="100" w:beforeAutospacing="1" w:after="100" w:afterAutospacing="1" w:line="240" w:lineRule="auto"/>
        <w:rPr>
          <w:rFonts w:ascii="Times New Roman" w:eastAsia="Times New Roman" w:hAnsi="Times New Roman" w:cs="Times New Roman"/>
          <w:sz w:val="24"/>
          <w:szCs w:val="24"/>
        </w:rPr>
      </w:pPr>
      <w:r w:rsidRPr="003D4BE4">
        <w:rPr>
          <w:rFonts w:ascii="Times New Roman" w:eastAsia="Times New Roman" w:hAnsi="Times New Roman" w:cs="Times New Roman"/>
          <w:sz w:val="24"/>
          <w:szCs w:val="24"/>
        </w:rPr>
        <w:t>The Japanese Foreign Minister, Mr. Fujiyama, announced on Jan. 29, 1959, that a large number of Koreans resident in Japan who had expressed a desire to return to North Korea would be repatriated. The South Korea Government decided on Feb. 12 to take “drastic action” as a protest, including the severance of all trade relations with Japan and the interception of repatriation transports. The Japanese Cabinet approved the repatriation of the Koreans on Feb. 13, however, and decided to ask the International Committee of the Red Cross to ascertain how many Koreans wished to go to North Korea. In reply to a South Korea Note of protest, Mr. Hisanari Yamada (Deputy Foreign Minister) said on the same day that the decision had been taken for humanitarian reasons, in accordance with “the internationally accepted principle of freedom of choice of residence”; that it did not imply Japanese recognition of the North Korean Government; and that it did not affect in any way Japan's policy of settling outstanding issues and normalizing relations with South Korea.</w:t>
      </w:r>
    </w:p>
    <w:p w:rsidR="003D4BE4" w:rsidRPr="003D4BE4" w:rsidRDefault="003D4BE4" w:rsidP="003D4BE4">
      <w:pPr>
        <w:spacing w:before="100" w:beforeAutospacing="1" w:after="100" w:afterAutospacing="1" w:line="240" w:lineRule="auto"/>
        <w:rPr>
          <w:rFonts w:ascii="Times New Roman" w:eastAsia="Times New Roman" w:hAnsi="Times New Roman" w:cs="Times New Roman"/>
          <w:sz w:val="24"/>
          <w:szCs w:val="24"/>
        </w:rPr>
      </w:pPr>
      <w:r w:rsidRPr="003D4BE4">
        <w:rPr>
          <w:rFonts w:ascii="Times New Roman" w:eastAsia="Times New Roman" w:hAnsi="Times New Roman" w:cs="Times New Roman"/>
          <w:sz w:val="24"/>
          <w:szCs w:val="24"/>
        </w:rPr>
        <w:t>According to Japanese official figures, there were 611,085 Koreans in Japan at the end of 1958, about 80,000 of whom were unemployed or destitute. The pro-Communist Federation of Korean Residents in Japan, which is sympathetic to the North Korean régime, claimed to have received over 117,000 written requests from Koreans wishing to return to North Korea, where they had been promised homes and work; the South Korea Government, on the other hand, alleged that many of these signatures had been obtained by pressure or bribery, and claimed that 90 per cent of all Korean residents in Japan had originally come from what was now South Korea.</w:t>
      </w:r>
    </w:p>
    <w:p w:rsidR="003D4BE4" w:rsidRPr="003D4BE4" w:rsidRDefault="003D4BE4" w:rsidP="003D4BE4">
      <w:pPr>
        <w:spacing w:before="100" w:beforeAutospacing="1" w:after="100" w:afterAutospacing="1" w:line="240" w:lineRule="auto"/>
        <w:rPr>
          <w:rFonts w:ascii="Times New Roman" w:eastAsia="Times New Roman" w:hAnsi="Times New Roman" w:cs="Times New Roman"/>
          <w:sz w:val="24"/>
          <w:szCs w:val="24"/>
        </w:rPr>
      </w:pPr>
      <w:r w:rsidRPr="003D4BE4">
        <w:rPr>
          <w:rFonts w:ascii="Times New Roman" w:eastAsia="Times New Roman" w:hAnsi="Times New Roman" w:cs="Times New Roman"/>
          <w:sz w:val="24"/>
          <w:szCs w:val="24"/>
        </w:rPr>
        <w:t>The Japanese Red Cross requested the International Committee of the Red Cross on Feb. 14, 1959, to send delegates to Japan to ensure that those Koreans who had expressed a desire to go to North Korea had done so freely; at the same time the Japanese Government asked the International Committee to organize transport for the repatriates. The Committee stated on March 2 that it would assist in the repatriation of the Koreans on]y if it were satisfied that such action conformed with its traditional humanitarian objectives.</w:t>
      </w:r>
    </w:p>
    <w:p w:rsidR="003D4BE4" w:rsidRPr="003D4BE4" w:rsidRDefault="003D4BE4" w:rsidP="003D4BE4">
      <w:pPr>
        <w:spacing w:before="100" w:beforeAutospacing="1" w:after="100" w:afterAutospacing="1" w:line="240" w:lineRule="auto"/>
        <w:rPr>
          <w:rFonts w:ascii="Times New Roman" w:eastAsia="Times New Roman" w:hAnsi="Times New Roman" w:cs="Times New Roman"/>
          <w:sz w:val="24"/>
          <w:szCs w:val="24"/>
        </w:rPr>
      </w:pPr>
      <w:r w:rsidRPr="003D4BE4">
        <w:rPr>
          <w:rFonts w:ascii="Times New Roman" w:eastAsia="Times New Roman" w:hAnsi="Times New Roman" w:cs="Times New Roman"/>
          <w:sz w:val="24"/>
          <w:szCs w:val="24"/>
        </w:rPr>
        <w:t xml:space="preserve">After prolonged discussions, representatives of the Japanese and North Korean Red Cross Societies signed an agreement in Calcutta on Aug. 13, 1959, providing that applications for repatriation should be submitted to the Japanese Red Cross, which would request the International Committee to “take such measures as the latter deems necessary and appropriate to ensure that the organization and operation of the system for registering persons wishing to return </w:t>
      </w:r>
      <w:r w:rsidRPr="003D4BE4">
        <w:rPr>
          <w:rFonts w:ascii="Times New Roman" w:eastAsia="Times New Roman" w:hAnsi="Times New Roman" w:cs="Times New Roman"/>
          <w:sz w:val="24"/>
          <w:szCs w:val="24"/>
        </w:rPr>
        <w:lastRenderedPageBreak/>
        <w:t>is fair, impartial, and in conformity with humanitarian principles.” The International Committee had announced on Aug. 11 that it would assist in the repatriation of the Koreans, based on the principle of freedom of choice of residence.</w:t>
      </w:r>
    </w:p>
    <w:p w:rsidR="003D4BE4" w:rsidRPr="003D4BE4" w:rsidRDefault="003D4BE4" w:rsidP="003D4BE4">
      <w:pPr>
        <w:spacing w:before="100" w:beforeAutospacing="1" w:after="100" w:afterAutospacing="1" w:line="240" w:lineRule="auto"/>
        <w:rPr>
          <w:rFonts w:ascii="Times New Roman" w:eastAsia="Times New Roman" w:hAnsi="Times New Roman" w:cs="Times New Roman"/>
          <w:sz w:val="24"/>
          <w:szCs w:val="24"/>
        </w:rPr>
      </w:pPr>
      <w:r w:rsidRPr="003D4BE4">
        <w:rPr>
          <w:rFonts w:ascii="Times New Roman" w:eastAsia="Times New Roman" w:hAnsi="Times New Roman" w:cs="Times New Roman"/>
          <w:sz w:val="24"/>
          <w:szCs w:val="24"/>
        </w:rPr>
        <w:t>The Communist authorities in North Korea subsequently refused to co-operate, demanding that the rules framed by the International Committee in its “repatriation manual” should be amended to provide for the “screening” in family groups of those opting for repatriation, instead of individually as had been intended. Despite strong South Korea protests and allegations of “coercion” of repatriates, the International Red Cross Committee eventually agreed to the change desired by North Korea, but insisted on the observance of the following principles: (i) repatriation should be on a strictly individual and voluntary basis; (ii) each intending repatriate should be fully informed of the free choice open to him either to remain in Japan or to go to either part of Korea; (iii) no pressure whatsoever should be brought to bear on the Koreans involved in the course of the registration or repatriation operations; (iv) each Korean involved should be allowed to consult the representatives of the Japanese Red Cross and the International Red Cross Committee. The International Red Cross had previously given a warning that it would withdraw from the repatriation process if it was proved (as alleged by South Korea) that collective political pressure was being applied to carry out the programme.</w:t>
      </w:r>
    </w:p>
    <w:p w:rsidR="003D4BE4" w:rsidRPr="003D4BE4" w:rsidRDefault="003D4BE4" w:rsidP="003D4BE4">
      <w:pPr>
        <w:spacing w:before="100" w:beforeAutospacing="1" w:after="100" w:afterAutospacing="1" w:line="240" w:lineRule="auto"/>
        <w:rPr>
          <w:rFonts w:ascii="Times New Roman" w:eastAsia="Times New Roman" w:hAnsi="Times New Roman" w:cs="Times New Roman"/>
          <w:sz w:val="24"/>
          <w:szCs w:val="24"/>
        </w:rPr>
      </w:pPr>
      <w:r w:rsidRPr="003D4BE4">
        <w:rPr>
          <w:rFonts w:ascii="Times New Roman" w:eastAsia="Times New Roman" w:hAnsi="Times New Roman" w:cs="Times New Roman"/>
          <w:sz w:val="24"/>
          <w:szCs w:val="24"/>
        </w:rPr>
        <w:t>Repatriation actually began on Dec. 14, 1959, when a first group of 975 Koreans (out of over 5,000 who had registered) sailed from the Japanese port of Niigata in two Soviet ships chartered by the North Korean Government; three more transports, each carrying nearly 1,000 people, followed on Dec. 21, Dec. 28, and Jan. 15, 1960, by which time a total of 3,937 Koreans, representing 999 households, had left Japan for North Korea. Although the South Korea Government had placed its armed forces on an alert footing and cancelled all leave, no attempt was made to intercept the transports. A South Korea proposal that the repatriation question should be referred to the International Court of Justice was rejected by the Japanese Government on Dec. 18. The South Korea Foreign Minister, Mr. Cho Chung Whan, tendered his resignation to President Rhee on the same day, in view of his failure to prevent the repatriation.</w:t>
      </w:r>
    </w:p>
    <w:p w:rsidR="003D4BE4" w:rsidRPr="003D4BE4" w:rsidRDefault="003D4BE4" w:rsidP="003D4BE4">
      <w:pPr>
        <w:spacing w:before="100" w:beforeAutospacing="1" w:after="100" w:afterAutospacing="1" w:line="240" w:lineRule="auto"/>
        <w:rPr>
          <w:rFonts w:ascii="Times New Roman" w:eastAsia="Times New Roman" w:hAnsi="Times New Roman" w:cs="Times New Roman"/>
          <w:sz w:val="24"/>
          <w:szCs w:val="24"/>
        </w:rPr>
      </w:pPr>
      <w:r w:rsidRPr="003D4BE4">
        <w:rPr>
          <w:rFonts w:ascii="Times New Roman" w:eastAsia="Times New Roman" w:hAnsi="Times New Roman" w:cs="Times New Roman"/>
          <w:sz w:val="24"/>
          <w:szCs w:val="24"/>
        </w:rPr>
        <w:t>Prior to the repatriation controversy, relations between Japan and South Korea had already been severely strained for several years as a result of disputes over Japanese assets in Korea, fishing rights in the Sea of Japan, and the status of Korean nationals living in Japan.</w:t>
      </w:r>
    </w:p>
    <w:p w:rsidR="003D4BE4" w:rsidRPr="003D4BE4" w:rsidRDefault="003D4BE4" w:rsidP="003D4BE4">
      <w:pPr>
        <w:spacing w:before="100" w:beforeAutospacing="1" w:after="100" w:afterAutospacing="1" w:line="240" w:lineRule="auto"/>
        <w:rPr>
          <w:rFonts w:ascii="Times New Roman" w:eastAsia="Times New Roman" w:hAnsi="Times New Roman" w:cs="Times New Roman"/>
          <w:sz w:val="24"/>
          <w:szCs w:val="24"/>
        </w:rPr>
      </w:pPr>
      <w:r w:rsidRPr="003D4BE4">
        <w:rPr>
          <w:rFonts w:ascii="Times New Roman" w:eastAsia="Times New Roman" w:hAnsi="Times New Roman" w:cs="Times New Roman"/>
          <w:sz w:val="24"/>
          <w:szCs w:val="24"/>
        </w:rPr>
        <w:t>Formal talks had opened as far back as 1952 on the following questions: (1) establishment of diplomatic relations; (2) property and claims; (3) fisheries; (4) nationality and treatment of Korean nationals residing in Japan; (5) and shipping. Although some progress was made on the other questions, the negotiations broke down because of basic differences over property claims and fisheries. On the property question the South Korea delegation, basing its claims on Article 4 of the San Francisco Treaty [see 11681 A], claimed the right to confiscate as reparations all Japanese property in Korea, public and private. The Japanese delegation, however, maintained that Japanese private assets in Korea belonged to the owners of the original title, and that the question should be settled by discussion on a case-by-case basis.</w:t>
      </w:r>
    </w:p>
    <w:p w:rsidR="003D4BE4" w:rsidRPr="003D4BE4" w:rsidRDefault="003D4BE4" w:rsidP="003D4BE4">
      <w:pPr>
        <w:spacing w:before="100" w:beforeAutospacing="1" w:after="100" w:afterAutospacing="1" w:line="240" w:lineRule="auto"/>
        <w:rPr>
          <w:rFonts w:ascii="Times New Roman" w:eastAsia="Times New Roman" w:hAnsi="Times New Roman" w:cs="Times New Roman"/>
          <w:sz w:val="24"/>
          <w:szCs w:val="24"/>
        </w:rPr>
      </w:pPr>
      <w:r w:rsidRPr="003D4BE4">
        <w:rPr>
          <w:rFonts w:ascii="Times New Roman" w:eastAsia="Times New Roman" w:hAnsi="Times New Roman" w:cs="Times New Roman"/>
          <w:sz w:val="24"/>
          <w:szCs w:val="24"/>
        </w:rPr>
        <w:t xml:space="preserve">Shortly before the opening of the negotiations, the South Korea Government had unilaterally proclaimed the so-called “Rhee Line” on Jan. 18, 1952, with the aim of protecting Korean </w:t>
      </w:r>
      <w:r w:rsidRPr="003D4BE4">
        <w:rPr>
          <w:rFonts w:ascii="Times New Roman" w:eastAsia="Times New Roman" w:hAnsi="Times New Roman" w:cs="Times New Roman"/>
          <w:sz w:val="24"/>
          <w:szCs w:val="24"/>
        </w:rPr>
        <w:lastRenderedPageBreak/>
        <w:t>fisheries. This line (which runs 60 nautical miles on an average from the Korean coast, and 170 miles at its farthest point) excludes Japanese fishermen from some of the richest fishing grounds in the Sea of Japan, and has not been recognized by Japan or any other country. A Japanese proposal for the joint conservation of fisheries was rejected by the South Korea delegation, and in consequence the talks were suspended on April 25, 1952.</w:t>
      </w:r>
    </w:p>
    <w:p w:rsidR="003D4BE4" w:rsidRPr="003D4BE4" w:rsidRDefault="003D4BE4" w:rsidP="003D4BE4">
      <w:pPr>
        <w:spacing w:before="100" w:beforeAutospacing="1" w:after="100" w:afterAutospacing="1" w:line="240" w:lineRule="auto"/>
        <w:rPr>
          <w:rFonts w:ascii="Times New Roman" w:eastAsia="Times New Roman" w:hAnsi="Times New Roman" w:cs="Times New Roman"/>
          <w:sz w:val="24"/>
          <w:szCs w:val="24"/>
        </w:rPr>
      </w:pPr>
      <w:r w:rsidRPr="003D4BE4">
        <w:rPr>
          <w:rFonts w:ascii="Times New Roman" w:eastAsia="Times New Roman" w:hAnsi="Times New Roman" w:cs="Times New Roman"/>
          <w:sz w:val="24"/>
          <w:szCs w:val="24"/>
        </w:rPr>
        <w:t>Negotiations were reopened on April 15, 1953, but after a six-month adjournment were virtually suspended until 1956. The principal matters preventing their resumption were:</w:t>
      </w:r>
    </w:p>
    <w:p w:rsidR="003D4BE4" w:rsidRPr="003D4BE4" w:rsidRDefault="003D4BE4" w:rsidP="003D4BE4">
      <w:pPr>
        <w:spacing w:before="100" w:beforeAutospacing="1" w:after="100" w:afterAutospacing="1" w:line="240" w:lineRule="auto"/>
        <w:rPr>
          <w:rFonts w:ascii="Times New Roman" w:eastAsia="Times New Roman" w:hAnsi="Times New Roman" w:cs="Times New Roman"/>
          <w:sz w:val="24"/>
          <w:szCs w:val="24"/>
        </w:rPr>
      </w:pPr>
      <w:r w:rsidRPr="003D4BE4">
        <w:rPr>
          <w:rFonts w:ascii="Times New Roman" w:eastAsia="Times New Roman" w:hAnsi="Times New Roman" w:cs="Times New Roman"/>
          <w:sz w:val="24"/>
          <w:szCs w:val="24"/>
        </w:rPr>
        <w:t>(1) The seizure by the South Korea authorities of Japanese fishing boats found inside or in the vicinity of the “Rhee Line,” their crews being sentenced to imprisonment. This practice, which started in September 1953, reached a climax in August 1955, when during the single week Aug. 3-9 eleven Japanese vessels with 266 men on board were seized by the South Korea authorities and four more fired on. A Japanese statement (Aug. 18, 1955) said that 542 Japanese fishermen taken from 102 ships were then being detained in South Korea, and alleged that they were confined in filthy and overcrowded prisons, fed on bad food, and subjected to rigorous discipline.</w:t>
      </w:r>
    </w:p>
    <w:p w:rsidR="003D4BE4" w:rsidRPr="003D4BE4" w:rsidRDefault="003D4BE4" w:rsidP="003D4BE4">
      <w:pPr>
        <w:spacing w:before="100" w:beforeAutospacing="1" w:after="100" w:afterAutospacing="1" w:line="240" w:lineRule="auto"/>
        <w:rPr>
          <w:rFonts w:ascii="Times New Roman" w:eastAsia="Times New Roman" w:hAnsi="Times New Roman" w:cs="Times New Roman"/>
          <w:sz w:val="24"/>
          <w:szCs w:val="24"/>
        </w:rPr>
      </w:pPr>
      <w:r w:rsidRPr="003D4BE4">
        <w:rPr>
          <w:rFonts w:ascii="Times New Roman" w:eastAsia="Times New Roman" w:hAnsi="Times New Roman" w:cs="Times New Roman"/>
          <w:sz w:val="24"/>
          <w:szCs w:val="24"/>
        </w:rPr>
        <w:t>In reply to appeals by the fishing industry, the Director of the Japanese Defence Board (then Mr. Sunada) stated on Oct. 18, 1955, that he was prepared, if instructed, to order out the Navy; in reply, the South Korea Joint Chiefs of Staff announced on Nov. 17, 1955, that Korean patrol boats would fire on and if necessary sink Japanese fishing vessels crossing the “Rhee Line.” The Japanese Cabinet decided on Dec. 8, 1955, however, to refrain from sending armed patrol boats to protect Japanese fishing vessels, for fear of aggravating the tension between the two countries, and to seek U.S. co-operation in reaching a settlement with South Korea.</w:t>
      </w:r>
    </w:p>
    <w:p w:rsidR="003D4BE4" w:rsidRPr="003D4BE4" w:rsidRDefault="003D4BE4" w:rsidP="003D4BE4">
      <w:pPr>
        <w:spacing w:before="100" w:beforeAutospacing="1" w:after="100" w:afterAutospacing="1" w:line="240" w:lineRule="auto"/>
        <w:rPr>
          <w:rFonts w:ascii="Times New Roman" w:eastAsia="Times New Roman" w:hAnsi="Times New Roman" w:cs="Times New Roman"/>
          <w:sz w:val="24"/>
          <w:szCs w:val="24"/>
        </w:rPr>
      </w:pPr>
      <w:r w:rsidRPr="003D4BE4">
        <w:rPr>
          <w:rFonts w:ascii="Times New Roman" w:eastAsia="Times New Roman" w:hAnsi="Times New Roman" w:cs="Times New Roman"/>
          <w:sz w:val="24"/>
          <w:szCs w:val="24"/>
        </w:rPr>
        <w:t>(2) South Korea claims to the Takeshimas, a group of uninhabited rocky islands about half-way between Japan and Korea, which are used by fishermen of both countries. The islands had been part of Japanese metropolitan territory since the annexation of Korea in 1905, and the fact that they were not mentioned in the San Francisco Treaty was interpreted by Japan as a recognition of her claim. In July 1954, however, a South Korea military force occupied the islands, which fall inside the “Rhee Line,” and in August 1954 a Japanese patrol boat sent to investigate was fired on. A Japanese proposal that the question should be referred to the International Court was rejected by South Korea in October 1954.</w:t>
      </w:r>
    </w:p>
    <w:p w:rsidR="003D4BE4" w:rsidRPr="003D4BE4" w:rsidRDefault="003D4BE4" w:rsidP="003D4BE4">
      <w:pPr>
        <w:spacing w:before="100" w:beforeAutospacing="1" w:after="100" w:afterAutospacing="1" w:line="240" w:lineRule="auto"/>
        <w:rPr>
          <w:rFonts w:ascii="Times New Roman" w:eastAsia="Times New Roman" w:hAnsi="Times New Roman" w:cs="Times New Roman"/>
          <w:sz w:val="24"/>
          <w:szCs w:val="24"/>
        </w:rPr>
      </w:pPr>
      <w:r w:rsidRPr="003D4BE4">
        <w:rPr>
          <w:rFonts w:ascii="Times New Roman" w:eastAsia="Times New Roman" w:hAnsi="Times New Roman" w:cs="Times New Roman"/>
          <w:sz w:val="24"/>
          <w:szCs w:val="24"/>
        </w:rPr>
        <w:t>(3) South Korea resentment at the opening in 1955 of Japanese-Soviet negotiations and at the conclusion of an unofficial trade agreement between Japan and Communist China [see 14214 B; 15195 A], coupled with fears that Japan might accept a North Korean proposal for the-establishment of economic and cultural relations. A South Korea Government spokesman declared on Aug. 17, 1955, that relations with Japan were “reaching breaking point,” and alleged that “the Japanese continue to seek to tie up with Communism and at the same time refuse to withdraw their illegal claim to 85 per cent of Korean property.” On the same day the South Korea Government suspended trade relations with Japan and banned all travel between the two countries.</w:t>
      </w:r>
    </w:p>
    <w:p w:rsidR="003D4BE4" w:rsidRPr="003D4BE4" w:rsidRDefault="003D4BE4" w:rsidP="003D4BE4">
      <w:pPr>
        <w:spacing w:before="100" w:beforeAutospacing="1" w:after="100" w:afterAutospacing="1" w:line="240" w:lineRule="auto"/>
        <w:rPr>
          <w:rFonts w:ascii="Times New Roman" w:eastAsia="Times New Roman" w:hAnsi="Times New Roman" w:cs="Times New Roman"/>
          <w:sz w:val="24"/>
          <w:szCs w:val="24"/>
        </w:rPr>
      </w:pPr>
      <w:r w:rsidRPr="003D4BE4">
        <w:rPr>
          <w:rFonts w:ascii="Times New Roman" w:eastAsia="Times New Roman" w:hAnsi="Times New Roman" w:cs="Times New Roman"/>
          <w:sz w:val="24"/>
          <w:szCs w:val="24"/>
        </w:rPr>
        <w:lastRenderedPageBreak/>
        <w:t>The Japanese Foreign Ministry declared on Sept. 20, 1955, that Charges to the effect that Japan had established claims for 85 per cent of all property of the Republic of Korea were “either outright propaganda” or “based on gross misunderstanding.” As regards relations with North Korea, the statement said that the Japanese Government had actually prohibited trade and visits between the two countries and had given “top priority” to improving and normalizing relations with South Korea. Commercial relations between the two countries were subsequently resumed.</w:t>
      </w:r>
    </w:p>
    <w:p w:rsidR="003D4BE4" w:rsidRPr="003D4BE4" w:rsidRDefault="003D4BE4" w:rsidP="003D4BE4">
      <w:pPr>
        <w:spacing w:before="100" w:beforeAutospacing="1" w:after="100" w:afterAutospacing="1" w:line="240" w:lineRule="auto"/>
        <w:rPr>
          <w:rFonts w:ascii="Times New Roman" w:eastAsia="Times New Roman" w:hAnsi="Times New Roman" w:cs="Times New Roman"/>
          <w:sz w:val="24"/>
          <w:szCs w:val="24"/>
        </w:rPr>
      </w:pPr>
      <w:r w:rsidRPr="003D4BE4">
        <w:rPr>
          <w:rFonts w:ascii="Times New Roman" w:eastAsia="Times New Roman" w:hAnsi="Times New Roman" w:cs="Times New Roman"/>
          <w:sz w:val="24"/>
          <w:szCs w:val="24"/>
        </w:rPr>
        <w:t>(4) The status of Koreans resident in Japan since before 1945 (i.e. the end of the Second World War) who had been found guilty of criminal offences and whom the Japanese Government wished to deport to Korea. Following the suspension of negotiations in April 1952, the South Korea Government refused to accept any such Koreans, who were in consequence detained by the Japanese authorities after the completion of their sentences. A South Korea demand for their release in July 1954 was rejected by Japan, whereupon the South Korea authorities began detaining Japanese fishermen after the completion of their sentences; at the same time they refused to accept Koreans deported by Japan as illegal immigrants, although they had previously agreed to accept such persons.</w:t>
      </w:r>
    </w:p>
    <w:p w:rsidR="003D4BE4" w:rsidRPr="003D4BE4" w:rsidRDefault="003D4BE4" w:rsidP="003D4BE4">
      <w:pPr>
        <w:spacing w:before="100" w:beforeAutospacing="1" w:after="100" w:afterAutospacing="1" w:line="240" w:lineRule="auto"/>
        <w:rPr>
          <w:rFonts w:ascii="Times New Roman" w:eastAsia="Times New Roman" w:hAnsi="Times New Roman" w:cs="Times New Roman"/>
          <w:sz w:val="24"/>
          <w:szCs w:val="24"/>
        </w:rPr>
      </w:pPr>
      <w:r w:rsidRPr="003D4BE4">
        <w:rPr>
          <w:rFonts w:ascii="Times New Roman" w:eastAsia="Times New Roman" w:hAnsi="Times New Roman" w:cs="Times New Roman"/>
          <w:sz w:val="24"/>
          <w:szCs w:val="24"/>
        </w:rPr>
        <w:t>Eventually an agreement was signed in Tokio on Dec. 31, 1957, whereby 850 Japanese fishermen who had completed their sentences would be sent back to Japan; 100 more would be sent back on completing their sentences; 460 Koreans detained in Japan who had lived there before 1945 would be released and allowed to remain in Japan; and 1,100 illegal immigrants would be deported to Korea. It was also agreed that formal negotiations on the establishment of normal diplomatic relations, trade, fisheries, and problems concerning Koreans in Japan should begin in Tokio on March 1, 1958. The progress of the negotiations, however, was again hampered by South Korea's refusal to make concessions on the “Rhee Line,” and the continued seizure of Japanese fishing boats and their crews –12 vessels and 124 fishermen being detained between January 1958 and February 1959.</w:t>
      </w:r>
    </w:p>
    <w:p w:rsidR="003D4BE4" w:rsidRPr="003D4BE4" w:rsidRDefault="003D4BE4" w:rsidP="003D4BE4">
      <w:pPr>
        <w:spacing w:before="100" w:beforeAutospacing="1" w:after="100" w:afterAutospacing="1" w:line="240" w:lineRule="auto"/>
        <w:rPr>
          <w:rFonts w:ascii="Times New Roman" w:eastAsia="Times New Roman" w:hAnsi="Times New Roman" w:cs="Times New Roman"/>
          <w:sz w:val="24"/>
          <w:szCs w:val="24"/>
        </w:rPr>
      </w:pPr>
      <w:r w:rsidRPr="003D4BE4">
        <w:rPr>
          <w:rFonts w:ascii="Times New Roman" w:eastAsia="Times New Roman" w:hAnsi="Times New Roman" w:cs="Times New Roman"/>
          <w:sz w:val="24"/>
          <w:szCs w:val="24"/>
        </w:rPr>
        <w:t>As a protest against the Japanese decision on the repatriation question, the South Korea Government announced on Feb. 12, 1959, that it would adjourn the negotiations sine die, defend the “Rhee Line” by force, and seize all vessels violating it, whilst on June 15, 1959, it broke off all trade exchanges with Japan. Negotiations were resumed in August, however, and after various adjournments resulted in the conclusion of an agreement on March 18, 1960, providing for the mutual release and repatriation of detainees. In consequence, 167 Japanese fishermen who had been released from Korean prisons after serving their sentences but were still detained in Pusan were sent home by the Korean authorities on March 31, 1960, while 687 Koreans who had been held as illegal immigrants in Japan were repatriated at the same time. The Korean authorities also agreed in principle to return in due course another 54 Japanese fishermen on completion of their sentences, whilst Japan undertook to return another 500 illegal Korean immigrants when the fishermen were released.</w:t>
      </w:r>
    </w:p>
    <w:p w:rsidR="003D4BE4" w:rsidRPr="003D4BE4" w:rsidRDefault="003D4BE4" w:rsidP="003D4BE4">
      <w:pPr>
        <w:spacing w:before="100" w:beforeAutospacing="1" w:after="100" w:afterAutospacing="1" w:line="240" w:lineRule="auto"/>
        <w:rPr>
          <w:rFonts w:ascii="Times New Roman" w:eastAsia="Times New Roman" w:hAnsi="Times New Roman" w:cs="Times New Roman"/>
          <w:sz w:val="24"/>
          <w:szCs w:val="24"/>
        </w:rPr>
      </w:pPr>
      <w:r w:rsidRPr="003D4BE4">
        <w:rPr>
          <w:rFonts w:ascii="Times New Roman" w:eastAsia="Times New Roman" w:hAnsi="Times New Roman" w:cs="Times New Roman"/>
          <w:sz w:val="24"/>
          <w:szCs w:val="24"/>
        </w:rPr>
        <w:t xml:space="preserve">The resulting relaxation of tension between the two countries led to an agreement on April 4, 1960, to resume full trade relations immediately and to reopen negotiations on the establishment of diplomatic relations. It was also agreed that a conference would open on the following day in Tokio to work out details for the proposed Japanese purchase of 30,000 tons of rice from South Korea and for an increase in Japanese imports of other Korean products.–(Japanese and South </w:t>
      </w:r>
      <w:r w:rsidRPr="003D4BE4">
        <w:rPr>
          <w:rFonts w:ascii="Times New Roman" w:eastAsia="Times New Roman" w:hAnsi="Times New Roman" w:cs="Times New Roman"/>
          <w:sz w:val="24"/>
          <w:szCs w:val="24"/>
        </w:rPr>
        <w:lastRenderedPageBreak/>
        <w:t>Korea Embassies, Press Offices, London - Korean Republic, Seoul New York Times - New York Herald Tribune - Times)</w:t>
      </w:r>
    </w:p>
    <w:p w:rsidR="003D4BE4" w:rsidRPr="003D4BE4" w:rsidRDefault="003D4BE4" w:rsidP="003D4BE4">
      <w:pPr>
        <w:spacing w:after="0" w:line="240" w:lineRule="auto"/>
        <w:rPr>
          <w:rFonts w:ascii="Times New Roman" w:eastAsia="Times New Roman" w:hAnsi="Times New Roman" w:cs="Times New Roman"/>
          <w:sz w:val="24"/>
          <w:szCs w:val="24"/>
        </w:rPr>
      </w:pPr>
    </w:p>
    <w:p w:rsidR="003D4BE4" w:rsidRPr="003D4BE4" w:rsidRDefault="003D4BE4" w:rsidP="003D4BE4">
      <w:pPr>
        <w:spacing w:after="0" w:line="240" w:lineRule="auto"/>
        <w:rPr>
          <w:rFonts w:ascii="Times New Roman" w:eastAsia="Times New Roman" w:hAnsi="Times New Roman" w:cs="Times New Roman"/>
          <w:sz w:val="24"/>
          <w:szCs w:val="24"/>
        </w:rPr>
      </w:pPr>
      <w:r w:rsidRPr="003D4BE4">
        <w:rPr>
          <w:rFonts w:ascii="Times New Roman" w:eastAsia="Times New Roman" w:hAnsi="Times New Roman" w:cs="Times New Roman"/>
          <w:sz w:val="24"/>
          <w:szCs w:val="24"/>
        </w:rPr>
        <w:t xml:space="preserve">© 1931- 2008 Keesing's Worldwide, LLC - All Rights Reserved.   </w:t>
      </w:r>
    </w:p>
    <w:p w:rsidR="0033241F" w:rsidRDefault="003D4BE4"/>
    <w:sectPr w:rsidR="0033241F" w:rsidSect="00B07BC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D4BE4"/>
    <w:rsid w:val="00026F95"/>
    <w:rsid w:val="003D4BE4"/>
    <w:rsid w:val="009E1C32"/>
    <w:rsid w:val="00B07BC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BC6"/>
  </w:style>
  <w:style w:type="paragraph" w:styleId="Heading2">
    <w:name w:val="heading 2"/>
    <w:basedOn w:val="Normal"/>
    <w:link w:val="Heading2Char"/>
    <w:uiPriority w:val="9"/>
    <w:qFormat/>
    <w:rsid w:val="003D4BE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D4BE4"/>
    <w:rPr>
      <w:rFonts w:ascii="Times New Roman" w:eastAsia="Times New Roman" w:hAnsi="Times New Roman" w:cs="Times New Roman"/>
      <w:b/>
      <w:bCs/>
      <w:sz w:val="36"/>
      <w:szCs w:val="36"/>
    </w:rPr>
  </w:style>
  <w:style w:type="character" w:customStyle="1" w:styleId="ks-bilio-note">
    <w:name w:val="ks-bilio-note"/>
    <w:basedOn w:val="DefaultParagraphFont"/>
    <w:rsid w:val="003D4BE4"/>
  </w:style>
  <w:style w:type="paragraph" w:styleId="NormalWeb">
    <w:name w:val="Normal (Web)"/>
    <w:basedOn w:val="Normal"/>
    <w:uiPriority w:val="99"/>
    <w:semiHidden/>
    <w:unhideWhenUsed/>
    <w:rsid w:val="003D4BE4"/>
    <w:pPr>
      <w:spacing w:before="100" w:beforeAutospacing="1" w:after="100" w:afterAutospacing="1" w:line="240" w:lineRule="auto"/>
    </w:pPr>
    <w:rPr>
      <w:rFonts w:ascii="Times New Roman" w:eastAsia="Times New Roman" w:hAnsi="Times New Roman" w:cs="Times New Roman"/>
      <w:sz w:val="24"/>
      <w:szCs w:val="24"/>
    </w:rPr>
  </w:style>
  <w:style w:type="character" w:styleId="HTMLAcronym">
    <w:name w:val="HTML Acronym"/>
    <w:basedOn w:val="DefaultParagraphFont"/>
    <w:uiPriority w:val="99"/>
    <w:semiHidden/>
    <w:unhideWhenUsed/>
    <w:rsid w:val="003D4BE4"/>
  </w:style>
</w:styles>
</file>

<file path=word/webSettings.xml><?xml version="1.0" encoding="utf-8"?>
<w:webSettings xmlns:r="http://schemas.openxmlformats.org/officeDocument/2006/relationships" xmlns:w="http://schemas.openxmlformats.org/wordprocessingml/2006/main">
  <w:divs>
    <w:div w:id="2110811773">
      <w:bodyDiv w:val="1"/>
      <w:marLeft w:val="0"/>
      <w:marRight w:val="0"/>
      <w:marTop w:val="0"/>
      <w:marBottom w:val="0"/>
      <w:divBdr>
        <w:top w:val="none" w:sz="0" w:space="0" w:color="auto"/>
        <w:left w:val="none" w:sz="0" w:space="0" w:color="auto"/>
        <w:bottom w:val="none" w:sz="0" w:space="0" w:color="auto"/>
        <w:right w:val="none" w:sz="0" w:space="0" w:color="auto"/>
      </w:divBdr>
      <w:divsChild>
        <w:div w:id="1821532358">
          <w:marLeft w:val="0"/>
          <w:marRight w:val="0"/>
          <w:marTop w:val="0"/>
          <w:marBottom w:val="0"/>
          <w:divBdr>
            <w:top w:val="none" w:sz="0" w:space="0" w:color="auto"/>
            <w:left w:val="none" w:sz="0" w:space="0" w:color="auto"/>
            <w:bottom w:val="none" w:sz="0" w:space="0" w:color="auto"/>
            <w:right w:val="none" w:sz="0" w:space="0" w:color="auto"/>
          </w:divBdr>
          <w:divsChild>
            <w:div w:id="1144199726">
              <w:marLeft w:val="0"/>
              <w:marRight w:val="0"/>
              <w:marTop w:val="0"/>
              <w:marBottom w:val="0"/>
              <w:divBdr>
                <w:top w:val="none" w:sz="0" w:space="0" w:color="auto"/>
                <w:left w:val="none" w:sz="0" w:space="0" w:color="auto"/>
                <w:bottom w:val="none" w:sz="0" w:space="0" w:color="auto"/>
                <w:right w:val="none" w:sz="0" w:space="0" w:color="auto"/>
              </w:divBdr>
            </w:div>
          </w:divsChild>
        </w:div>
        <w:div w:id="11399599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2120</Words>
  <Characters>12087</Characters>
  <Application>Microsoft Office Word</Application>
  <DocSecurity>0</DocSecurity>
  <Lines>100</Lines>
  <Paragraphs>28</Paragraphs>
  <ScaleCrop>false</ScaleCrop>
  <Company/>
  <LinksUpToDate>false</LinksUpToDate>
  <CharactersWithSpaces>14179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Presario C500</dc:creator>
  <cp:lastModifiedBy>Presario C500</cp:lastModifiedBy>
  <cp:revision>1</cp:revision>
  <dcterms:created xsi:type="dcterms:W3CDTF">2008-07-14T21:34:00Z</dcterms:created>
  <dcterms:modified xsi:type="dcterms:W3CDTF">2008-07-14T21:34:00Z</dcterms:modified>
</cp:coreProperties>
</file>