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DE5" w:rsidRPr="00D63E4F" w:rsidRDefault="00AB4924" w:rsidP="003B48BB">
      <w:pPr>
        <w:pStyle w:val="NoSpacing"/>
        <w:jc w:val="center"/>
        <w:rPr>
          <w:rFonts w:ascii="Times New Roman" w:hAnsi="Times New Roman" w:cs="Times New Roman"/>
          <w:b/>
          <w:sz w:val="24"/>
          <w:szCs w:val="24"/>
          <w:u w:val="single"/>
          <w:lang w:val="de-DE"/>
        </w:rPr>
      </w:pPr>
      <w:r w:rsidRPr="00D63E4F">
        <w:rPr>
          <w:rFonts w:ascii="Times New Roman" w:hAnsi="Times New Roman" w:cs="Times New Roman"/>
          <w:b/>
          <w:sz w:val="24"/>
          <w:szCs w:val="24"/>
          <w:u w:val="single"/>
          <w:lang w:val="de-DE"/>
        </w:rPr>
        <w:t xml:space="preserve">Ist Brechts Galilei nur ein geistesabwesender </w:t>
      </w:r>
      <w:r w:rsidR="0042006C" w:rsidRPr="00D63E4F">
        <w:rPr>
          <w:rFonts w:ascii="Times New Roman" w:hAnsi="Times New Roman" w:cs="Times New Roman"/>
          <w:b/>
          <w:sz w:val="24"/>
          <w:szCs w:val="24"/>
          <w:u w:val="single"/>
          <w:lang w:val="de-DE"/>
        </w:rPr>
        <w:t>Physiker</w:t>
      </w:r>
      <w:r w:rsidRPr="00D63E4F">
        <w:rPr>
          <w:rFonts w:ascii="Times New Roman" w:hAnsi="Times New Roman" w:cs="Times New Roman"/>
          <w:b/>
          <w:sz w:val="24"/>
          <w:szCs w:val="24"/>
          <w:u w:val="single"/>
          <w:lang w:val="de-DE"/>
        </w:rPr>
        <w:t>?</w:t>
      </w:r>
    </w:p>
    <w:p w:rsidR="00AB4924" w:rsidRDefault="00AB4924" w:rsidP="003B48BB">
      <w:pPr>
        <w:pStyle w:val="NoSpacing"/>
        <w:jc w:val="both"/>
        <w:rPr>
          <w:rFonts w:ascii="Times New Roman" w:hAnsi="Times New Roman" w:cs="Times New Roman"/>
          <w:sz w:val="24"/>
          <w:szCs w:val="24"/>
          <w:lang w:val="de-DE"/>
        </w:rPr>
      </w:pPr>
    </w:p>
    <w:p w:rsidR="00AB4924" w:rsidRDefault="00AB4924" w:rsidP="003B48BB">
      <w:pPr>
        <w:pStyle w:val="NoSpacing"/>
        <w:spacing w:line="480" w:lineRule="auto"/>
        <w:jc w:val="both"/>
        <w:rPr>
          <w:rFonts w:ascii="Times New Roman" w:hAnsi="Times New Roman" w:cs="Times New Roman"/>
          <w:sz w:val="24"/>
          <w:szCs w:val="24"/>
          <w:lang w:val="de-DE"/>
        </w:rPr>
      </w:pPr>
      <w:r>
        <w:rPr>
          <w:rFonts w:ascii="Times New Roman" w:hAnsi="Times New Roman" w:cs="Times New Roman"/>
          <w:sz w:val="24"/>
          <w:szCs w:val="24"/>
          <w:lang w:val="de-DE"/>
        </w:rPr>
        <w:tab/>
        <w:t xml:space="preserve">In Brechts </w:t>
      </w:r>
      <w:r>
        <w:rPr>
          <w:rFonts w:ascii="Times New Roman" w:hAnsi="Times New Roman" w:cs="Times New Roman"/>
          <w:i/>
          <w:sz w:val="24"/>
          <w:szCs w:val="24"/>
          <w:lang w:val="de-DE"/>
        </w:rPr>
        <w:t xml:space="preserve">Das Leben des Galilei </w:t>
      </w:r>
      <w:r>
        <w:rPr>
          <w:rFonts w:ascii="Times New Roman" w:hAnsi="Times New Roman" w:cs="Times New Roman"/>
          <w:sz w:val="24"/>
          <w:szCs w:val="24"/>
          <w:lang w:val="de-DE"/>
        </w:rPr>
        <w:t>spielt der berühmte Physiker</w:t>
      </w:r>
      <w:r w:rsidR="00A15981">
        <w:rPr>
          <w:rFonts w:ascii="Times New Roman" w:hAnsi="Times New Roman" w:cs="Times New Roman"/>
          <w:sz w:val="24"/>
          <w:szCs w:val="24"/>
          <w:lang w:val="de-DE"/>
        </w:rPr>
        <w:t xml:space="preserve"> </w:t>
      </w:r>
      <w:r w:rsidR="00D23964">
        <w:rPr>
          <w:rFonts w:ascii="Times New Roman" w:hAnsi="Times New Roman" w:cs="Times New Roman"/>
          <w:sz w:val="24"/>
          <w:szCs w:val="24"/>
          <w:lang w:val="de-DE"/>
        </w:rPr>
        <w:t>scheinbar</w:t>
      </w:r>
      <w:r>
        <w:rPr>
          <w:rFonts w:ascii="Times New Roman" w:hAnsi="Times New Roman" w:cs="Times New Roman"/>
          <w:sz w:val="24"/>
          <w:szCs w:val="24"/>
          <w:lang w:val="de-DE"/>
        </w:rPr>
        <w:t xml:space="preserve"> die Rolle eines geistenabwesenden Professor</w:t>
      </w:r>
      <w:r w:rsidR="000A055A">
        <w:rPr>
          <w:rFonts w:ascii="Times New Roman" w:hAnsi="Times New Roman" w:cs="Times New Roman"/>
          <w:sz w:val="24"/>
          <w:szCs w:val="24"/>
          <w:lang w:val="de-DE"/>
        </w:rPr>
        <w:t>s</w:t>
      </w:r>
      <w:r>
        <w:rPr>
          <w:rFonts w:ascii="Times New Roman" w:hAnsi="Times New Roman" w:cs="Times New Roman"/>
          <w:sz w:val="24"/>
          <w:szCs w:val="24"/>
          <w:lang w:val="de-DE"/>
        </w:rPr>
        <w:t xml:space="preserve">. </w:t>
      </w:r>
      <w:r w:rsidR="002814C0">
        <w:rPr>
          <w:rFonts w:ascii="Times New Roman" w:hAnsi="Times New Roman" w:cs="Times New Roman"/>
          <w:sz w:val="24"/>
          <w:szCs w:val="24"/>
          <w:lang w:val="de-DE"/>
        </w:rPr>
        <w:t>Der Leser braucht nur die erste</w:t>
      </w:r>
      <w:r w:rsidR="000A055A">
        <w:rPr>
          <w:rFonts w:ascii="Times New Roman" w:hAnsi="Times New Roman" w:cs="Times New Roman"/>
          <w:sz w:val="24"/>
          <w:szCs w:val="24"/>
          <w:lang w:val="de-DE"/>
        </w:rPr>
        <w:t>n</w:t>
      </w:r>
      <w:r w:rsidR="002814C0">
        <w:rPr>
          <w:rFonts w:ascii="Times New Roman" w:hAnsi="Times New Roman" w:cs="Times New Roman"/>
          <w:sz w:val="24"/>
          <w:szCs w:val="24"/>
          <w:lang w:val="de-DE"/>
        </w:rPr>
        <w:t xml:space="preserve"> paar Zeilen zu lesen, in </w:t>
      </w:r>
      <w:r w:rsidR="00D23964">
        <w:rPr>
          <w:rFonts w:ascii="Times New Roman" w:hAnsi="Times New Roman" w:cs="Times New Roman"/>
          <w:sz w:val="24"/>
          <w:szCs w:val="24"/>
          <w:lang w:val="de-DE"/>
        </w:rPr>
        <w:t>denen</w:t>
      </w:r>
      <w:r w:rsidR="002814C0">
        <w:rPr>
          <w:rFonts w:ascii="Times New Roman" w:hAnsi="Times New Roman" w:cs="Times New Roman"/>
          <w:sz w:val="24"/>
          <w:szCs w:val="24"/>
          <w:lang w:val="de-DE"/>
        </w:rPr>
        <w:t xml:space="preserve"> Galilei gemahnt wird, daβ e</w:t>
      </w:r>
      <w:r w:rsidR="00F56DCC">
        <w:rPr>
          <w:rFonts w:ascii="Times New Roman" w:hAnsi="Times New Roman" w:cs="Times New Roman"/>
          <w:sz w:val="24"/>
          <w:szCs w:val="24"/>
          <w:lang w:val="de-DE"/>
        </w:rPr>
        <w:t>r wieder vergessen hat, den Mil</w:t>
      </w:r>
      <w:r w:rsidR="002814C0">
        <w:rPr>
          <w:rFonts w:ascii="Times New Roman" w:hAnsi="Times New Roman" w:cs="Times New Roman"/>
          <w:sz w:val="24"/>
          <w:szCs w:val="24"/>
          <w:lang w:val="de-DE"/>
        </w:rPr>
        <w:t>chmann zu bezahlen. Solch</w:t>
      </w:r>
      <w:r w:rsidR="00E95F64">
        <w:rPr>
          <w:rFonts w:ascii="Times New Roman" w:hAnsi="Times New Roman" w:cs="Times New Roman"/>
          <w:sz w:val="24"/>
          <w:szCs w:val="24"/>
          <w:lang w:val="de-DE"/>
        </w:rPr>
        <w:t xml:space="preserve"> </w:t>
      </w:r>
      <w:r w:rsidR="002814C0">
        <w:rPr>
          <w:rFonts w:ascii="Times New Roman" w:hAnsi="Times New Roman" w:cs="Times New Roman"/>
          <w:sz w:val="24"/>
          <w:szCs w:val="24"/>
          <w:lang w:val="de-DE"/>
        </w:rPr>
        <w:t>e</w:t>
      </w:r>
      <w:r w:rsidR="00E95F64">
        <w:rPr>
          <w:rFonts w:ascii="Times New Roman" w:hAnsi="Times New Roman" w:cs="Times New Roman"/>
          <w:sz w:val="24"/>
          <w:szCs w:val="24"/>
          <w:lang w:val="de-DE"/>
        </w:rPr>
        <w:t>ine</w:t>
      </w:r>
      <w:r w:rsidR="002814C0">
        <w:rPr>
          <w:rFonts w:ascii="Times New Roman" w:hAnsi="Times New Roman" w:cs="Times New Roman"/>
          <w:sz w:val="24"/>
          <w:szCs w:val="24"/>
          <w:lang w:val="de-DE"/>
        </w:rPr>
        <w:t xml:space="preserve"> Darstellung de</w:t>
      </w:r>
      <w:r w:rsidR="00E95F64">
        <w:rPr>
          <w:rFonts w:ascii="Times New Roman" w:hAnsi="Times New Roman" w:cs="Times New Roman"/>
          <w:sz w:val="24"/>
          <w:szCs w:val="24"/>
          <w:lang w:val="de-DE"/>
        </w:rPr>
        <w:t>s</w:t>
      </w:r>
      <w:r w:rsidR="002814C0">
        <w:rPr>
          <w:rFonts w:ascii="Times New Roman" w:hAnsi="Times New Roman" w:cs="Times New Roman"/>
          <w:sz w:val="24"/>
          <w:szCs w:val="24"/>
          <w:lang w:val="de-DE"/>
        </w:rPr>
        <w:t xml:space="preserve"> </w:t>
      </w:r>
      <w:r w:rsidR="00432C6F">
        <w:rPr>
          <w:rFonts w:ascii="Times New Roman" w:hAnsi="Times New Roman" w:cs="Times New Roman"/>
          <w:sz w:val="24"/>
          <w:szCs w:val="24"/>
          <w:lang w:val="de-DE"/>
        </w:rPr>
        <w:t xml:space="preserve">alltagsleben-unfähigen, zielstrebigen </w:t>
      </w:r>
      <w:r w:rsidR="002814C0">
        <w:rPr>
          <w:rFonts w:ascii="Times New Roman" w:hAnsi="Times New Roman" w:cs="Times New Roman"/>
          <w:sz w:val="24"/>
          <w:szCs w:val="24"/>
          <w:lang w:val="de-DE"/>
        </w:rPr>
        <w:t>Wissenschaftler</w:t>
      </w:r>
      <w:r w:rsidR="00E95F64">
        <w:rPr>
          <w:rFonts w:ascii="Times New Roman" w:hAnsi="Times New Roman" w:cs="Times New Roman"/>
          <w:sz w:val="24"/>
          <w:szCs w:val="24"/>
          <w:lang w:val="de-DE"/>
        </w:rPr>
        <w:t>s</w:t>
      </w:r>
      <w:r w:rsidR="002814C0">
        <w:rPr>
          <w:rFonts w:ascii="Times New Roman" w:hAnsi="Times New Roman" w:cs="Times New Roman"/>
          <w:sz w:val="24"/>
          <w:szCs w:val="24"/>
          <w:lang w:val="de-DE"/>
        </w:rPr>
        <w:t xml:space="preserve"> ist </w:t>
      </w:r>
      <w:r w:rsidR="00E95F64">
        <w:rPr>
          <w:rFonts w:ascii="Times New Roman" w:hAnsi="Times New Roman" w:cs="Times New Roman"/>
          <w:sz w:val="24"/>
          <w:szCs w:val="24"/>
          <w:lang w:val="de-DE"/>
        </w:rPr>
        <w:t xml:space="preserve">üblich </w:t>
      </w:r>
      <w:r w:rsidR="002814C0">
        <w:rPr>
          <w:rFonts w:ascii="Times New Roman" w:hAnsi="Times New Roman" w:cs="Times New Roman"/>
          <w:sz w:val="24"/>
          <w:szCs w:val="24"/>
          <w:lang w:val="de-DE"/>
        </w:rPr>
        <w:t xml:space="preserve">in </w:t>
      </w:r>
      <w:r w:rsidR="000A055A">
        <w:rPr>
          <w:rFonts w:ascii="Times New Roman" w:hAnsi="Times New Roman" w:cs="Times New Roman"/>
          <w:sz w:val="24"/>
          <w:szCs w:val="24"/>
          <w:lang w:val="de-DE"/>
        </w:rPr>
        <w:t xml:space="preserve">der </w:t>
      </w:r>
      <w:r w:rsidR="002814C0">
        <w:rPr>
          <w:rFonts w:ascii="Times New Roman" w:hAnsi="Times New Roman" w:cs="Times New Roman"/>
          <w:sz w:val="24"/>
          <w:szCs w:val="24"/>
          <w:lang w:val="de-DE"/>
        </w:rPr>
        <w:t>moderne</w:t>
      </w:r>
      <w:r w:rsidR="000A055A">
        <w:rPr>
          <w:rFonts w:ascii="Times New Roman" w:hAnsi="Times New Roman" w:cs="Times New Roman"/>
          <w:sz w:val="24"/>
          <w:szCs w:val="24"/>
          <w:lang w:val="de-DE"/>
        </w:rPr>
        <w:t>n</w:t>
      </w:r>
      <w:r w:rsidR="002814C0">
        <w:rPr>
          <w:rFonts w:ascii="Times New Roman" w:hAnsi="Times New Roman" w:cs="Times New Roman"/>
          <w:sz w:val="24"/>
          <w:szCs w:val="24"/>
          <w:lang w:val="de-DE"/>
        </w:rPr>
        <w:t xml:space="preserve"> Kultur. </w:t>
      </w:r>
      <w:r w:rsidR="005A371C">
        <w:rPr>
          <w:rFonts w:ascii="Times New Roman" w:hAnsi="Times New Roman" w:cs="Times New Roman"/>
          <w:sz w:val="24"/>
          <w:szCs w:val="24"/>
          <w:lang w:val="de-DE"/>
        </w:rPr>
        <w:t xml:space="preserve">Obwohl es </w:t>
      </w:r>
      <w:r w:rsidR="0042006C">
        <w:rPr>
          <w:rFonts w:ascii="Times New Roman" w:hAnsi="Times New Roman" w:cs="Times New Roman"/>
          <w:sz w:val="24"/>
          <w:szCs w:val="24"/>
          <w:lang w:val="de-DE"/>
        </w:rPr>
        <w:t>auf den ersten Blick</w:t>
      </w:r>
      <w:r w:rsidR="00432C6F">
        <w:rPr>
          <w:rFonts w:ascii="Times New Roman" w:hAnsi="Times New Roman" w:cs="Times New Roman"/>
          <w:sz w:val="24"/>
          <w:szCs w:val="24"/>
          <w:lang w:val="de-DE"/>
        </w:rPr>
        <w:t xml:space="preserve"> so aussieht, als ob Brecht auch an diese Kar</w:t>
      </w:r>
      <w:r w:rsidR="00A937D6">
        <w:rPr>
          <w:rFonts w:ascii="Times New Roman" w:hAnsi="Times New Roman" w:cs="Times New Roman"/>
          <w:sz w:val="24"/>
          <w:szCs w:val="24"/>
          <w:lang w:val="de-DE"/>
        </w:rPr>
        <w:t>ikatur des Wissenschaftlers</w:t>
      </w:r>
      <w:r w:rsidR="00432C6F">
        <w:rPr>
          <w:rFonts w:ascii="Times New Roman" w:hAnsi="Times New Roman" w:cs="Times New Roman"/>
          <w:sz w:val="24"/>
          <w:szCs w:val="24"/>
          <w:lang w:val="de-DE"/>
        </w:rPr>
        <w:t xml:space="preserve"> glaub</w:t>
      </w:r>
      <w:r w:rsidR="00A937D6">
        <w:rPr>
          <w:rFonts w:ascii="Times New Roman" w:hAnsi="Times New Roman" w:cs="Times New Roman"/>
          <w:sz w:val="24"/>
          <w:szCs w:val="24"/>
          <w:lang w:val="de-DE"/>
        </w:rPr>
        <w:t>en würde</w:t>
      </w:r>
      <w:r w:rsidR="00432C6F">
        <w:rPr>
          <w:rFonts w:ascii="Times New Roman" w:hAnsi="Times New Roman" w:cs="Times New Roman"/>
          <w:sz w:val="24"/>
          <w:szCs w:val="24"/>
          <w:lang w:val="de-DE"/>
        </w:rPr>
        <w:t>, beschreibt er in der Tat Galilei als einen Charakter, der eigentlich sehr menschlich in verschiedene</w:t>
      </w:r>
      <w:r w:rsidR="000A055A">
        <w:rPr>
          <w:rFonts w:ascii="Times New Roman" w:hAnsi="Times New Roman" w:cs="Times New Roman"/>
          <w:sz w:val="24"/>
          <w:szCs w:val="24"/>
          <w:lang w:val="de-DE"/>
        </w:rPr>
        <w:t>n</w:t>
      </w:r>
      <w:r w:rsidR="00432C6F">
        <w:rPr>
          <w:rFonts w:ascii="Times New Roman" w:hAnsi="Times New Roman" w:cs="Times New Roman"/>
          <w:sz w:val="24"/>
          <w:szCs w:val="24"/>
          <w:lang w:val="de-DE"/>
        </w:rPr>
        <w:t xml:space="preserve"> Aspekte</w:t>
      </w:r>
      <w:r w:rsidR="000A055A">
        <w:rPr>
          <w:rFonts w:ascii="Times New Roman" w:hAnsi="Times New Roman" w:cs="Times New Roman"/>
          <w:sz w:val="24"/>
          <w:szCs w:val="24"/>
          <w:lang w:val="de-DE"/>
        </w:rPr>
        <w:t>n</w:t>
      </w:r>
      <w:r w:rsidR="00432C6F">
        <w:rPr>
          <w:rFonts w:ascii="Times New Roman" w:hAnsi="Times New Roman" w:cs="Times New Roman"/>
          <w:sz w:val="24"/>
          <w:szCs w:val="24"/>
          <w:lang w:val="de-DE"/>
        </w:rPr>
        <w:t xml:space="preserve"> ist. </w:t>
      </w:r>
    </w:p>
    <w:p w:rsidR="002061A5" w:rsidRDefault="00432C6F" w:rsidP="003B48BB">
      <w:pPr>
        <w:pStyle w:val="NoSpacing"/>
        <w:spacing w:line="480" w:lineRule="auto"/>
        <w:jc w:val="both"/>
        <w:rPr>
          <w:rFonts w:ascii="Times New Roman" w:hAnsi="Times New Roman" w:cs="Times New Roman"/>
          <w:sz w:val="24"/>
          <w:szCs w:val="24"/>
          <w:lang w:val="de-DE"/>
        </w:rPr>
      </w:pPr>
      <w:r>
        <w:rPr>
          <w:rFonts w:ascii="Times New Roman" w:hAnsi="Times New Roman" w:cs="Times New Roman"/>
          <w:sz w:val="24"/>
          <w:szCs w:val="24"/>
          <w:lang w:val="de-DE"/>
        </w:rPr>
        <w:tab/>
      </w:r>
      <w:r w:rsidR="0042006C">
        <w:rPr>
          <w:rFonts w:ascii="Times New Roman" w:hAnsi="Times New Roman" w:cs="Times New Roman"/>
          <w:sz w:val="24"/>
          <w:szCs w:val="24"/>
          <w:lang w:val="de-DE"/>
        </w:rPr>
        <w:t>Scheinbar</w:t>
      </w:r>
      <w:r w:rsidR="00905C91">
        <w:rPr>
          <w:rFonts w:ascii="Times New Roman" w:hAnsi="Times New Roman" w:cs="Times New Roman"/>
          <w:sz w:val="24"/>
          <w:szCs w:val="24"/>
          <w:lang w:val="de-DE"/>
        </w:rPr>
        <w:t xml:space="preserve"> ist Galilei </w:t>
      </w:r>
      <w:r w:rsidR="000A055A">
        <w:rPr>
          <w:rFonts w:ascii="Times New Roman" w:hAnsi="Times New Roman" w:cs="Times New Roman"/>
          <w:sz w:val="24"/>
          <w:szCs w:val="24"/>
          <w:lang w:val="de-DE"/>
        </w:rPr>
        <w:t>das</w:t>
      </w:r>
      <w:r w:rsidR="00905C91">
        <w:rPr>
          <w:rFonts w:ascii="Times New Roman" w:hAnsi="Times New Roman" w:cs="Times New Roman"/>
          <w:sz w:val="24"/>
          <w:szCs w:val="24"/>
          <w:lang w:val="de-DE"/>
        </w:rPr>
        <w:t xml:space="preserve"> typische Vorbild eines zielstrebigen Wissenschaftler</w:t>
      </w:r>
      <w:r w:rsidR="000A055A">
        <w:rPr>
          <w:rFonts w:ascii="Times New Roman" w:hAnsi="Times New Roman" w:cs="Times New Roman"/>
          <w:sz w:val="24"/>
          <w:szCs w:val="24"/>
          <w:lang w:val="de-DE"/>
        </w:rPr>
        <w:t>s</w:t>
      </w:r>
      <w:r w:rsidR="00905C91">
        <w:rPr>
          <w:rFonts w:ascii="Times New Roman" w:hAnsi="Times New Roman" w:cs="Times New Roman"/>
          <w:sz w:val="24"/>
          <w:szCs w:val="24"/>
          <w:lang w:val="de-DE"/>
        </w:rPr>
        <w:t xml:space="preserve">. </w:t>
      </w:r>
      <w:r w:rsidR="00BC1D51">
        <w:rPr>
          <w:rFonts w:ascii="Times New Roman" w:hAnsi="Times New Roman" w:cs="Times New Roman"/>
          <w:sz w:val="24"/>
          <w:szCs w:val="24"/>
          <w:lang w:val="de-DE"/>
        </w:rPr>
        <w:t>„Wer die Wahrheit nicht weiβ, der ist bloβ ein Dummkopf. Aber wer sie weiβ und sie eine Lüge nennt, der ist ein Verbrecher!“ (</w:t>
      </w:r>
      <w:r w:rsidR="00947B6D">
        <w:rPr>
          <w:rFonts w:ascii="Times New Roman" w:hAnsi="Times New Roman" w:cs="Times New Roman"/>
          <w:sz w:val="24"/>
          <w:szCs w:val="24"/>
          <w:lang w:val="de-DE"/>
        </w:rPr>
        <w:t>S</w:t>
      </w:r>
      <w:r w:rsidR="00BC1D51">
        <w:rPr>
          <w:rFonts w:ascii="Times New Roman" w:hAnsi="Times New Roman" w:cs="Times New Roman"/>
          <w:sz w:val="24"/>
          <w:szCs w:val="24"/>
          <w:lang w:val="de-DE"/>
        </w:rPr>
        <w:t>. 87) sagt Galilei</w:t>
      </w:r>
      <w:r w:rsidR="00092922">
        <w:rPr>
          <w:rFonts w:ascii="Times New Roman" w:hAnsi="Times New Roman" w:cs="Times New Roman"/>
          <w:sz w:val="24"/>
          <w:szCs w:val="24"/>
          <w:lang w:val="de-DE"/>
        </w:rPr>
        <w:t xml:space="preserve"> </w:t>
      </w:r>
      <w:r w:rsidR="00A937D6">
        <w:rPr>
          <w:rFonts w:ascii="Times New Roman" w:hAnsi="Times New Roman" w:cs="Times New Roman"/>
          <w:sz w:val="24"/>
          <w:szCs w:val="24"/>
          <w:lang w:val="de-DE"/>
        </w:rPr>
        <w:t>in arroganter Weise</w:t>
      </w:r>
      <w:r w:rsidR="00BC1D51">
        <w:rPr>
          <w:rFonts w:ascii="Times New Roman" w:hAnsi="Times New Roman" w:cs="Times New Roman"/>
          <w:sz w:val="24"/>
          <w:szCs w:val="24"/>
          <w:lang w:val="de-DE"/>
        </w:rPr>
        <w:t xml:space="preserve">. </w:t>
      </w:r>
      <w:r w:rsidR="00B26580">
        <w:rPr>
          <w:rFonts w:ascii="Times New Roman" w:hAnsi="Times New Roman" w:cs="Times New Roman"/>
          <w:sz w:val="24"/>
          <w:szCs w:val="24"/>
          <w:lang w:val="de-DE"/>
        </w:rPr>
        <w:t xml:space="preserve">Er sorgt sich um </w:t>
      </w:r>
      <w:r w:rsidR="00BF77C2">
        <w:rPr>
          <w:rFonts w:ascii="Times New Roman" w:hAnsi="Times New Roman" w:cs="Times New Roman"/>
          <w:sz w:val="24"/>
          <w:szCs w:val="24"/>
          <w:lang w:val="de-DE"/>
        </w:rPr>
        <w:t>abstrakte</w:t>
      </w:r>
      <w:r w:rsidR="00092922">
        <w:rPr>
          <w:rFonts w:ascii="Times New Roman" w:hAnsi="Times New Roman" w:cs="Times New Roman"/>
          <w:sz w:val="24"/>
          <w:szCs w:val="24"/>
          <w:lang w:val="de-DE"/>
        </w:rPr>
        <w:t xml:space="preserve"> Ideen, die nur</w:t>
      </w:r>
      <w:r w:rsidR="00B26580">
        <w:rPr>
          <w:rFonts w:ascii="Times New Roman" w:hAnsi="Times New Roman" w:cs="Times New Roman"/>
          <w:sz w:val="24"/>
          <w:szCs w:val="24"/>
          <w:lang w:val="de-DE"/>
        </w:rPr>
        <w:t xml:space="preserve"> </w:t>
      </w:r>
      <w:r w:rsidR="00092922">
        <w:rPr>
          <w:rFonts w:ascii="Times New Roman" w:hAnsi="Times New Roman" w:cs="Times New Roman"/>
          <w:sz w:val="24"/>
          <w:szCs w:val="24"/>
          <w:lang w:val="de-DE"/>
        </w:rPr>
        <w:t>wenige</w:t>
      </w:r>
      <w:r w:rsidR="00B26580">
        <w:rPr>
          <w:rFonts w:ascii="Times New Roman" w:hAnsi="Times New Roman" w:cs="Times New Roman"/>
          <w:sz w:val="24"/>
          <w:szCs w:val="24"/>
          <w:lang w:val="de-DE"/>
        </w:rPr>
        <w:t xml:space="preserve"> Konsequenzen fü</w:t>
      </w:r>
      <w:r w:rsidR="007E1D87">
        <w:rPr>
          <w:rFonts w:ascii="Times New Roman" w:hAnsi="Times New Roman" w:cs="Times New Roman"/>
          <w:sz w:val="24"/>
          <w:szCs w:val="24"/>
          <w:lang w:val="de-DE"/>
        </w:rPr>
        <w:t xml:space="preserve">r </w:t>
      </w:r>
      <w:r w:rsidR="00BF77C2">
        <w:rPr>
          <w:rFonts w:ascii="Times New Roman" w:hAnsi="Times New Roman" w:cs="Times New Roman"/>
          <w:sz w:val="24"/>
          <w:szCs w:val="24"/>
          <w:lang w:val="de-DE"/>
        </w:rPr>
        <w:t xml:space="preserve">das </w:t>
      </w:r>
      <w:r w:rsidR="007E1D87">
        <w:rPr>
          <w:rFonts w:ascii="Times New Roman" w:hAnsi="Times New Roman" w:cs="Times New Roman"/>
          <w:sz w:val="24"/>
          <w:szCs w:val="24"/>
          <w:lang w:val="de-DE"/>
        </w:rPr>
        <w:t xml:space="preserve">Alltagsleben </w:t>
      </w:r>
      <w:r w:rsidR="00E5629C">
        <w:rPr>
          <w:rFonts w:ascii="Times New Roman" w:hAnsi="Times New Roman" w:cs="Times New Roman"/>
          <w:sz w:val="24"/>
          <w:szCs w:val="24"/>
          <w:lang w:val="de-DE"/>
        </w:rPr>
        <w:t>haben</w:t>
      </w:r>
      <w:r w:rsidR="007E1D87">
        <w:rPr>
          <w:rFonts w:ascii="Times New Roman" w:hAnsi="Times New Roman" w:cs="Times New Roman"/>
          <w:sz w:val="24"/>
          <w:szCs w:val="24"/>
          <w:lang w:val="de-DE"/>
        </w:rPr>
        <w:t>.</w:t>
      </w:r>
      <w:r w:rsidR="004866DC">
        <w:rPr>
          <w:rFonts w:ascii="Times New Roman" w:hAnsi="Times New Roman" w:cs="Times New Roman"/>
          <w:sz w:val="24"/>
          <w:szCs w:val="24"/>
          <w:lang w:val="de-DE"/>
        </w:rPr>
        <w:t xml:space="preserve"> </w:t>
      </w:r>
      <w:r w:rsidR="002168FA">
        <w:rPr>
          <w:rFonts w:ascii="Times New Roman" w:hAnsi="Times New Roman" w:cs="Times New Roman"/>
          <w:sz w:val="24"/>
          <w:szCs w:val="24"/>
          <w:lang w:val="de-DE"/>
        </w:rPr>
        <w:t>Zum Beispiel ist er</w:t>
      </w:r>
      <w:r w:rsidR="004866DC">
        <w:rPr>
          <w:rFonts w:ascii="Times New Roman" w:hAnsi="Times New Roman" w:cs="Times New Roman"/>
          <w:sz w:val="24"/>
          <w:szCs w:val="24"/>
          <w:lang w:val="de-DE"/>
        </w:rPr>
        <w:t xml:space="preserve"> so beschäftigt mit seiner </w:t>
      </w:r>
      <w:r w:rsidR="000640C4">
        <w:rPr>
          <w:rFonts w:ascii="Times New Roman" w:hAnsi="Times New Roman" w:cs="Times New Roman"/>
          <w:sz w:val="24"/>
          <w:szCs w:val="24"/>
          <w:lang w:val="de-DE"/>
        </w:rPr>
        <w:t>Suche</w:t>
      </w:r>
      <w:r w:rsidR="00092922">
        <w:rPr>
          <w:rFonts w:ascii="Times New Roman" w:hAnsi="Times New Roman" w:cs="Times New Roman"/>
          <w:sz w:val="24"/>
          <w:szCs w:val="24"/>
          <w:lang w:val="de-DE"/>
        </w:rPr>
        <w:t xml:space="preserve"> nach der Wahrheit</w:t>
      </w:r>
      <w:r w:rsidR="004866DC">
        <w:rPr>
          <w:rFonts w:ascii="Times New Roman" w:hAnsi="Times New Roman" w:cs="Times New Roman"/>
          <w:sz w:val="24"/>
          <w:szCs w:val="24"/>
          <w:lang w:val="de-DE"/>
        </w:rPr>
        <w:t>, daβ er</w:t>
      </w:r>
      <w:r w:rsidR="008947C3">
        <w:rPr>
          <w:rFonts w:ascii="Times New Roman" w:hAnsi="Times New Roman" w:cs="Times New Roman"/>
          <w:sz w:val="24"/>
          <w:szCs w:val="24"/>
          <w:lang w:val="de-DE"/>
        </w:rPr>
        <w:t xml:space="preserve"> </w:t>
      </w:r>
      <w:r w:rsidR="000640C4">
        <w:rPr>
          <w:rFonts w:ascii="Times New Roman" w:hAnsi="Times New Roman" w:cs="Times New Roman"/>
          <w:sz w:val="24"/>
          <w:szCs w:val="24"/>
          <w:lang w:val="de-DE"/>
        </w:rPr>
        <w:t xml:space="preserve">trotz einer Pest </w:t>
      </w:r>
      <w:r w:rsidR="004866DC">
        <w:rPr>
          <w:rFonts w:ascii="Times New Roman" w:hAnsi="Times New Roman" w:cs="Times New Roman"/>
          <w:sz w:val="24"/>
          <w:szCs w:val="24"/>
          <w:lang w:val="de-DE"/>
        </w:rPr>
        <w:t xml:space="preserve">in </w:t>
      </w:r>
      <w:r w:rsidR="00F54319">
        <w:rPr>
          <w:rFonts w:ascii="Times New Roman" w:hAnsi="Times New Roman" w:cs="Times New Roman"/>
          <w:sz w:val="24"/>
          <w:szCs w:val="24"/>
          <w:lang w:val="de-DE"/>
        </w:rPr>
        <w:t>Florenz bleibt, was sein</w:t>
      </w:r>
      <w:r w:rsidR="00BF77C2">
        <w:rPr>
          <w:rFonts w:ascii="Times New Roman" w:hAnsi="Times New Roman" w:cs="Times New Roman"/>
          <w:sz w:val="24"/>
          <w:szCs w:val="24"/>
          <w:lang w:val="de-DE"/>
        </w:rPr>
        <w:t xml:space="preserve"> Leben</w:t>
      </w:r>
      <w:r w:rsidR="00F54319">
        <w:rPr>
          <w:rFonts w:ascii="Times New Roman" w:hAnsi="Times New Roman" w:cs="Times New Roman"/>
          <w:sz w:val="24"/>
          <w:szCs w:val="24"/>
          <w:lang w:val="de-DE"/>
        </w:rPr>
        <w:t xml:space="preserve"> und </w:t>
      </w:r>
      <w:r w:rsidR="00BF77C2">
        <w:rPr>
          <w:rFonts w:ascii="Times New Roman" w:hAnsi="Times New Roman" w:cs="Times New Roman"/>
          <w:sz w:val="24"/>
          <w:szCs w:val="24"/>
          <w:lang w:val="de-DE"/>
        </w:rPr>
        <w:t xml:space="preserve">das </w:t>
      </w:r>
      <w:r w:rsidR="00F54319">
        <w:rPr>
          <w:rFonts w:ascii="Times New Roman" w:hAnsi="Times New Roman" w:cs="Times New Roman"/>
          <w:sz w:val="24"/>
          <w:szCs w:val="24"/>
          <w:lang w:val="de-DE"/>
        </w:rPr>
        <w:t>seine</w:t>
      </w:r>
      <w:r w:rsidR="00BF77C2">
        <w:rPr>
          <w:rFonts w:ascii="Times New Roman" w:hAnsi="Times New Roman" w:cs="Times New Roman"/>
          <w:sz w:val="24"/>
          <w:szCs w:val="24"/>
          <w:lang w:val="de-DE"/>
        </w:rPr>
        <w:t>r</w:t>
      </w:r>
      <w:r w:rsidR="00F54319">
        <w:rPr>
          <w:rFonts w:ascii="Times New Roman" w:hAnsi="Times New Roman" w:cs="Times New Roman"/>
          <w:sz w:val="24"/>
          <w:szCs w:val="24"/>
          <w:lang w:val="de-DE"/>
        </w:rPr>
        <w:t xml:space="preserve"> Haushalterins </w:t>
      </w:r>
      <w:r w:rsidR="00686458">
        <w:rPr>
          <w:rFonts w:ascii="Times New Roman" w:hAnsi="Times New Roman" w:cs="Times New Roman"/>
          <w:sz w:val="24"/>
          <w:szCs w:val="24"/>
          <w:lang w:val="de-DE"/>
        </w:rPr>
        <w:t>gefährdet</w:t>
      </w:r>
      <w:r w:rsidR="00F54319">
        <w:rPr>
          <w:rFonts w:ascii="Times New Roman" w:hAnsi="Times New Roman" w:cs="Times New Roman"/>
          <w:sz w:val="24"/>
          <w:szCs w:val="24"/>
          <w:lang w:val="de-DE"/>
        </w:rPr>
        <w:t>.</w:t>
      </w:r>
      <w:r w:rsidR="004866DC">
        <w:rPr>
          <w:rFonts w:ascii="Times New Roman" w:hAnsi="Times New Roman" w:cs="Times New Roman"/>
          <w:sz w:val="24"/>
          <w:szCs w:val="24"/>
          <w:lang w:val="de-DE"/>
        </w:rPr>
        <w:t xml:space="preserve"> </w:t>
      </w:r>
      <w:r w:rsidR="00092922">
        <w:rPr>
          <w:rFonts w:ascii="Times New Roman" w:hAnsi="Times New Roman" w:cs="Times New Roman"/>
          <w:sz w:val="24"/>
          <w:szCs w:val="24"/>
          <w:lang w:val="de-DE"/>
        </w:rPr>
        <w:t xml:space="preserve">Weiterhin ist er </w:t>
      </w:r>
      <w:r w:rsidR="00EA065E">
        <w:rPr>
          <w:rFonts w:ascii="Times New Roman" w:hAnsi="Times New Roman" w:cs="Times New Roman"/>
          <w:sz w:val="24"/>
          <w:szCs w:val="24"/>
          <w:lang w:val="de-DE"/>
        </w:rPr>
        <w:t xml:space="preserve">fast naiv betreffs </w:t>
      </w:r>
      <w:r w:rsidR="00B62ED4">
        <w:rPr>
          <w:rFonts w:ascii="Times New Roman" w:hAnsi="Times New Roman" w:cs="Times New Roman"/>
          <w:sz w:val="24"/>
          <w:szCs w:val="24"/>
          <w:lang w:val="de-DE"/>
        </w:rPr>
        <w:t>der</w:t>
      </w:r>
      <w:r w:rsidR="00415A58">
        <w:rPr>
          <w:rFonts w:ascii="Times New Roman" w:hAnsi="Times New Roman" w:cs="Times New Roman"/>
          <w:sz w:val="24"/>
          <w:szCs w:val="24"/>
          <w:lang w:val="de-DE"/>
        </w:rPr>
        <w:t xml:space="preserve"> Drohung, die die Kirche </w:t>
      </w:r>
      <w:r w:rsidR="00FE05E6">
        <w:rPr>
          <w:rFonts w:ascii="Times New Roman" w:hAnsi="Times New Roman" w:cs="Times New Roman"/>
          <w:sz w:val="24"/>
          <w:szCs w:val="24"/>
          <w:lang w:val="de-DE"/>
        </w:rPr>
        <w:t>für</w:t>
      </w:r>
      <w:r w:rsidR="00415A58">
        <w:rPr>
          <w:rFonts w:ascii="Times New Roman" w:hAnsi="Times New Roman" w:cs="Times New Roman"/>
          <w:sz w:val="24"/>
          <w:szCs w:val="24"/>
          <w:lang w:val="de-DE"/>
        </w:rPr>
        <w:t xml:space="preserve"> ihn </w:t>
      </w:r>
      <w:r w:rsidR="00FE05E6">
        <w:rPr>
          <w:rFonts w:ascii="Times New Roman" w:hAnsi="Times New Roman" w:cs="Times New Roman"/>
          <w:sz w:val="24"/>
          <w:szCs w:val="24"/>
          <w:lang w:val="de-DE"/>
        </w:rPr>
        <w:t>bedeutet</w:t>
      </w:r>
      <w:r w:rsidR="00415A58">
        <w:rPr>
          <w:rFonts w:ascii="Times New Roman" w:hAnsi="Times New Roman" w:cs="Times New Roman"/>
          <w:sz w:val="24"/>
          <w:szCs w:val="24"/>
          <w:lang w:val="de-DE"/>
        </w:rPr>
        <w:t xml:space="preserve">. </w:t>
      </w:r>
      <w:r w:rsidR="002061A5">
        <w:rPr>
          <w:rFonts w:ascii="Times New Roman" w:hAnsi="Times New Roman" w:cs="Times New Roman"/>
          <w:sz w:val="24"/>
          <w:szCs w:val="24"/>
          <w:lang w:val="de-DE"/>
        </w:rPr>
        <w:t xml:space="preserve">Einerseits sagt er, „Kein Mensch kann lange zusehen, wie ich – </w:t>
      </w:r>
      <w:r w:rsidR="002061A5" w:rsidRPr="002061A5">
        <w:rPr>
          <w:rFonts w:ascii="Times New Roman" w:hAnsi="Times New Roman" w:cs="Times New Roman"/>
          <w:i/>
          <w:sz w:val="24"/>
          <w:szCs w:val="24"/>
          <w:lang w:val="de-DE"/>
        </w:rPr>
        <w:t>[Galilei] läβt aus der Hand einen Stein auf den Boden fallen</w:t>
      </w:r>
      <w:r w:rsidR="002061A5">
        <w:rPr>
          <w:rFonts w:ascii="Times New Roman" w:hAnsi="Times New Roman" w:cs="Times New Roman"/>
          <w:sz w:val="24"/>
          <w:szCs w:val="24"/>
          <w:lang w:val="de-DE"/>
        </w:rPr>
        <w:t xml:space="preserve"> – einen Stein fallen lasse und dazu sage</w:t>
      </w:r>
      <w:r w:rsidR="00CC1D1F">
        <w:rPr>
          <w:rFonts w:ascii="Times New Roman" w:hAnsi="Times New Roman" w:cs="Times New Roman"/>
          <w:sz w:val="24"/>
          <w:szCs w:val="24"/>
          <w:lang w:val="de-DE"/>
        </w:rPr>
        <w:t>,</w:t>
      </w:r>
      <w:r w:rsidR="002061A5">
        <w:rPr>
          <w:rFonts w:ascii="Times New Roman" w:hAnsi="Times New Roman" w:cs="Times New Roman"/>
          <w:sz w:val="24"/>
          <w:szCs w:val="24"/>
          <w:lang w:val="de-DE"/>
        </w:rPr>
        <w:t xml:space="preserve"> er fällt nicht</w:t>
      </w:r>
      <w:r w:rsidR="00CC1D1F">
        <w:rPr>
          <w:rFonts w:ascii="Times New Roman" w:hAnsi="Times New Roman" w:cs="Times New Roman"/>
          <w:sz w:val="24"/>
          <w:szCs w:val="24"/>
          <w:lang w:val="de-DE"/>
        </w:rPr>
        <w:t>.</w:t>
      </w:r>
      <w:r w:rsidR="002061A5">
        <w:rPr>
          <w:rFonts w:ascii="Times New Roman" w:hAnsi="Times New Roman" w:cs="Times New Roman"/>
          <w:sz w:val="24"/>
          <w:szCs w:val="24"/>
          <w:lang w:val="de-DE"/>
        </w:rPr>
        <w:t>“ (</w:t>
      </w:r>
      <w:r w:rsidR="00947B6D">
        <w:rPr>
          <w:rFonts w:ascii="Times New Roman" w:hAnsi="Times New Roman" w:cs="Times New Roman"/>
          <w:sz w:val="24"/>
          <w:szCs w:val="24"/>
          <w:lang w:val="de-DE"/>
        </w:rPr>
        <w:t>S</w:t>
      </w:r>
      <w:r w:rsidR="002061A5">
        <w:rPr>
          <w:rFonts w:ascii="Times New Roman" w:hAnsi="Times New Roman" w:cs="Times New Roman"/>
          <w:sz w:val="24"/>
          <w:szCs w:val="24"/>
          <w:lang w:val="de-DE"/>
        </w:rPr>
        <w:t xml:space="preserve">. 41) </w:t>
      </w:r>
      <w:r w:rsidR="00CC1D1F">
        <w:rPr>
          <w:rFonts w:ascii="Times New Roman" w:hAnsi="Times New Roman" w:cs="Times New Roman"/>
          <w:sz w:val="24"/>
          <w:szCs w:val="24"/>
          <w:lang w:val="de-DE"/>
        </w:rPr>
        <w:t>A</w:t>
      </w:r>
      <w:r w:rsidR="002061A5">
        <w:rPr>
          <w:rFonts w:ascii="Times New Roman" w:hAnsi="Times New Roman" w:cs="Times New Roman"/>
          <w:sz w:val="24"/>
          <w:szCs w:val="24"/>
          <w:lang w:val="de-DE"/>
        </w:rPr>
        <w:t xml:space="preserve">ndererseits sieht er </w:t>
      </w:r>
      <w:r w:rsidR="00947B6D">
        <w:rPr>
          <w:rFonts w:ascii="Times New Roman" w:hAnsi="Times New Roman" w:cs="Times New Roman"/>
          <w:sz w:val="24"/>
          <w:szCs w:val="24"/>
          <w:lang w:val="de-DE"/>
        </w:rPr>
        <w:t>gar nicht d</w:t>
      </w:r>
      <w:r w:rsidR="002061A5">
        <w:rPr>
          <w:rFonts w:ascii="Times New Roman" w:hAnsi="Times New Roman" w:cs="Times New Roman"/>
          <w:sz w:val="24"/>
          <w:szCs w:val="24"/>
          <w:lang w:val="de-DE"/>
        </w:rPr>
        <w:t>e</w:t>
      </w:r>
      <w:r w:rsidR="00947B6D">
        <w:rPr>
          <w:rFonts w:ascii="Times New Roman" w:hAnsi="Times New Roman" w:cs="Times New Roman"/>
          <w:sz w:val="24"/>
          <w:szCs w:val="24"/>
          <w:lang w:val="de-DE"/>
        </w:rPr>
        <w:t>n</w:t>
      </w:r>
      <w:r w:rsidR="002061A5">
        <w:rPr>
          <w:rFonts w:ascii="Times New Roman" w:hAnsi="Times New Roman" w:cs="Times New Roman"/>
          <w:sz w:val="24"/>
          <w:szCs w:val="24"/>
          <w:lang w:val="de-DE"/>
        </w:rPr>
        <w:t xml:space="preserve"> </w:t>
      </w:r>
      <w:r w:rsidR="002061A5" w:rsidRPr="000640C4">
        <w:rPr>
          <w:rFonts w:ascii="Times New Roman" w:hAnsi="Times New Roman" w:cs="Times New Roman"/>
          <w:sz w:val="24"/>
          <w:szCs w:val="24"/>
          <w:lang w:val="de-DE"/>
        </w:rPr>
        <w:t>logische</w:t>
      </w:r>
      <w:r w:rsidR="00947B6D" w:rsidRPr="000640C4">
        <w:rPr>
          <w:rFonts w:ascii="Times New Roman" w:hAnsi="Times New Roman" w:cs="Times New Roman"/>
          <w:sz w:val="24"/>
          <w:szCs w:val="24"/>
          <w:lang w:val="de-DE"/>
        </w:rPr>
        <w:t>n</w:t>
      </w:r>
      <w:r w:rsidR="00947B6D">
        <w:rPr>
          <w:rFonts w:ascii="Times New Roman" w:hAnsi="Times New Roman" w:cs="Times New Roman"/>
          <w:i/>
          <w:sz w:val="24"/>
          <w:szCs w:val="24"/>
          <w:lang w:val="de-DE"/>
        </w:rPr>
        <w:t xml:space="preserve">, </w:t>
      </w:r>
      <w:r w:rsidR="00947B6D" w:rsidRPr="000640C4">
        <w:rPr>
          <w:rFonts w:ascii="Times New Roman" w:hAnsi="Times New Roman" w:cs="Times New Roman"/>
          <w:sz w:val="24"/>
          <w:szCs w:val="24"/>
          <w:lang w:val="de-DE"/>
        </w:rPr>
        <w:t>unvermeidbaren</w:t>
      </w:r>
      <w:r w:rsidR="002061A5">
        <w:rPr>
          <w:rFonts w:ascii="Times New Roman" w:hAnsi="Times New Roman" w:cs="Times New Roman"/>
          <w:i/>
          <w:sz w:val="24"/>
          <w:szCs w:val="24"/>
          <w:lang w:val="de-DE"/>
        </w:rPr>
        <w:t xml:space="preserve"> </w:t>
      </w:r>
      <w:r w:rsidR="002061A5">
        <w:rPr>
          <w:rFonts w:ascii="Times New Roman" w:hAnsi="Times New Roman" w:cs="Times New Roman"/>
          <w:sz w:val="24"/>
          <w:szCs w:val="24"/>
          <w:lang w:val="de-DE"/>
        </w:rPr>
        <w:t>Konfli</w:t>
      </w:r>
      <w:r w:rsidR="000640C4">
        <w:rPr>
          <w:rFonts w:ascii="Times New Roman" w:hAnsi="Times New Roman" w:cs="Times New Roman"/>
          <w:sz w:val="24"/>
          <w:szCs w:val="24"/>
          <w:lang w:val="de-DE"/>
        </w:rPr>
        <w:t>k</w:t>
      </w:r>
      <w:r w:rsidR="002061A5">
        <w:rPr>
          <w:rFonts w:ascii="Times New Roman" w:hAnsi="Times New Roman" w:cs="Times New Roman"/>
          <w:sz w:val="24"/>
          <w:szCs w:val="24"/>
          <w:lang w:val="de-DE"/>
        </w:rPr>
        <w:t>t zwischen seine</w:t>
      </w:r>
      <w:r w:rsidR="00FE05E6">
        <w:rPr>
          <w:rFonts w:ascii="Times New Roman" w:hAnsi="Times New Roman" w:cs="Times New Roman"/>
          <w:sz w:val="24"/>
          <w:szCs w:val="24"/>
          <w:lang w:val="de-DE"/>
        </w:rPr>
        <w:t>r</w:t>
      </w:r>
      <w:r w:rsidR="002061A5">
        <w:rPr>
          <w:rFonts w:ascii="Times New Roman" w:hAnsi="Times New Roman" w:cs="Times New Roman"/>
          <w:sz w:val="24"/>
          <w:szCs w:val="24"/>
          <w:lang w:val="de-DE"/>
        </w:rPr>
        <w:t xml:space="preserve"> Forschung und </w:t>
      </w:r>
      <w:r w:rsidR="00FE05E6">
        <w:rPr>
          <w:rFonts w:ascii="Times New Roman" w:hAnsi="Times New Roman" w:cs="Times New Roman"/>
          <w:sz w:val="24"/>
          <w:szCs w:val="24"/>
          <w:lang w:val="de-DE"/>
        </w:rPr>
        <w:t>der</w:t>
      </w:r>
      <w:r w:rsidR="002061A5">
        <w:rPr>
          <w:rFonts w:ascii="Times New Roman" w:hAnsi="Times New Roman" w:cs="Times New Roman"/>
          <w:sz w:val="24"/>
          <w:szCs w:val="24"/>
          <w:lang w:val="de-DE"/>
        </w:rPr>
        <w:t xml:space="preserve"> Kirche.</w:t>
      </w:r>
      <w:r w:rsidR="00D63E4F">
        <w:rPr>
          <w:rFonts w:ascii="Times New Roman" w:hAnsi="Times New Roman" w:cs="Times New Roman"/>
          <w:sz w:val="24"/>
          <w:szCs w:val="24"/>
          <w:lang w:val="de-DE"/>
        </w:rPr>
        <w:t xml:space="preserve"> Sein Freund, Sagredo, warnt:</w:t>
      </w:r>
    </w:p>
    <w:p w:rsidR="008777E4" w:rsidRPr="00AA3740" w:rsidRDefault="002061A5" w:rsidP="003B48BB">
      <w:pPr>
        <w:pStyle w:val="NoSpacing"/>
        <w:tabs>
          <w:tab w:val="left" w:pos="9214"/>
        </w:tabs>
        <w:ind w:left="1134" w:right="856"/>
        <w:jc w:val="both"/>
        <w:rPr>
          <w:rFonts w:ascii="Times New Roman" w:hAnsi="Times New Roman" w:cs="Times New Roman"/>
          <w:sz w:val="20"/>
          <w:szCs w:val="20"/>
          <w:lang w:val="de-DE"/>
        </w:rPr>
      </w:pPr>
      <w:r w:rsidRPr="00AA3740">
        <w:rPr>
          <w:rFonts w:ascii="Times New Roman" w:hAnsi="Times New Roman" w:cs="Times New Roman"/>
          <w:sz w:val="20"/>
          <w:szCs w:val="20"/>
          <w:lang w:val="de-DE"/>
        </w:rPr>
        <w:t xml:space="preserve"> </w:t>
      </w:r>
      <w:r w:rsidR="00947B6D" w:rsidRPr="00AA3740">
        <w:rPr>
          <w:rFonts w:ascii="Times New Roman" w:hAnsi="Times New Roman" w:cs="Times New Roman"/>
          <w:sz w:val="20"/>
          <w:szCs w:val="20"/>
          <w:lang w:val="de-DE"/>
        </w:rPr>
        <w:t>„</w:t>
      </w:r>
      <w:r w:rsidRPr="00AA3740">
        <w:rPr>
          <w:rFonts w:ascii="Times New Roman" w:hAnsi="Times New Roman" w:cs="Times New Roman"/>
          <w:sz w:val="20"/>
          <w:szCs w:val="20"/>
          <w:lang w:val="de-DE"/>
        </w:rPr>
        <w:t>Meinst du, der Papst hört deine Wahrheit, wenn du sagst, er irrt, und hört nicht, daβ er irrt? Glaubst du, er wird einfach in sein Tagebuch einschreiben: 10. Januar 1610 – Himmel abgeschafft?“</w:t>
      </w:r>
      <w:r w:rsidR="00947B6D" w:rsidRPr="00AA3740">
        <w:rPr>
          <w:rFonts w:ascii="Times New Roman" w:hAnsi="Times New Roman" w:cs="Times New Roman"/>
          <w:sz w:val="20"/>
          <w:szCs w:val="20"/>
          <w:lang w:val="de-DE"/>
        </w:rPr>
        <w:t xml:space="preserve"> (S. 43)</w:t>
      </w:r>
    </w:p>
    <w:p w:rsidR="009024A8" w:rsidRDefault="009024A8" w:rsidP="003B48BB">
      <w:pPr>
        <w:pStyle w:val="NoSpacing"/>
        <w:tabs>
          <w:tab w:val="left" w:pos="9214"/>
        </w:tabs>
        <w:ind w:left="1134" w:right="856"/>
        <w:jc w:val="both"/>
        <w:rPr>
          <w:rFonts w:ascii="Times New Roman" w:hAnsi="Times New Roman" w:cs="Times New Roman"/>
          <w:sz w:val="24"/>
          <w:szCs w:val="24"/>
          <w:lang w:val="de-DE"/>
        </w:rPr>
      </w:pPr>
    </w:p>
    <w:p w:rsidR="002061A5" w:rsidRDefault="00D63E4F" w:rsidP="003B48BB">
      <w:pPr>
        <w:pStyle w:val="NoSpacing"/>
        <w:spacing w:line="48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Trotzdem </w:t>
      </w:r>
      <w:r w:rsidR="009024A8">
        <w:rPr>
          <w:rFonts w:ascii="Times New Roman" w:hAnsi="Times New Roman" w:cs="Times New Roman"/>
          <w:sz w:val="24"/>
          <w:szCs w:val="24"/>
          <w:lang w:val="de-DE"/>
        </w:rPr>
        <w:t>geht Galilei</w:t>
      </w:r>
      <w:r w:rsidRPr="00D63E4F">
        <w:rPr>
          <w:rFonts w:ascii="Times New Roman" w:hAnsi="Times New Roman" w:cs="Times New Roman"/>
          <w:sz w:val="24"/>
          <w:szCs w:val="24"/>
          <w:lang w:val="de-DE"/>
        </w:rPr>
        <w:t xml:space="preserve"> </w:t>
      </w:r>
      <w:r>
        <w:rPr>
          <w:rFonts w:ascii="Times New Roman" w:hAnsi="Times New Roman" w:cs="Times New Roman"/>
          <w:sz w:val="24"/>
          <w:szCs w:val="24"/>
          <w:lang w:val="de-DE"/>
        </w:rPr>
        <w:t>mit seinem naiven Vertrauen in die Vernunft der Menschen</w:t>
      </w:r>
      <w:r w:rsidR="009024A8">
        <w:rPr>
          <w:rFonts w:ascii="Times New Roman" w:hAnsi="Times New Roman" w:cs="Times New Roman"/>
          <w:sz w:val="24"/>
          <w:szCs w:val="24"/>
          <w:lang w:val="de-DE"/>
        </w:rPr>
        <w:t xml:space="preserve"> blindlings nach Florenz, um seine Wahrheit</w:t>
      </w:r>
      <w:r w:rsidR="00AA3740">
        <w:rPr>
          <w:rFonts w:ascii="Times New Roman" w:hAnsi="Times New Roman" w:cs="Times New Roman"/>
          <w:sz w:val="24"/>
          <w:szCs w:val="24"/>
          <w:lang w:val="de-DE"/>
        </w:rPr>
        <w:t xml:space="preserve"> </w:t>
      </w:r>
      <w:r w:rsidR="009024A8">
        <w:rPr>
          <w:rFonts w:ascii="Times New Roman" w:hAnsi="Times New Roman" w:cs="Times New Roman"/>
          <w:sz w:val="24"/>
          <w:szCs w:val="24"/>
          <w:lang w:val="de-DE"/>
        </w:rPr>
        <w:t>zu verbreiten.</w:t>
      </w:r>
      <w:r>
        <w:rPr>
          <w:rFonts w:ascii="Times New Roman" w:hAnsi="Times New Roman" w:cs="Times New Roman"/>
          <w:sz w:val="24"/>
          <w:szCs w:val="24"/>
          <w:lang w:val="de-DE"/>
        </w:rPr>
        <w:t xml:space="preserve"> Er ist </w:t>
      </w:r>
      <w:r w:rsidR="005D6164">
        <w:rPr>
          <w:rFonts w:ascii="Times New Roman" w:hAnsi="Times New Roman" w:cs="Times New Roman"/>
          <w:sz w:val="24"/>
          <w:szCs w:val="24"/>
          <w:lang w:val="de-DE"/>
        </w:rPr>
        <w:t>scheinbar</w:t>
      </w:r>
      <w:r>
        <w:rPr>
          <w:rFonts w:ascii="Times New Roman" w:hAnsi="Times New Roman" w:cs="Times New Roman"/>
          <w:sz w:val="24"/>
          <w:szCs w:val="24"/>
          <w:lang w:val="de-DE"/>
        </w:rPr>
        <w:t xml:space="preserve"> eine Karikatur eines Wissenschaftlers: jemand, der nichts auβer seiner Forschung begreifen kann.</w:t>
      </w:r>
    </w:p>
    <w:p w:rsidR="00AA3740" w:rsidRDefault="009024A8" w:rsidP="003B48BB">
      <w:pPr>
        <w:pStyle w:val="NoSpacing"/>
        <w:spacing w:line="480" w:lineRule="auto"/>
        <w:jc w:val="both"/>
        <w:rPr>
          <w:rFonts w:ascii="Times New Roman" w:hAnsi="Times New Roman" w:cs="Times New Roman"/>
          <w:sz w:val="24"/>
          <w:szCs w:val="24"/>
          <w:lang w:val="de-DE"/>
        </w:rPr>
      </w:pPr>
      <w:r>
        <w:rPr>
          <w:rFonts w:ascii="Times New Roman" w:hAnsi="Times New Roman" w:cs="Times New Roman"/>
          <w:sz w:val="24"/>
          <w:szCs w:val="24"/>
          <w:lang w:val="de-DE"/>
        </w:rPr>
        <w:lastRenderedPageBreak/>
        <w:tab/>
      </w:r>
      <w:r w:rsidR="005F3C91">
        <w:rPr>
          <w:rFonts w:ascii="Times New Roman" w:hAnsi="Times New Roman" w:cs="Times New Roman"/>
          <w:sz w:val="24"/>
          <w:szCs w:val="24"/>
          <w:lang w:val="de-DE"/>
        </w:rPr>
        <w:t xml:space="preserve">Gleichzeitig hat der Physiker </w:t>
      </w:r>
      <w:r w:rsidR="00C70782">
        <w:rPr>
          <w:rFonts w:ascii="Times New Roman" w:hAnsi="Times New Roman" w:cs="Times New Roman"/>
          <w:sz w:val="24"/>
          <w:szCs w:val="24"/>
          <w:lang w:val="de-DE"/>
        </w:rPr>
        <w:t xml:space="preserve">eine </w:t>
      </w:r>
      <w:r w:rsidR="00292CE3">
        <w:rPr>
          <w:rFonts w:ascii="Times New Roman" w:hAnsi="Times New Roman" w:cs="Times New Roman"/>
          <w:sz w:val="24"/>
          <w:szCs w:val="24"/>
          <w:lang w:val="de-DE"/>
        </w:rPr>
        <w:t xml:space="preserve">gar andere Lust: </w:t>
      </w:r>
      <w:r w:rsidR="00760E79">
        <w:rPr>
          <w:rFonts w:ascii="Times New Roman" w:hAnsi="Times New Roman" w:cs="Times New Roman"/>
          <w:sz w:val="24"/>
          <w:szCs w:val="24"/>
          <w:lang w:val="de-DE"/>
        </w:rPr>
        <w:t xml:space="preserve">gutes Essen und Trinken. </w:t>
      </w:r>
      <w:r w:rsidR="00943415">
        <w:rPr>
          <w:rFonts w:ascii="Times New Roman" w:hAnsi="Times New Roman" w:cs="Times New Roman"/>
          <w:sz w:val="24"/>
          <w:szCs w:val="24"/>
          <w:lang w:val="de-DE"/>
        </w:rPr>
        <w:t xml:space="preserve">Nach dem </w:t>
      </w:r>
      <w:r w:rsidR="00B1218F">
        <w:rPr>
          <w:rFonts w:ascii="Times New Roman" w:hAnsi="Times New Roman" w:cs="Times New Roman"/>
          <w:sz w:val="24"/>
          <w:szCs w:val="24"/>
          <w:lang w:val="de-DE"/>
        </w:rPr>
        <w:t xml:space="preserve">typischen </w:t>
      </w:r>
      <w:r w:rsidR="00943415">
        <w:rPr>
          <w:rFonts w:ascii="Times New Roman" w:hAnsi="Times New Roman" w:cs="Times New Roman"/>
          <w:sz w:val="24"/>
          <w:szCs w:val="24"/>
          <w:lang w:val="de-DE"/>
        </w:rPr>
        <w:t>Vorbild eines geistesabwesenden Wissenschaftler</w:t>
      </w:r>
      <w:r w:rsidR="00D63E4F">
        <w:rPr>
          <w:rFonts w:ascii="Times New Roman" w:hAnsi="Times New Roman" w:cs="Times New Roman"/>
          <w:sz w:val="24"/>
          <w:szCs w:val="24"/>
          <w:lang w:val="de-DE"/>
        </w:rPr>
        <w:t>s</w:t>
      </w:r>
      <w:r w:rsidR="00943415">
        <w:rPr>
          <w:rFonts w:ascii="Times New Roman" w:hAnsi="Times New Roman" w:cs="Times New Roman"/>
          <w:sz w:val="24"/>
          <w:szCs w:val="24"/>
          <w:lang w:val="de-DE"/>
        </w:rPr>
        <w:t xml:space="preserve"> ist diese Charakteristik eine seltsame Besonderheit: ein Wissenschaftler </w:t>
      </w:r>
      <w:r w:rsidR="005D6164">
        <w:rPr>
          <w:rFonts w:ascii="Times New Roman" w:hAnsi="Times New Roman" w:cs="Times New Roman"/>
          <w:sz w:val="24"/>
          <w:szCs w:val="24"/>
          <w:lang w:val="de-DE"/>
        </w:rPr>
        <w:t>so</w:t>
      </w:r>
      <w:r w:rsidR="000E0E12">
        <w:rPr>
          <w:rFonts w:ascii="Times New Roman" w:hAnsi="Times New Roman" w:cs="Times New Roman"/>
          <w:sz w:val="24"/>
          <w:szCs w:val="24"/>
          <w:lang w:val="de-DE"/>
        </w:rPr>
        <w:t>llte nu</w:t>
      </w:r>
      <w:r w:rsidR="005D6164">
        <w:rPr>
          <w:rFonts w:ascii="Times New Roman" w:hAnsi="Times New Roman" w:cs="Times New Roman"/>
          <w:sz w:val="24"/>
          <w:szCs w:val="24"/>
          <w:lang w:val="de-DE"/>
        </w:rPr>
        <w:t>r an seine Arbeit denken, und so</w:t>
      </w:r>
      <w:r w:rsidR="000E0E12">
        <w:rPr>
          <w:rFonts w:ascii="Times New Roman" w:hAnsi="Times New Roman" w:cs="Times New Roman"/>
          <w:sz w:val="24"/>
          <w:szCs w:val="24"/>
          <w:lang w:val="de-DE"/>
        </w:rPr>
        <w:t>llte sich nicht um die Art seines Mittagessens sorgen</w:t>
      </w:r>
      <w:r w:rsidR="00943415">
        <w:rPr>
          <w:rFonts w:ascii="Times New Roman" w:hAnsi="Times New Roman" w:cs="Times New Roman"/>
          <w:sz w:val="24"/>
          <w:szCs w:val="24"/>
          <w:lang w:val="de-DE"/>
        </w:rPr>
        <w:t xml:space="preserve">. </w:t>
      </w:r>
      <w:r w:rsidR="00B1218F">
        <w:rPr>
          <w:rFonts w:ascii="Times New Roman" w:hAnsi="Times New Roman" w:cs="Times New Roman"/>
          <w:sz w:val="24"/>
          <w:szCs w:val="24"/>
          <w:lang w:val="de-DE"/>
        </w:rPr>
        <w:t xml:space="preserve">Der </w:t>
      </w:r>
      <w:r w:rsidR="00AA3740">
        <w:rPr>
          <w:rFonts w:ascii="Times New Roman" w:hAnsi="Times New Roman" w:cs="Times New Roman"/>
          <w:sz w:val="24"/>
          <w:szCs w:val="24"/>
          <w:lang w:val="de-DE"/>
        </w:rPr>
        <w:t>Inquis</w:t>
      </w:r>
      <w:r w:rsidR="005D6164">
        <w:rPr>
          <w:rFonts w:ascii="Times New Roman" w:hAnsi="Times New Roman" w:cs="Times New Roman"/>
          <w:sz w:val="24"/>
          <w:szCs w:val="24"/>
          <w:lang w:val="de-DE"/>
        </w:rPr>
        <w:t>i</w:t>
      </w:r>
      <w:r w:rsidR="00AA3740">
        <w:rPr>
          <w:rFonts w:ascii="Times New Roman" w:hAnsi="Times New Roman" w:cs="Times New Roman"/>
          <w:sz w:val="24"/>
          <w:szCs w:val="24"/>
          <w:lang w:val="de-DE"/>
        </w:rPr>
        <w:t xml:space="preserve">tor </w:t>
      </w:r>
      <w:r w:rsidR="005D6164">
        <w:rPr>
          <w:rFonts w:ascii="Times New Roman" w:hAnsi="Times New Roman" w:cs="Times New Roman"/>
          <w:sz w:val="24"/>
          <w:szCs w:val="24"/>
          <w:lang w:val="de-DE"/>
        </w:rPr>
        <w:t xml:space="preserve">ist fest überzeugt vom </w:t>
      </w:r>
      <w:r w:rsidR="00DA68CB">
        <w:rPr>
          <w:rFonts w:ascii="Times New Roman" w:hAnsi="Times New Roman" w:cs="Times New Roman"/>
          <w:sz w:val="24"/>
          <w:szCs w:val="24"/>
          <w:lang w:val="de-DE"/>
        </w:rPr>
        <w:t>Vorurteil eines „kalten“ Forschers</w:t>
      </w:r>
      <w:r w:rsidR="004579AD">
        <w:rPr>
          <w:rFonts w:ascii="Times New Roman" w:hAnsi="Times New Roman" w:cs="Times New Roman"/>
          <w:sz w:val="24"/>
          <w:szCs w:val="24"/>
          <w:lang w:val="de-DE"/>
        </w:rPr>
        <w:t xml:space="preserve">. </w:t>
      </w:r>
      <w:r w:rsidR="005D6164">
        <w:rPr>
          <w:rFonts w:ascii="Times New Roman" w:hAnsi="Times New Roman" w:cs="Times New Roman"/>
          <w:sz w:val="24"/>
          <w:szCs w:val="24"/>
          <w:lang w:val="de-DE"/>
        </w:rPr>
        <w:t>Als</w:t>
      </w:r>
      <w:r w:rsidR="004579AD">
        <w:rPr>
          <w:rFonts w:ascii="Times New Roman" w:hAnsi="Times New Roman" w:cs="Times New Roman"/>
          <w:sz w:val="24"/>
          <w:szCs w:val="24"/>
          <w:lang w:val="de-DE"/>
        </w:rPr>
        <w:t xml:space="preserve"> er </w:t>
      </w:r>
      <w:r w:rsidR="00AA3740">
        <w:rPr>
          <w:rFonts w:ascii="Times New Roman" w:hAnsi="Times New Roman" w:cs="Times New Roman"/>
          <w:sz w:val="24"/>
          <w:szCs w:val="24"/>
          <w:lang w:val="de-DE"/>
        </w:rPr>
        <w:t xml:space="preserve">hört, daβ </w:t>
      </w:r>
      <w:r w:rsidR="005D6164">
        <w:rPr>
          <w:rFonts w:ascii="Times New Roman" w:hAnsi="Times New Roman" w:cs="Times New Roman"/>
          <w:sz w:val="24"/>
          <w:szCs w:val="24"/>
          <w:lang w:val="de-DE"/>
        </w:rPr>
        <w:t xml:space="preserve">Galileis Tochter </w:t>
      </w:r>
      <w:r w:rsidR="00AA3740">
        <w:rPr>
          <w:rFonts w:ascii="Times New Roman" w:hAnsi="Times New Roman" w:cs="Times New Roman"/>
          <w:sz w:val="24"/>
          <w:szCs w:val="24"/>
          <w:lang w:val="de-DE"/>
        </w:rPr>
        <w:t xml:space="preserve">Virginia mit ihrem Vater nach Florenz gehen wird, bemerkt er, </w:t>
      </w:r>
    </w:p>
    <w:p w:rsidR="009024A8" w:rsidRPr="00685CD9" w:rsidRDefault="00AA3740" w:rsidP="003B48BB">
      <w:pPr>
        <w:pStyle w:val="NoSpacing"/>
        <w:ind w:left="1134" w:right="1422"/>
        <w:jc w:val="both"/>
        <w:rPr>
          <w:rFonts w:ascii="Times New Roman" w:hAnsi="Times New Roman" w:cs="Times New Roman"/>
          <w:sz w:val="20"/>
          <w:szCs w:val="20"/>
          <w:lang w:val="de-DE"/>
        </w:rPr>
      </w:pPr>
      <w:r w:rsidRPr="00685CD9">
        <w:rPr>
          <w:rFonts w:ascii="Times New Roman" w:hAnsi="Times New Roman" w:cs="Times New Roman"/>
          <w:sz w:val="20"/>
          <w:szCs w:val="20"/>
          <w:lang w:val="de-DE"/>
        </w:rPr>
        <w:t xml:space="preserve">„Ich freue mich darüber. Ich kann mir denken, daβ Ihr Vater Sie braucht. </w:t>
      </w:r>
      <w:r w:rsidRPr="00685CD9">
        <w:rPr>
          <w:rFonts w:ascii="Times New Roman" w:hAnsi="Times New Roman" w:cs="Times New Roman"/>
          <w:i/>
          <w:sz w:val="20"/>
          <w:szCs w:val="20"/>
          <w:lang w:val="de-DE"/>
        </w:rPr>
        <w:t>Mathematik ist eine kalte Hausgefährtin, nicht?</w:t>
      </w:r>
      <w:r w:rsidRPr="00685CD9">
        <w:rPr>
          <w:rFonts w:ascii="Times New Roman" w:hAnsi="Times New Roman" w:cs="Times New Roman"/>
          <w:sz w:val="20"/>
          <w:szCs w:val="20"/>
          <w:lang w:val="de-DE"/>
        </w:rPr>
        <w:t xml:space="preserve"> Ein Geschöpf aus Fleisch und Blut in solcher Umgebung macht da allen Unterschied. Man verliert sich so leicht in den Gestirnwelten...“ (S. 77)</w:t>
      </w:r>
    </w:p>
    <w:p w:rsidR="00685CD9" w:rsidRPr="00AA3740" w:rsidRDefault="00685CD9" w:rsidP="003B48BB">
      <w:pPr>
        <w:pStyle w:val="NoSpacing"/>
        <w:jc w:val="both"/>
        <w:rPr>
          <w:rFonts w:ascii="Times New Roman" w:hAnsi="Times New Roman" w:cs="Times New Roman"/>
          <w:sz w:val="24"/>
          <w:szCs w:val="24"/>
          <w:lang w:val="de-DE"/>
        </w:rPr>
      </w:pPr>
    </w:p>
    <w:p w:rsidR="009024A8" w:rsidRDefault="00DC4B0A" w:rsidP="003B48BB">
      <w:pPr>
        <w:pStyle w:val="NoSpacing"/>
        <w:spacing w:line="480" w:lineRule="auto"/>
        <w:jc w:val="both"/>
        <w:rPr>
          <w:rFonts w:ascii="Times New Roman" w:hAnsi="Times New Roman" w:cs="Times New Roman"/>
          <w:sz w:val="24"/>
          <w:szCs w:val="24"/>
          <w:lang w:val="de-DE"/>
        </w:rPr>
      </w:pPr>
      <w:r>
        <w:rPr>
          <w:rFonts w:ascii="Times New Roman" w:hAnsi="Times New Roman" w:cs="Times New Roman"/>
          <w:sz w:val="24"/>
          <w:szCs w:val="24"/>
          <w:lang w:val="de-DE"/>
        </w:rPr>
        <w:t>Wenn die Stereotype eine</w:t>
      </w:r>
      <w:r w:rsidR="00120B31">
        <w:rPr>
          <w:rFonts w:ascii="Times New Roman" w:hAnsi="Times New Roman" w:cs="Times New Roman"/>
          <w:sz w:val="24"/>
          <w:szCs w:val="24"/>
          <w:lang w:val="de-DE"/>
        </w:rPr>
        <w:t>s</w:t>
      </w:r>
      <w:r>
        <w:rPr>
          <w:rFonts w:ascii="Times New Roman" w:hAnsi="Times New Roman" w:cs="Times New Roman"/>
          <w:sz w:val="24"/>
          <w:szCs w:val="24"/>
          <w:lang w:val="de-DE"/>
        </w:rPr>
        <w:t xml:space="preserve"> Wissenschaftler</w:t>
      </w:r>
      <w:r w:rsidR="00120B31">
        <w:rPr>
          <w:rFonts w:ascii="Times New Roman" w:hAnsi="Times New Roman" w:cs="Times New Roman"/>
          <w:sz w:val="24"/>
          <w:szCs w:val="24"/>
          <w:lang w:val="de-DE"/>
        </w:rPr>
        <w:t>s</w:t>
      </w:r>
      <w:r>
        <w:rPr>
          <w:rFonts w:ascii="Times New Roman" w:hAnsi="Times New Roman" w:cs="Times New Roman"/>
          <w:sz w:val="24"/>
          <w:szCs w:val="24"/>
          <w:lang w:val="de-DE"/>
        </w:rPr>
        <w:t xml:space="preserve"> diese Charakteristik nicht erlaubt, w</w:t>
      </w:r>
      <w:r w:rsidR="00AA3740">
        <w:rPr>
          <w:rFonts w:ascii="Times New Roman" w:hAnsi="Times New Roman" w:cs="Times New Roman"/>
          <w:sz w:val="24"/>
          <w:szCs w:val="24"/>
          <w:lang w:val="de-DE"/>
        </w:rPr>
        <w:t xml:space="preserve">ie interpretiert man dann Galileis </w:t>
      </w:r>
      <w:r w:rsidR="005D6164">
        <w:rPr>
          <w:rFonts w:ascii="Times New Roman" w:hAnsi="Times New Roman" w:cs="Times New Roman"/>
          <w:sz w:val="24"/>
          <w:szCs w:val="24"/>
          <w:lang w:val="de-DE"/>
        </w:rPr>
        <w:t>Lust nach gutem</w:t>
      </w:r>
      <w:r w:rsidR="00685CD9">
        <w:rPr>
          <w:rFonts w:ascii="Times New Roman" w:hAnsi="Times New Roman" w:cs="Times New Roman"/>
          <w:sz w:val="24"/>
          <w:szCs w:val="24"/>
          <w:lang w:val="de-DE"/>
        </w:rPr>
        <w:t xml:space="preserve"> Essen? </w:t>
      </w:r>
      <w:r w:rsidR="004579AD">
        <w:rPr>
          <w:rFonts w:ascii="Times New Roman" w:hAnsi="Times New Roman" w:cs="Times New Roman"/>
          <w:sz w:val="24"/>
          <w:szCs w:val="24"/>
          <w:lang w:val="de-DE"/>
        </w:rPr>
        <w:t xml:space="preserve">Ist sie Galileis „tragischer Fehler“, weil eine der Konzequenzen seines Widerrufs </w:t>
      </w:r>
      <w:r w:rsidR="00603D17">
        <w:rPr>
          <w:rFonts w:ascii="Times New Roman" w:hAnsi="Times New Roman" w:cs="Times New Roman"/>
          <w:sz w:val="24"/>
          <w:szCs w:val="24"/>
          <w:lang w:val="de-DE"/>
        </w:rPr>
        <w:t>ist</w:t>
      </w:r>
      <w:r w:rsidR="004579AD">
        <w:rPr>
          <w:rFonts w:ascii="Times New Roman" w:hAnsi="Times New Roman" w:cs="Times New Roman"/>
          <w:sz w:val="24"/>
          <w:szCs w:val="24"/>
          <w:lang w:val="de-DE"/>
        </w:rPr>
        <w:t xml:space="preserve">, daβ er von der Kirche gut gefüttert wird? </w:t>
      </w:r>
      <w:r w:rsidR="00FD7EA5">
        <w:rPr>
          <w:rFonts w:ascii="Times New Roman" w:hAnsi="Times New Roman" w:cs="Times New Roman"/>
          <w:sz w:val="24"/>
          <w:szCs w:val="24"/>
          <w:lang w:val="de-DE"/>
        </w:rPr>
        <w:t>Oder gibt es andere mögliche Interpretationen?</w:t>
      </w:r>
    </w:p>
    <w:p w:rsidR="00FD7EA5" w:rsidRDefault="00FD7EA5" w:rsidP="003B48BB">
      <w:pPr>
        <w:pStyle w:val="NoSpacing"/>
        <w:spacing w:line="480" w:lineRule="auto"/>
        <w:jc w:val="both"/>
        <w:rPr>
          <w:rFonts w:ascii="Times New Roman" w:hAnsi="Times New Roman" w:cs="Times New Roman"/>
          <w:sz w:val="24"/>
          <w:szCs w:val="24"/>
          <w:lang w:val="de-DE"/>
        </w:rPr>
      </w:pPr>
      <w:r>
        <w:rPr>
          <w:rFonts w:ascii="Times New Roman" w:hAnsi="Times New Roman" w:cs="Times New Roman"/>
          <w:sz w:val="24"/>
          <w:szCs w:val="24"/>
          <w:lang w:val="de-DE"/>
        </w:rPr>
        <w:tab/>
      </w:r>
      <w:r w:rsidR="004D47BA">
        <w:rPr>
          <w:rFonts w:ascii="Times New Roman" w:hAnsi="Times New Roman" w:cs="Times New Roman"/>
          <w:sz w:val="24"/>
          <w:szCs w:val="24"/>
          <w:lang w:val="de-DE"/>
        </w:rPr>
        <w:t>Der Hinweis kommt von einem kurzen</w:t>
      </w:r>
      <w:r w:rsidR="00603D17">
        <w:rPr>
          <w:rFonts w:ascii="Times New Roman" w:hAnsi="Times New Roman" w:cs="Times New Roman"/>
          <w:sz w:val="24"/>
          <w:szCs w:val="24"/>
          <w:lang w:val="de-DE"/>
        </w:rPr>
        <w:t xml:space="preserve"> Zitat von dem</w:t>
      </w:r>
      <w:r w:rsidR="004D47BA">
        <w:rPr>
          <w:rFonts w:ascii="Times New Roman" w:hAnsi="Times New Roman" w:cs="Times New Roman"/>
          <w:sz w:val="24"/>
          <w:szCs w:val="24"/>
          <w:lang w:val="de-DE"/>
        </w:rPr>
        <w:t xml:space="preserve"> Papst (vormal</w:t>
      </w:r>
      <w:r w:rsidR="00603D17">
        <w:rPr>
          <w:rFonts w:ascii="Times New Roman" w:hAnsi="Times New Roman" w:cs="Times New Roman"/>
          <w:sz w:val="24"/>
          <w:szCs w:val="24"/>
          <w:lang w:val="de-DE"/>
        </w:rPr>
        <w:t>s</w:t>
      </w:r>
      <w:r w:rsidR="004D47BA">
        <w:rPr>
          <w:rFonts w:ascii="Times New Roman" w:hAnsi="Times New Roman" w:cs="Times New Roman"/>
          <w:sz w:val="24"/>
          <w:szCs w:val="24"/>
          <w:lang w:val="de-DE"/>
        </w:rPr>
        <w:t xml:space="preserve"> Kardinal Barberini), der Galilei persönlich kennt. Er beschreibt Galilei</w:t>
      </w:r>
      <w:r w:rsidR="005D6164">
        <w:rPr>
          <w:rFonts w:ascii="Times New Roman" w:hAnsi="Times New Roman" w:cs="Times New Roman"/>
          <w:sz w:val="24"/>
          <w:szCs w:val="24"/>
          <w:lang w:val="de-DE"/>
        </w:rPr>
        <w:t xml:space="preserve"> in folgender Weise: </w:t>
      </w:r>
      <w:r w:rsidR="004D47BA">
        <w:rPr>
          <w:rFonts w:ascii="Times New Roman" w:hAnsi="Times New Roman" w:cs="Times New Roman"/>
          <w:sz w:val="24"/>
          <w:szCs w:val="24"/>
          <w:lang w:val="de-DE"/>
        </w:rPr>
        <w:t xml:space="preserve"> „Er kennt mehr Genüsse als irgendein Mann, den ich getroffen habe. Er denkt aus Sinnlichkeit. Zu einem alten Wein oder einem neuen Gedanken könnte er nicht nein sagen.“ (S. 112). </w:t>
      </w:r>
      <w:r w:rsidR="00603D17">
        <w:rPr>
          <w:rFonts w:ascii="Times New Roman" w:hAnsi="Times New Roman" w:cs="Times New Roman"/>
          <w:sz w:val="24"/>
          <w:szCs w:val="24"/>
          <w:lang w:val="de-DE"/>
        </w:rPr>
        <w:t xml:space="preserve">Das heiβt, Galileis </w:t>
      </w:r>
      <w:r w:rsidR="00120B31">
        <w:rPr>
          <w:rFonts w:ascii="Times New Roman" w:hAnsi="Times New Roman" w:cs="Times New Roman"/>
          <w:sz w:val="24"/>
          <w:szCs w:val="24"/>
          <w:lang w:val="de-DE"/>
        </w:rPr>
        <w:t>Physikb</w:t>
      </w:r>
      <w:r w:rsidR="00603D17">
        <w:rPr>
          <w:rFonts w:ascii="Times New Roman" w:hAnsi="Times New Roman" w:cs="Times New Roman"/>
          <w:sz w:val="24"/>
          <w:szCs w:val="24"/>
          <w:lang w:val="de-DE"/>
        </w:rPr>
        <w:t xml:space="preserve">esessenheit kommt nicht von kalter Liebe der Zahlen wie der Inquisitor gedacht hat, sondern es ist genauso wie </w:t>
      </w:r>
      <w:r w:rsidR="003B48BB">
        <w:rPr>
          <w:rFonts w:ascii="Times New Roman" w:hAnsi="Times New Roman" w:cs="Times New Roman"/>
          <w:sz w:val="24"/>
          <w:szCs w:val="24"/>
          <w:lang w:val="de-DE"/>
        </w:rPr>
        <w:t>Galileis Lust nach guten Essen: seine Forschung und ihre Verbreitung sind Leidenschaften. Brechts Galilei ist</w:t>
      </w:r>
      <w:r w:rsidR="003859CC">
        <w:rPr>
          <w:rFonts w:ascii="Times New Roman" w:hAnsi="Times New Roman" w:cs="Times New Roman"/>
          <w:sz w:val="24"/>
          <w:szCs w:val="24"/>
          <w:lang w:val="de-DE"/>
        </w:rPr>
        <w:t xml:space="preserve"> menschlicher als die Sterotype, und stellt echte Wissenschaftler </w:t>
      </w:r>
      <w:r w:rsidR="005D6164">
        <w:rPr>
          <w:rFonts w:ascii="Times New Roman" w:hAnsi="Times New Roman" w:cs="Times New Roman"/>
          <w:sz w:val="24"/>
          <w:szCs w:val="24"/>
          <w:lang w:val="de-DE"/>
        </w:rPr>
        <w:t xml:space="preserve">richtig </w:t>
      </w:r>
      <w:r w:rsidR="003859CC">
        <w:rPr>
          <w:rFonts w:ascii="Times New Roman" w:hAnsi="Times New Roman" w:cs="Times New Roman"/>
          <w:sz w:val="24"/>
          <w:szCs w:val="24"/>
          <w:lang w:val="de-DE"/>
        </w:rPr>
        <w:t>dar</w:t>
      </w:r>
      <w:r w:rsidR="00120B31">
        <w:rPr>
          <w:rFonts w:ascii="Times New Roman" w:hAnsi="Times New Roman" w:cs="Times New Roman"/>
          <w:sz w:val="24"/>
          <w:szCs w:val="24"/>
          <w:lang w:val="de-DE"/>
        </w:rPr>
        <w:t xml:space="preserve">, die meistens nicht nur „Rechenmaschinen“ sind, sondern Menschen, die </w:t>
      </w:r>
      <w:r w:rsidR="00120B31" w:rsidRPr="00FC2115">
        <w:rPr>
          <w:rFonts w:ascii="Times New Roman" w:hAnsi="Times New Roman" w:cs="Times New Roman"/>
          <w:sz w:val="24"/>
          <w:szCs w:val="24"/>
          <w:lang w:val="de-DE"/>
        </w:rPr>
        <w:t>persönlichen Genuss</w:t>
      </w:r>
      <w:r w:rsidR="00120B31">
        <w:rPr>
          <w:rFonts w:ascii="Times New Roman" w:hAnsi="Times New Roman" w:cs="Times New Roman"/>
          <w:sz w:val="24"/>
          <w:szCs w:val="24"/>
          <w:lang w:val="de-DE"/>
        </w:rPr>
        <w:t xml:space="preserve"> </w:t>
      </w:r>
      <w:r w:rsidR="009E4A39">
        <w:rPr>
          <w:rFonts w:ascii="Times New Roman" w:hAnsi="Times New Roman" w:cs="Times New Roman"/>
          <w:sz w:val="24"/>
          <w:szCs w:val="24"/>
          <w:lang w:val="de-DE"/>
        </w:rPr>
        <w:t>durch</w:t>
      </w:r>
      <w:r w:rsidR="00120B31">
        <w:rPr>
          <w:rFonts w:ascii="Times New Roman" w:hAnsi="Times New Roman" w:cs="Times New Roman"/>
          <w:sz w:val="24"/>
          <w:szCs w:val="24"/>
          <w:lang w:val="de-DE"/>
        </w:rPr>
        <w:t xml:space="preserve"> wissenschaftliche</w:t>
      </w:r>
      <w:r w:rsidR="009E4A39">
        <w:rPr>
          <w:rFonts w:ascii="Times New Roman" w:hAnsi="Times New Roman" w:cs="Times New Roman"/>
          <w:sz w:val="24"/>
          <w:szCs w:val="24"/>
          <w:lang w:val="de-DE"/>
        </w:rPr>
        <w:t>s</w:t>
      </w:r>
      <w:r w:rsidR="00120B31">
        <w:rPr>
          <w:rFonts w:ascii="Times New Roman" w:hAnsi="Times New Roman" w:cs="Times New Roman"/>
          <w:sz w:val="24"/>
          <w:szCs w:val="24"/>
          <w:lang w:val="de-DE"/>
        </w:rPr>
        <w:t xml:space="preserve"> Denken </w:t>
      </w:r>
      <w:r w:rsidR="0034557E">
        <w:rPr>
          <w:rFonts w:ascii="Times New Roman" w:hAnsi="Times New Roman" w:cs="Times New Roman"/>
          <w:sz w:val="24"/>
          <w:szCs w:val="24"/>
          <w:lang w:val="de-DE"/>
        </w:rPr>
        <w:t>erfahren</w:t>
      </w:r>
      <w:r w:rsidR="00120B31">
        <w:rPr>
          <w:rFonts w:ascii="Times New Roman" w:hAnsi="Times New Roman" w:cs="Times New Roman"/>
          <w:sz w:val="24"/>
          <w:szCs w:val="24"/>
          <w:lang w:val="de-DE"/>
        </w:rPr>
        <w:t>.</w:t>
      </w:r>
    </w:p>
    <w:p w:rsidR="003B48BB" w:rsidRDefault="003B48BB" w:rsidP="003B48BB">
      <w:pPr>
        <w:pStyle w:val="NoSpacing"/>
        <w:spacing w:line="480" w:lineRule="auto"/>
        <w:jc w:val="both"/>
        <w:rPr>
          <w:rFonts w:ascii="Times New Roman" w:hAnsi="Times New Roman" w:cs="Times New Roman"/>
          <w:sz w:val="24"/>
          <w:szCs w:val="24"/>
          <w:lang w:val="de-DE"/>
        </w:rPr>
      </w:pPr>
      <w:r>
        <w:rPr>
          <w:rFonts w:ascii="Times New Roman" w:hAnsi="Times New Roman" w:cs="Times New Roman"/>
          <w:sz w:val="24"/>
          <w:szCs w:val="24"/>
          <w:lang w:val="de-DE"/>
        </w:rPr>
        <w:tab/>
      </w:r>
      <w:r w:rsidR="008F52E7">
        <w:rPr>
          <w:rFonts w:ascii="Times New Roman" w:hAnsi="Times New Roman" w:cs="Times New Roman"/>
          <w:sz w:val="24"/>
          <w:szCs w:val="24"/>
          <w:lang w:val="de-DE"/>
        </w:rPr>
        <w:t xml:space="preserve">Vor allem ist Galileis Meinung </w:t>
      </w:r>
      <w:r w:rsidR="0062457C">
        <w:rPr>
          <w:rFonts w:ascii="Times New Roman" w:hAnsi="Times New Roman" w:cs="Times New Roman"/>
          <w:sz w:val="24"/>
          <w:szCs w:val="24"/>
          <w:lang w:val="de-DE"/>
        </w:rPr>
        <w:t>über das</w:t>
      </w:r>
      <w:r w:rsidR="008F52E7">
        <w:rPr>
          <w:rFonts w:ascii="Times New Roman" w:hAnsi="Times New Roman" w:cs="Times New Roman"/>
          <w:sz w:val="24"/>
          <w:szCs w:val="24"/>
          <w:lang w:val="de-DE"/>
        </w:rPr>
        <w:t xml:space="preserve"> Zie</w:t>
      </w:r>
      <w:r w:rsidR="00FC2115">
        <w:rPr>
          <w:rFonts w:ascii="Times New Roman" w:hAnsi="Times New Roman" w:cs="Times New Roman"/>
          <w:sz w:val="24"/>
          <w:szCs w:val="24"/>
          <w:lang w:val="de-DE"/>
        </w:rPr>
        <w:t>l der Wissenschaft Beweis</w:t>
      </w:r>
      <w:r w:rsidR="008F52E7">
        <w:rPr>
          <w:rFonts w:ascii="Times New Roman" w:hAnsi="Times New Roman" w:cs="Times New Roman"/>
          <w:sz w:val="24"/>
          <w:szCs w:val="24"/>
          <w:lang w:val="de-DE"/>
        </w:rPr>
        <w:t xml:space="preserve"> dafür, daβ</w:t>
      </w:r>
      <w:r w:rsidR="0053750B">
        <w:rPr>
          <w:rFonts w:ascii="Times New Roman" w:hAnsi="Times New Roman" w:cs="Times New Roman"/>
          <w:sz w:val="24"/>
          <w:szCs w:val="24"/>
          <w:lang w:val="de-DE"/>
        </w:rPr>
        <w:t xml:space="preserve"> Galilei nicht </w:t>
      </w:r>
      <w:r w:rsidR="00EF1753">
        <w:rPr>
          <w:rFonts w:ascii="Times New Roman" w:hAnsi="Times New Roman" w:cs="Times New Roman"/>
          <w:sz w:val="24"/>
          <w:szCs w:val="24"/>
          <w:lang w:val="de-DE"/>
        </w:rPr>
        <w:t>zu der Stereotype de</w:t>
      </w:r>
      <w:r w:rsidR="00E506F0">
        <w:rPr>
          <w:rFonts w:ascii="Times New Roman" w:hAnsi="Times New Roman" w:cs="Times New Roman"/>
          <w:sz w:val="24"/>
          <w:szCs w:val="24"/>
          <w:lang w:val="de-DE"/>
        </w:rPr>
        <w:t>s</w:t>
      </w:r>
      <w:r w:rsidR="0053750B">
        <w:rPr>
          <w:rFonts w:ascii="Times New Roman" w:hAnsi="Times New Roman" w:cs="Times New Roman"/>
          <w:sz w:val="24"/>
          <w:szCs w:val="24"/>
          <w:lang w:val="de-DE"/>
        </w:rPr>
        <w:t xml:space="preserve"> ungesel</w:t>
      </w:r>
      <w:r w:rsidR="000418D4">
        <w:rPr>
          <w:rFonts w:ascii="Times New Roman" w:hAnsi="Times New Roman" w:cs="Times New Roman"/>
          <w:sz w:val="24"/>
          <w:szCs w:val="24"/>
          <w:lang w:val="de-DE"/>
        </w:rPr>
        <w:t>l</w:t>
      </w:r>
      <w:r w:rsidR="0053750B">
        <w:rPr>
          <w:rFonts w:ascii="Times New Roman" w:hAnsi="Times New Roman" w:cs="Times New Roman"/>
          <w:sz w:val="24"/>
          <w:szCs w:val="24"/>
          <w:lang w:val="de-DE"/>
        </w:rPr>
        <w:t>igen Wissenschaftler</w:t>
      </w:r>
      <w:r w:rsidR="00E506F0">
        <w:rPr>
          <w:rFonts w:ascii="Times New Roman" w:hAnsi="Times New Roman" w:cs="Times New Roman"/>
          <w:sz w:val="24"/>
          <w:szCs w:val="24"/>
          <w:lang w:val="de-DE"/>
        </w:rPr>
        <w:t>s</w:t>
      </w:r>
      <w:r w:rsidR="0053750B">
        <w:rPr>
          <w:rFonts w:ascii="Times New Roman" w:hAnsi="Times New Roman" w:cs="Times New Roman"/>
          <w:sz w:val="24"/>
          <w:szCs w:val="24"/>
          <w:lang w:val="de-DE"/>
        </w:rPr>
        <w:t xml:space="preserve"> </w:t>
      </w:r>
      <w:r w:rsidR="00EF1753">
        <w:rPr>
          <w:rFonts w:ascii="Times New Roman" w:hAnsi="Times New Roman" w:cs="Times New Roman"/>
          <w:sz w:val="24"/>
          <w:szCs w:val="24"/>
          <w:lang w:val="de-DE"/>
        </w:rPr>
        <w:t>gehört</w:t>
      </w:r>
      <w:r w:rsidR="0053750B">
        <w:rPr>
          <w:rFonts w:ascii="Times New Roman" w:hAnsi="Times New Roman" w:cs="Times New Roman"/>
          <w:sz w:val="24"/>
          <w:szCs w:val="24"/>
          <w:lang w:val="de-DE"/>
        </w:rPr>
        <w:t xml:space="preserve">. „Ich halte dafür,“ sagte Galilei, </w:t>
      </w:r>
      <w:r w:rsidR="0053750B">
        <w:rPr>
          <w:rFonts w:ascii="Times New Roman" w:hAnsi="Times New Roman" w:cs="Times New Roman"/>
          <w:sz w:val="24"/>
          <w:szCs w:val="24"/>
          <w:lang w:val="de-DE"/>
        </w:rPr>
        <w:lastRenderedPageBreak/>
        <w:t>„daβ das einzige Ziel der Wissenschaft darin besteht, die Mühseligkeit der menschlichen Existenz zu erleichtern.“ (S. 130)</w:t>
      </w:r>
      <w:r w:rsidR="00EF1753">
        <w:rPr>
          <w:rFonts w:ascii="Times New Roman" w:hAnsi="Times New Roman" w:cs="Times New Roman"/>
          <w:sz w:val="24"/>
          <w:szCs w:val="24"/>
          <w:lang w:val="de-DE"/>
        </w:rPr>
        <w:t xml:space="preserve"> Galileis Selbstkritik am Ende des Stückes ist besonders scharf, weil er glaubt, daβ er mit seinem Widerruf nicht nur sich selbst aufgegeben hat, sondern auch seine Gesellschaft. Brechts Galilei ist gesellschaftlich </w:t>
      </w:r>
      <w:r w:rsidR="00854491">
        <w:rPr>
          <w:rFonts w:ascii="Times New Roman" w:hAnsi="Times New Roman" w:cs="Times New Roman"/>
          <w:sz w:val="24"/>
          <w:szCs w:val="24"/>
          <w:lang w:val="de-DE"/>
        </w:rPr>
        <w:t>verantwortungsbewusst</w:t>
      </w:r>
      <w:r w:rsidR="00EF1753">
        <w:rPr>
          <w:rFonts w:ascii="Times New Roman" w:hAnsi="Times New Roman" w:cs="Times New Roman"/>
          <w:sz w:val="24"/>
          <w:szCs w:val="24"/>
          <w:lang w:val="de-DE"/>
        </w:rPr>
        <w:t>.</w:t>
      </w:r>
    </w:p>
    <w:p w:rsidR="00EF1753" w:rsidRPr="002A704A" w:rsidRDefault="00EF1753" w:rsidP="003B48BB">
      <w:pPr>
        <w:pStyle w:val="NoSpacing"/>
        <w:spacing w:line="480" w:lineRule="auto"/>
        <w:jc w:val="both"/>
        <w:rPr>
          <w:rFonts w:ascii="Times New Roman" w:hAnsi="Times New Roman" w:cs="Times New Roman"/>
          <w:sz w:val="24"/>
          <w:szCs w:val="24"/>
          <w:lang w:val="de-DE"/>
        </w:rPr>
      </w:pPr>
      <w:r>
        <w:rPr>
          <w:rFonts w:ascii="Times New Roman" w:hAnsi="Times New Roman" w:cs="Times New Roman"/>
          <w:sz w:val="24"/>
          <w:szCs w:val="24"/>
          <w:lang w:val="de-DE"/>
        </w:rPr>
        <w:tab/>
      </w:r>
      <w:r w:rsidR="002A704A">
        <w:rPr>
          <w:rFonts w:ascii="Times New Roman" w:hAnsi="Times New Roman" w:cs="Times New Roman"/>
          <w:sz w:val="24"/>
          <w:szCs w:val="24"/>
          <w:lang w:val="de-DE"/>
        </w:rPr>
        <w:t xml:space="preserve">Wenn man Brechts </w:t>
      </w:r>
      <w:r w:rsidR="002A704A">
        <w:rPr>
          <w:rFonts w:ascii="Times New Roman" w:hAnsi="Times New Roman" w:cs="Times New Roman"/>
          <w:i/>
          <w:sz w:val="24"/>
          <w:szCs w:val="24"/>
          <w:lang w:val="de-DE"/>
        </w:rPr>
        <w:t xml:space="preserve">Das Leben des Galilei </w:t>
      </w:r>
      <w:r w:rsidR="002A704A">
        <w:rPr>
          <w:rFonts w:ascii="Times New Roman" w:hAnsi="Times New Roman" w:cs="Times New Roman"/>
          <w:sz w:val="24"/>
          <w:szCs w:val="24"/>
          <w:lang w:val="de-DE"/>
        </w:rPr>
        <w:t xml:space="preserve">liest, ist es leicht, den Physiker als </w:t>
      </w:r>
      <w:r w:rsidR="00560054">
        <w:rPr>
          <w:rFonts w:ascii="Times New Roman" w:hAnsi="Times New Roman" w:cs="Times New Roman"/>
          <w:sz w:val="24"/>
          <w:szCs w:val="24"/>
          <w:lang w:val="de-DE"/>
        </w:rPr>
        <w:t xml:space="preserve">einen </w:t>
      </w:r>
      <w:r w:rsidR="002A704A">
        <w:rPr>
          <w:rFonts w:ascii="Times New Roman" w:hAnsi="Times New Roman" w:cs="Times New Roman"/>
          <w:sz w:val="24"/>
          <w:szCs w:val="24"/>
          <w:lang w:val="de-DE"/>
        </w:rPr>
        <w:t>stereotypische</w:t>
      </w:r>
      <w:r w:rsidR="00560054">
        <w:rPr>
          <w:rFonts w:ascii="Times New Roman" w:hAnsi="Times New Roman" w:cs="Times New Roman"/>
          <w:sz w:val="24"/>
          <w:szCs w:val="24"/>
          <w:lang w:val="de-DE"/>
        </w:rPr>
        <w:t>n</w:t>
      </w:r>
      <w:r w:rsidR="002A704A">
        <w:rPr>
          <w:rFonts w:ascii="Times New Roman" w:hAnsi="Times New Roman" w:cs="Times New Roman"/>
          <w:sz w:val="24"/>
          <w:szCs w:val="24"/>
          <w:lang w:val="de-DE"/>
        </w:rPr>
        <w:t>, geistesabwesende</w:t>
      </w:r>
      <w:r w:rsidR="00560054">
        <w:rPr>
          <w:rFonts w:ascii="Times New Roman" w:hAnsi="Times New Roman" w:cs="Times New Roman"/>
          <w:sz w:val="24"/>
          <w:szCs w:val="24"/>
          <w:lang w:val="de-DE"/>
        </w:rPr>
        <w:t>n</w:t>
      </w:r>
      <w:r w:rsidR="002A704A">
        <w:rPr>
          <w:rFonts w:ascii="Times New Roman" w:hAnsi="Times New Roman" w:cs="Times New Roman"/>
          <w:sz w:val="24"/>
          <w:szCs w:val="24"/>
          <w:lang w:val="de-DE"/>
        </w:rPr>
        <w:t xml:space="preserve"> Akademiker zu verurteilen. </w:t>
      </w:r>
      <w:r w:rsidR="005A37B7">
        <w:rPr>
          <w:rFonts w:ascii="Times New Roman" w:hAnsi="Times New Roman" w:cs="Times New Roman"/>
          <w:sz w:val="24"/>
          <w:szCs w:val="24"/>
          <w:lang w:val="de-DE"/>
        </w:rPr>
        <w:t xml:space="preserve">Aber </w:t>
      </w:r>
      <w:r w:rsidR="000418D4">
        <w:rPr>
          <w:rFonts w:ascii="Times New Roman" w:hAnsi="Times New Roman" w:cs="Times New Roman"/>
          <w:sz w:val="24"/>
          <w:szCs w:val="24"/>
          <w:lang w:val="de-DE"/>
        </w:rPr>
        <w:t xml:space="preserve">trotz </w:t>
      </w:r>
      <w:r w:rsidR="00854491">
        <w:rPr>
          <w:rFonts w:ascii="Times New Roman" w:hAnsi="Times New Roman" w:cs="Times New Roman"/>
          <w:sz w:val="24"/>
          <w:szCs w:val="24"/>
          <w:lang w:val="de-DE"/>
        </w:rPr>
        <w:t xml:space="preserve">der </w:t>
      </w:r>
      <w:r w:rsidR="000418D4">
        <w:rPr>
          <w:rFonts w:ascii="Times New Roman" w:hAnsi="Times New Roman" w:cs="Times New Roman"/>
          <w:sz w:val="24"/>
          <w:szCs w:val="24"/>
          <w:lang w:val="de-DE"/>
        </w:rPr>
        <w:t>Ansicht</w:t>
      </w:r>
      <w:r w:rsidR="00560054">
        <w:rPr>
          <w:rFonts w:ascii="Times New Roman" w:hAnsi="Times New Roman" w:cs="Times New Roman"/>
          <w:sz w:val="24"/>
          <w:szCs w:val="24"/>
          <w:lang w:val="de-DE"/>
        </w:rPr>
        <w:t xml:space="preserve"> des Inquisitors</w:t>
      </w:r>
      <w:r w:rsidR="000418D4">
        <w:rPr>
          <w:rFonts w:ascii="Times New Roman" w:hAnsi="Times New Roman" w:cs="Times New Roman"/>
          <w:sz w:val="24"/>
          <w:szCs w:val="24"/>
          <w:lang w:val="de-DE"/>
        </w:rPr>
        <w:t xml:space="preserve"> ist Galilei heiβblütig. </w:t>
      </w:r>
      <w:r w:rsidR="005A37B7">
        <w:rPr>
          <w:rFonts w:ascii="Times New Roman" w:hAnsi="Times New Roman" w:cs="Times New Roman"/>
          <w:sz w:val="24"/>
          <w:szCs w:val="24"/>
          <w:lang w:val="de-DE"/>
        </w:rPr>
        <w:t xml:space="preserve">Brechts Galilei ist ein vielseitiger Mensch, der </w:t>
      </w:r>
      <w:r w:rsidR="0023464E">
        <w:rPr>
          <w:rFonts w:ascii="Times New Roman" w:hAnsi="Times New Roman" w:cs="Times New Roman"/>
          <w:sz w:val="24"/>
          <w:szCs w:val="24"/>
          <w:lang w:val="de-DE"/>
        </w:rPr>
        <w:t>der</w:t>
      </w:r>
      <w:r w:rsidR="005A37B7">
        <w:rPr>
          <w:rFonts w:ascii="Times New Roman" w:hAnsi="Times New Roman" w:cs="Times New Roman"/>
          <w:sz w:val="24"/>
          <w:szCs w:val="24"/>
          <w:lang w:val="de-DE"/>
        </w:rPr>
        <w:t xml:space="preserve"> </w:t>
      </w:r>
      <w:r w:rsidR="00A00CCD">
        <w:rPr>
          <w:rFonts w:ascii="Times New Roman" w:hAnsi="Times New Roman" w:cs="Times New Roman"/>
          <w:sz w:val="24"/>
          <w:szCs w:val="24"/>
          <w:lang w:val="de-DE"/>
        </w:rPr>
        <w:t>aktuelle</w:t>
      </w:r>
      <w:r w:rsidR="0023464E">
        <w:rPr>
          <w:rFonts w:ascii="Times New Roman" w:hAnsi="Times New Roman" w:cs="Times New Roman"/>
          <w:sz w:val="24"/>
          <w:szCs w:val="24"/>
          <w:lang w:val="de-DE"/>
        </w:rPr>
        <w:t>n</w:t>
      </w:r>
      <w:r w:rsidR="00A00CCD">
        <w:rPr>
          <w:rFonts w:ascii="Times New Roman" w:hAnsi="Times New Roman" w:cs="Times New Roman"/>
          <w:sz w:val="24"/>
          <w:szCs w:val="24"/>
          <w:lang w:val="de-DE"/>
        </w:rPr>
        <w:t xml:space="preserve"> </w:t>
      </w:r>
      <w:r w:rsidR="005A37B7">
        <w:rPr>
          <w:rFonts w:ascii="Times New Roman" w:hAnsi="Times New Roman" w:cs="Times New Roman"/>
          <w:sz w:val="24"/>
          <w:szCs w:val="24"/>
          <w:lang w:val="de-DE"/>
        </w:rPr>
        <w:t>kulturelle</w:t>
      </w:r>
      <w:r w:rsidR="0023464E">
        <w:rPr>
          <w:rFonts w:ascii="Times New Roman" w:hAnsi="Times New Roman" w:cs="Times New Roman"/>
          <w:sz w:val="24"/>
          <w:szCs w:val="24"/>
          <w:lang w:val="de-DE"/>
        </w:rPr>
        <w:t>n</w:t>
      </w:r>
      <w:r w:rsidR="005A37B7">
        <w:rPr>
          <w:rFonts w:ascii="Times New Roman" w:hAnsi="Times New Roman" w:cs="Times New Roman"/>
          <w:sz w:val="24"/>
          <w:szCs w:val="24"/>
          <w:lang w:val="de-DE"/>
        </w:rPr>
        <w:t xml:space="preserve"> Stereotype </w:t>
      </w:r>
      <w:r w:rsidR="0023464E">
        <w:rPr>
          <w:rFonts w:ascii="Times New Roman" w:hAnsi="Times New Roman" w:cs="Times New Roman"/>
          <w:sz w:val="24"/>
          <w:szCs w:val="24"/>
          <w:lang w:val="de-DE"/>
        </w:rPr>
        <w:t>eines</w:t>
      </w:r>
      <w:r w:rsidR="003A20F7">
        <w:rPr>
          <w:rFonts w:ascii="Times New Roman" w:hAnsi="Times New Roman" w:cs="Times New Roman"/>
          <w:sz w:val="24"/>
          <w:szCs w:val="24"/>
          <w:lang w:val="de-DE"/>
        </w:rPr>
        <w:t xml:space="preserve"> Wissenschaftler</w:t>
      </w:r>
      <w:r w:rsidR="0023464E">
        <w:rPr>
          <w:rFonts w:ascii="Times New Roman" w:hAnsi="Times New Roman" w:cs="Times New Roman"/>
          <w:sz w:val="24"/>
          <w:szCs w:val="24"/>
          <w:lang w:val="de-DE"/>
        </w:rPr>
        <w:t>s</w:t>
      </w:r>
      <w:r w:rsidR="003A20F7">
        <w:rPr>
          <w:rFonts w:ascii="Times New Roman" w:hAnsi="Times New Roman" w:cs="Times New Roman"/>
          <w:sz w:val="24"/>
          <w:szCs w:val="24"/>
          <w:lang w:val="de-DE"/>
        </w:rPr>
        <w:t xml:space="preserve"> </w:t>
      </w:r>
      <w:r w:rsidR="005A37B7">
        <w:rPr>
          <w:rFonts w:ascii="Times New Roman" w:hAnsi="Times New Roman" w:cs="Times New Roman"/>
          <w:sz w:val="24"/>
          <w:szCs w:val="24"/>
          <w:lang w:val="de-DE"/>
        </w:rPr>
        <w:t>widerspricht.</w:t>
      </w:r>
    </w:p>
    <w:sectPr w:rsidR="00EF1753" w:rsidRPr="002A704A" w:rsidSect="00B96B04">
      <w:headerReference w:type="default" r:id="rId7"/>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7B84" w:rsidRDefault="00AF7B84" w:rsidP="004579AD">
      <w:pPr>
        <w:spacing w:after="0" w:line="240" w:lineRule="auto"/>
      </w:pPr>
      <w:r>
        <w:separator/>
      </w:r>
    </w:p>
  </w:endnote>
  <w:endnote w:type="continuationSeparator" w:id="1">
    <w:p w:rsidR="00AF7B84" w:rsidRDefault="00AF7B84" w:rsidP="004579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7B84" w:rsidRDefault="00AF7B84" w:rsidP="004579AD">
      <w:pPr>
        <w:spacing w:after="0" w:line="240" w:lineRule="auto"/>
      </w:pPr>
      <w:r>
        <w:separator/>
      </w:r>
    </w:p>
  </w:footnote>
  <w:footnote w:type="continuationSeparator" w:id="1">
    <w:p w:rsidR="00AF7B84" w:rsidRDefault="00AF7B84" w:rsidP="004579A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5000" w:type="pct"/>
      <w:tblInd w:w="1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8424"/>
      <w:gridCol w:w="1152"/>
    </w:tblGrid>
    <w:tr w:rsidR="00D63E4F">
      <w:tc>
        <w:tcPr>
          <w:tcW w:w="0" w:type="auto"/>
          <w:tcBorders>
            <w:right w:val="single" w:sz="6" w:space="0" w:color="000000" w:themeColor="text1"/>
          </w:tcBorders>
        </w:tcPr>
        <w:sdt>
          <w:sdtPr>
            <w:rPr>
              <w:lang w:val="de-DE"/>
            </w:rPr>
            <w:alias w:val="Company"/>
            <w:id w:val="78735422"/>
            <w:placeholder>
              <w:docPart w:val="DEF886926CE047B891EAAF4193D62FB9"/>
            </w:placeholder>
            <w:dataBinding w:prefixMappings="xmlns:ns0='http://schemas.openxmlformats.org/officeDocument/2006/extended-properties'" w:xpath="/ns0:Properties[1]/ns0:Company[1]" w:storeItemID="{6668398D-A668-4E3E-A5EB-62B293D839F1}"/>
            <w:text/>
          </w:sdtPr>
          <w:sdtContent>
            <w:p w:rsidR="00D63E4F" w:rsidRPr="00D63E4F" w:rsidRDefault="00D63E4F">
              <w:pPr>
                <w:pStyle w:val="Header"/>
                <w:jc w:val="right"/>
                <w:rPr>
                  <w:lang w:val="de-DE"/>
                </w:rPr>
              </w:pPr>
              <w:r w:rsidRPr="00D63E4F">
                <w:rPr>
                  <w:lang w:val="de-DE"/>
                </w:rPr>
                <w:t>Tony Hyun Kim</w:t>
              </w:r>
            </w:p>
          </w:sdtContent>
        </w:sdt>
        <w:sdt>
          <w:sdtPr>
            <w:rPr>
              <w:b/>
              <w:bCs/>
              <w:lang w:val="de-DE"/>
            </w:rPr>
            <w:alias w:val="Title"/>
            <w:id w:val="78735415"/>
            <w:placeholder>
              <w:docPart w:val="D56EDF06B6034500B2988666614F3EB5"/>
            </w:placeholder>
            <w:dataBinding w:prefixMappings="xmlns:ns0='http://schemas.openxmlformats.org/package/2006/metadata/core-properties' xmlns:ns1='http://purl.org/dc/elements/1.1/'" w:xpath="/ns0:coreProperties[1]/ns1:title[1]" w:storeItemID="{6C3C8BC8-F283-45AE-878A-BAB7291924A1}"/>
            <w:text/>
          </w:sdtPr>
          <w:sdtContent>
            <w:p w:rsidR="00D63E4F" w:rsidRPr="00D63E4F" w:rsidRDefault="00D63E4F" w:rsidP="00D63E4F">
              <w:pPr>
                <w:pStyle w:val="Header"/>
                <w:jc w:val="right"/>
                <w:rPr>
                  <w:b/>
                  <w:bCs/>
                  <w:lang w:val="de-DE"/>
                </w:rPr>
              </w:pPr>
              <w:r w:rsidRPr="00D63E4F">
                <w:rPr>
                  <w:b/>
                  <w:bCs/>
                  <w:lang w:val="de-DE"/>
                </w:rPr>
                <w:t>21F.404: Aufsatz III</w:t>
              </w:r>
            </w:p>
          </w:sdtContent>
        </w:sdt>
      </w:tc>
      <w:tc>
        <w:tcPr>
          <w:tcW w:w="1152" w:type="dxa"/>
          <w:tcBorders>
            <w:left w:val="single" w:sz="6" w:space="0" w:color="000000" w:themeColor="text1"/>
          </w:tcBorders>
        </w:tcPr>
        <w:p w:rsidR="00D63E4F" w:rsidRDefault="00625D15">
          <w:pPr>
            <w:pStyle w:val="Header"/>
            <w:rPr>
              <w:b/>
            </w:rPr>
          </w:pPr>
          <w:fldSimple w:instr=" PAGE   \* MERGEFORMAT ">
            <w:r w:rsidR="00854491">
              <w:rPr>
                <w:noProof/>
              </w:rPr>
              <w:t>3</w:t>
            </w:r>
          </w:fldSimple>
        </w:p>
      </w:tc>
    </w:tr>
  </w:tbl>
  <w:p w:rsidR="00D63E4F" w:rsidRDefault="00D63E4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55DE5"/>
    <w:rsid w:val="000418D4"/>
    <w:rsid w:val="000640C4"/>
    <w:rsid w:val="00092922"/>
    <w:rsid w:val="000A055A"/>
    <w:rsid w:val="000E0E12"/>
    <w:rsid w:val="00120B31"/>
    <w:rsid w:val="001A338F"/>
    <w:rsid w:val="001D1CDE"/>
    <w:rsid w:val="002061A5"/>
    <w:rsid w:val="002168FA"/>
    <w:rsid w:val="0023464E"/>
    <w:rsid w:val="002814C0"/>
    <w:rsid w:val="00292CE3"/>
    <w:rsid w:val="002A704A"/>
    <w:rsid w:val="002E463D"/>
    <w:rsid w:val="0031291E"/>
    <w:rsid w:val="00325495"/>
    <w:rsid w:val="0034557E"/>
    <w:rsid w:val="003859CC"/>
    <w:rsid w:val="003A20F7"/>
    <w:rsid w:val="003B48BB"/>
    <w:rsid w:val="003E2594"/>
    <w:rsid w:val="003F3BEC"/>
    <w:rsid w:val="00415A58"/>
    <w:rsid w:val="0042006C"/>
    <w:rsid w:val="00432C6F"/>
    <w:rsid w:val="00455DE5"/>
    <w:rsid w:val="004579AD"/>
    <w:rsid w:val="004866DC"/>
    <w:rsid w:val="004D47BA"/>
    <w:rsid w:val="004F30FA"/>
    <w:rsid w:val="00533890"/>
    <w:rsid w:val="0053750B"/>
    <w:rsid w:val="00560054"/>
    <w:rsid w:val="005A371C"/>
    <w:rsid w:val="005A37B7"/>
    <w:rsid w:val="005D6164"/>
    <w:rsid w:val="005F3C91"/>
    <w:rsid w:val="00603D17"/>
    <w:rsid w:val="0060788C"/>
    <w:rsid w:val="0062457C"/>
    <w:rsid w:val="00625D15"/>
    <w:rsid w:val="00672D7B"/>
    <w:rsid w:val="00685CD9"/>
    <w:rsid w:val="00686458"/>
    <w:rsid w:val="00760E79"/>
    <w:rsid w:val="007E1D87"/>
    <w:rsid w:val="008144E7"/>
    <w:rsid w:val="00854491"/>
    <w:rsid w:val="008777E4"/>
    <w:rsid w:val="008947C3"/>
    <w:rsid w:val="008F52E7"/>
    <w:rsid w:val="009024A8"/>
    <w:rsid w:val="00905C91"/>
    <w:rsid w:val="00943415"/>
    <w:rsid w:val="00947B6D"/>
    <w:rsid w:val="009E485A"/>
    <w:rsid w:val="009E4A39"/>
    <w:rsid w:val="00A00CCD"/>
    <w:rsid w:val="00A077E0"/>
    <w:rsid w:val="00A15931"/>
    <w:rsid w:val="00A15981"/>
    <w:rsid w:val="00A937D6"/>
    <w:rsid w:val="00AA3740"/>
    <w:rsid w:val="00AB395D"/>
    <w:rsid w:val="00AB4924"/>
    <w:rsid w:val="00AF7B84"/>
    <w:rsid w:val="00B0105E"/>
    <w:rsid w:val="00B1218F"/>
    <w:rsid w:val="00B26580"/>
    <w:rsid w:val="00B62ED4"/>
    <w:rsid w:val="00B96B04"/>
    <w:rsid w:val="00BC1D51"/>
    <w:rsid w:val="00BC2D1D"/>
    <w:rsid w:val="00BF77C2"/>
    <w:rsid w:val="00C45959"/>
    <w:rsid w:val="00C70782"/>
    <w:rsid w:val="00CC1D1F"/>
    <w:rsid w:val="00CF0DFE"/>
    <w:rsid w:val="00D23964"/>
    <w:rsid w:val="00D63E4F"/>
    <w:rsid w:val="00DA68CB"/>
    <w:rsid w:val="00DC4B0A"/>
    <w:rsid w:val="00E506F0"/>
    <w:rsid w:val="00E5629C"/>
    <w:rsid w:val="00E95F64"/>
    <w:rsid w:val="00EA065E"/>
    <w:rsid w:val="00EF1753"/>
    <w:rsid w:val="00F54319"/>
    <w:rsid w:val="00F56DCC"/>
    <w:rsid w:val="00FC2115"/>
    <w:rsid w:val="00FD7EA5"/>
    <w:rsid w:val="00FE05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B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55DE5"/>
    <w:pPr>
      <w:spacing w:after="0" w:line="240" w:lineRule="auto"/>
    </w:pPr>
  </w:style>
  <w:style w:type="character" w:styleId="PlaceholderText">
    <w:name w:val="Placeholder Text"/>
    <w:basedOn w:val="DefaultParagraphFont"/>
    <w:uiPriority w:val="99"/>
    <w:semiHidden/>
    <w:rsid w:val="00BC1D51"/>
    <w:rPr>
      <w:color w:val="808080"/>
    </w:rPr>
  </w:style>
  <w:style w:type="paragraph" w:styleId="BalloonText">
    <w:name w:val="Balloon Text"/>
    <w:basedOn w:val="Normal"/>
    <w:link w:val="BalloonTextChar"/>
    <w:uiPriority w:val="99"/>
    <w:semiHidden/>
    <w:unhideWhenUsed/>
    <w:rsid w:val="00BC1D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1D51"/>
    <w:rPr>
      <w:rFonts w:ascii="Tahoma" w:hAnsi="Tahoma" w:cs="Tahoma"/>
      <w:sz w:val="16"/>
      <w:szCs w:val="16"/>
    </w:rPr>
  </w:style>
  <w:style w:type="paragraph" w:styleId="FootnoteText">
    <w:name w:val="footnote text"/>
    <w:basedOn w:val="Normal"/>
    <w:link w:val="FootnoteTextChar"/>
    <w:uiPriority w:val="99"/>
    <w:semiHidden/>
    <w:unhideWhenUsed/>
    <w:rsid w:val="004579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79AD"/>
    <w:rPr>
      <w:sz w:val="20"/>
      <w:szCs w:val="20"/>
    </w:rPr>
  </w:style>
  <w:style w:type="character" w:styleId="FootnoteReference">
    <w:name w:val="footnote reference"/>
    <w:basedOn w:val="DefaultParagraphFont"/>
    <w:uiPriority w:val="99"/>
    <w:semiHidden/>
    <w:unhideWhenUsed/>
    <w:rsid w:val="004579AD"/>
    <w:rPr>
      <w:vertAlign w:val="superscript"/>
    </w:rPr>
  </w:style>
  <w:style w:type="paragraph" w:styleId="Header">
    <w:name w:val="header"/>
    <w:basedOn w:val="Normal"/>
    <w:link w:val="HeaderChar"/>
    <w:uiPriority w:val="99"/>
    <w:unhideWhenUsed/>
    <w:rsid w:val="00D63E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3E4F"/>
  </w:style>
  <w:style w:type="paragraph" w:styleId="Footer">
    <w:name w:val="footer"/>
    <w:basedOn w:val="Normal"/>
    <w:link w:val="FooterChar"/>
    <w:uiPriority w:val="99"/>
    <w:semiHidden/>
    <w:unhideWhenUsed/>
    <w:rsid w:val="00D63E4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63E4F"/>
  </w:style>
  <w:style w:type="table" w:styleId="TableGrid">
    <w:name w:val="Table Grid"/>
    <w:basedOn w:val="TableNormal"/>
    <w:uiPriority w:val="1"/>
    <w:rsid w:val="00D63E4F"/>
    <w:pPr>
      <w:spacing w:after="0" w:line="240" w:lineRule="auto"/>
    </w:pPr>
    <w:rPr>
      <w:rFonts w:eastAsiaTheme="minorEastAsia"/>
      <w:lang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886926CE047B891EAAF4193D62FB9"/>
        <w:category>
          <w:name w:val="General"/>
          <w:gallery w:val="placeholder"/>
        </w:category>
        <w:types>
          <w:type w:val="bbPlcHdr"/>
        </w:types>
        <w:behaviors>
          <w:behavior w:val="content"/>
        </w:behaviors>
        <w:guid w:val="{98EDEF7C-3A00-4EA8-805E-3DAAEAF9A274}"/>
      </w:docPartPr>
      <w:docPartBody>
        <w:p w:rsidR="00B02A10" w:rsidRDefault="008A594D" w:rsidP="008A594D">
          <w:pPr>
            <w:pStyle w:val="DEF886926CE047B891EAAF4193D62FB9"/>
          </w:pPr>
          <w:r>
            <w:t>[Type the company name]</w:t>
          </w:r>
        </w:p>
      </w:docPartBody>
    </w:docPart>
    <w:docPart>
      <w:docPartPr>
        <w:name w:val="D56EDF06B6034500B2988666614F3EB5"/>
        <w:category>
          <w:name w:val="General"/>
          <w:gallery w:val="placeholder"/>
        </w:category>
        <w:types>
          <w:type w:val="bbPlcHdr"/>
        </w:types>
        <w:behaviors>
          <w:behavior w:val="content"/>
        </w:behaviors>
        <w:guid w:val="{0999D98A-7EB9-402B-BF73-03DC827BACDC}"/>
      </w:docPartPr>
      <w:docPartBody>
        <w:p w:rsidR="00B02A10" w:rsidRDefault="008A594D" w:rsidP="008A594D">
          <w:pPr>
            <w:pStyle w:val="D56EDF06B6034500B2988666614F3EB5"/>
          </w:pPr>
          <w:r>
            <w:rPr>
              <w:b/>
              <w:bCs/>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A594D"/>
    <w:rsid w:val="008A594D"/>
    <w:rsid w:val="00A14727"/>
    <w:rsid w:val="00B02A10"/>
    <w:rsid w:val="00C600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2A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886926CE047B891EAAF4193D62FB9">
    <w:name w:val="DEF886926CE047B891EAAF4193D62FB9"/>
    <w:rsid w:val="008A594D"/>
  </w:style>
  <w:style w:type="paragraph" w:customStyle="1" w:styleId="D56EDF06B6034500B2988666614F3EB5">
    <w:name w:val="D56EDF06B6034500B2988666614F3EB5"/>
    <w:rsid w:val="008A594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0A698B-6F77-4AEB-9528-0569DD652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TotalTime>
  <Pages>3</Pages>
  <Words>715</Words>
  <Characters>4076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21F.404: Aufsatz III</vt:lpstr>
    </vt:vector>
  </TitlesOfParts>
  <Company>Tony Hyun Kim</Company>
  <LinksUpToDate>false</LinksUpToDate>
  <CharactersWithSpaces>4782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21F.404: Aufsatz III</dc:title>
  <dc:subject/>
  <dc:creator>Tony Kim</dc:creator>
  <cp:keywords/>
  <dc:description/>
  <cp:lastModifiedBy>Tony Kim</cp:lastModifiedBy>
  <cp:revision>70</cp:revision>
  <dcterms:created xsi:type="dcterms:W3CDTF">2009-05-02T18:38:00Z</dcterms:created>
  <dcterms:modified xsi:type="dcterms:W3CDTF">2009-05-08T00:31:00Z</dcterms:modified>
</cp:coreProperties>
</file>