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099" w:rsidRPr="003B7099" w:rsidRDefault="003B7099" w:rsidP="003B7099">
      <w:pPr>
        <w:pStyle w:val="NoSpacing"/>
        <w:rPr>
          <w:rFonts w:ascii="Times New Roman" w:hAnsi="Times New Roman" w:cs="Times New Roman"/>
          <w:sz w:val="24"/>
          <w:szCs w:val="24"/>
          <w:lang w:val="de-DE"/>
        </w:rPr>
      </w:pPr>
      <w:r w:rsidRPr="003B7099">
        <w:rPr>
          <w:rFonts w:ascii="Times New Roman" w:hAnsi="Times New Roman" w:cs="Times New Roman"/>
          <w:sz w:val="24"/>
          <w:szCs w:val="24"/>
          <w:lang w:val="de-DE"/>
        </w:rPr>
        <w:t>Tony Hyun Kim</w:t>
      </w:r>
    </w:p>
    <w:p w:rsidR="003B7099" w:rsidRPr="003B7099" w:rsidRDefault="003B7099" w:rsidP="003B7099">
      <w:pPr>
        <w:pStyle w:val="NoSpacing"/>
        <w:rPr>
          <w:rFonts w:ascii="Times New Roman" w:hAnsi="Times New Roman" w:cs="Times New Roman"/>
          <w:sz w:val="24"/>
          <w:szCs w:val="24"/>
          <w:lang w:val="de-DE"/>
        </w:rPr>
      </w:pPr>
      <w:r w:rsidRPr="003B7099">
        <w:rPr>
          <w:rFonts w:ascii="Times New Roman" w:hAnsi="Times New Roman" w:cs="Times New Roman"/>
          <w:sz w:val="24"/>
          <w:szCs w:val="24"/>
          <w:lang w:val="de-DE"/>
        </w:rPr>
        <w:t>12 Mai 2009</w:t>
      </w:r>
    </w:p>
    <w:p w:rsidR="003B7099" w:rsidRPr="003B7099" w:rsidRDefault="003B7099" w:rsidP="003B7099">
      <w:pPr>
        <w:pStyle w:val="NoSpacing"/>
        <w:rPr>
          <w:rFonts w:ascii="Times New Roman" w:hAnsi="Times New Roman" w:cs="Times New Roman"/>
          <w:sz w:val="24"/>
          <w:szCs w:val="24"/>
          <w:lang w:val="de-DE"/>
        </w:rPr>
      </w:pPr>
      <w:r w:rsidRPr="003B7099">
        <w:rPr>
          <w:rFonts w:ascii="Times New Roman" w:hAnsi="Times New Roman" w:cs="Times New Roman"/>
          <w:sz w:val="24"/>
          <w:szCs w:val="24"/>
          <w:lang w:val="de-DE"/>
        </w:rPr>
        <w:t xml:space="preserve">21F.404: </w:t>
      </w:r>
      <w:r>
        <w:rPr>
          <w:rFonts w:ascii="Times New Roman" w:hAnsi="Times New Roman" w:cs="Times New Roman"/>
          <w:sz w:val="24"/>
          <w:szCs w:val="24"/>
          <w:lang w:val="de-DE"/>
        </w:rPr>
        <w:t xml:space="preserve">Aufsatz IV, </w:t>
      </w:r>
      <w:r w:rsidRPr="003B7099">
        <w:rPr>
          <w:rFonts w:ascii="Times New Roman" w:hAnsi="Times New Roman" w:cs="Times New Roman"/>
          <w:sz w:val="24"/>
          <w:szCs w:val="24"/>
          <w:lang w:val="de-DE"/>
        </w:rPr>
        <w:t>Berliner sehen</w:t>
      </w:r>
    </w:p>
    <w:p w:rsidR="003B7099" w:rsidRDefault="003B7099" w:rsidP="003B7099">
      <w:pPr>
        <w:pStyle w:val="NoSpacing"/>
        <w:rPr>
          <w:rFonts w:ascii="Times New Roman" w:hAnsi="Times New Roman" w:cs="Times New Roman"/>
          <w:sz w:val="24"/>
          <w:szCs w:val="24"/>
          <w:lang w:val="de-DE"/>
        </w:rPr>
      </w:pPr>
    </w:p>
    <w:p w:rsidR="003B7099" w:rsidRDefault="003B7099" w:rsidP="00DF0C14">
      <w:pPr>
        <w:pStyle w:val="NoSpacing"/>
        <w:jc w:val="center"/>
        <w:rPr>
          <w:rFonts w:ascii="Times New Roman" w:hAnsi="Times New Roman" w:cs="Times New Roman"/>
          <w:b/>
          <w:sz w:val="24"/>
          <w:szCs w:val="24"/>
          <w:lang w:val="de-DE"/>
        </w:rPr>
      </w:pPr>
      <w:r>
        <w:rPr>
          <w:rFonts w:ascii="Times New Roman" w:hAnsi="Times New Roman" w:cs="Times New Roman"/>
          <w:b/>
          <w:sz w:val="24"/>
          <w:szCs w:val="24"/>
          <w:lang w:val="de-DE"/>
        </w:rPr>
        <w:t>Die Familie in Berlin ist nicht mehr traditionell</w:t>
      </w:r>
    </w:p>
    <w:p w:rsidR="003B7099" w:rsidRDefault="003B7099" w:rsidP="003B7099">
      <w:pPr>
        <w:pStyle w:val="NoSpacing"/>
        <w:rPr>
          <w:rFonts w:ascii="Times New Roman" w:hAnsi="Times New Roman" w:cs="Times New Roman"/>
          <w:b/>
          <w:sz w:val="24"/>
          <w:szCs w:val="24"/>
          <w:lang w:val="de-DE"/>
        </w:rPr>
      </w:pPr>
    </w:p>
    <w:p w:rsidR="003B7099" w:rsidRDefault="00DF0C14" w:rsidP="00DF0C14">
      <w:pPr>
        <w:pStyle w:val="NoSpacing"/>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ab/>
        <w:t>Annette hat ein Kind, aber der Vater des Kindes wohnt nicht mit Annette. Anstatt dessen lebt sie in einer Wohngemeinschaft mit Stefan, dessen Frau auch nicht mit ihm wohnt. Deswegen sieht es so aus, daβ die „traditonelle Familie“ heutzutage in Berlin rar ist.</w:t>
      </w:r>
    </w:p>
    <w:p w:rsidR="00DF0C14" w:rsidRDefault="00DF0C14" w:rsidP="00DF0C14">
      <w:pPr>
        <w:pStyle w:val="NoSpacing"/>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ab/>
        <w:t xml:space="preserve">Dieses Phänomen hat </w:t>
      </w:r>
      <w:r w:rsidR="005E6939">
        <w:rPr>
          <w:rFonts w:ascii="Times New Roman" w:hAnsi="Times New Roman" w:cs="Times New Roman"/>
          <w:sz w:val="24"/>
          <w:szCs w:val="24"/>
          <w:lang w:val="de-DE"/>
        </w:rPr>
        <w:t xml:space="preserve">besondere Geschichte mit der Stadt Berlin. </w:t>
      </w:r>
      <w:r w:rsidR="003E2684">
        <w:rPr>
          <w:rFonts w:ascii="Times New Roman" w:hAnsi="Times New Roman" w:cs="Times New Roman"/>
          <w:sz w:val="24"/>
          <w:szCs w:val="24"/>
          <w:lang w:val="de-DE"/>
        </w:rPr>
        <w:t>Für fast vierzig Jahren war die Stadt in zwei Stücke geteilt: ein Relikt des zweiten Weltkriegs und auch ein Frontstaat in dem kalten Krieg.</w:t>
      </w:r>
      <w:r w:rsidR="00E32CB1">
        <w:rPr>
          <w:rFonts w:ascii="Times New Roman" w:hAnsi="Times New Roman" w:cs="Times New Roman"/>
          <w:sz w:val="24"/>
          <w:szCs w:val="24"/>
          <w:lang w:val="de-DE"/>
        </w:rPr>
        <w:t xml:space="preserve"> Die alten und jungen Generationen hat also </w:t>
      </w:r>
      <w:r w:rsidR="00D31063">
        <w:rPr>
          <w:rFonts w:ascii="Times New Roman" w:hAnsi="Times New Roman" w:cs="Times New Roman"/>
          <w:sz w:val="24"/>
          <w:szCs w:val="24"/>
          <w:lang w:val="de-DE"/>
        </w:rPr>
        <w:t xml:space="preserve">diese historische </w:t>
      </w:r>
      <w:r w:rsidR="00E32CB1">
        <w:rPr>
          <w:rFonts w:ascii="Times New Roman" w:hAnsi="Times New Roman" w:cs="Times New Roman"/>
          <w:sz w:val="24"/>
          <w:szCs w:val="24"/>
          <w:lang w:val="de-DE"/>
        </w:rPr>
        <w:t xml:space="preserve">Stadt unterschiedlich verstanden. Wie Annette gesagt hat, </w:t>
      </w:r>
      <w:r w:rsidR="00D31063">
        <w:rPr>
          <w:rFonts w:ascii="Times New Roman" w:hAnsi="Times New Roman" w:cs="Times New Roman"/>
          <w:sz w:val="24"/>
          <w:szCs w:val="24"/>
          <w:lang w:val="de-DE"/>
        </w:rPr>
        <w:t>ihre Eltern hatten grö</w:t>
      </w:r>
      <w:r w:rsidR="00640E08">
        <w:rPr>
          <w:rFonts w:ascii="Times New Roman" w:hAnsi="Times New Roman" w:cs="Times New Roman"/>
          <w:sz w:val="24"/>
          <w:szCs w:val="24"/>
          <w:lang w:val="de-DE"/>
        </w:rPr>
        <w:t>βe Angst, daβ die Stadt immer von den Russen gefährdet wurde. Andererseits hat Annete keine Angst davor; die junge Generation hat ganz anders gefühlt: die Stadt hat etwas neu gebittet. Diese unterschiedlichen Interpretationen hat wahrscheinlich vielen Familien geteilt, wie im Annettes Fall. Die Jugend bleibt in Berlin ohne ihre Eltern.</w:t>
      </w:r>
    </w:p>
    <w:p w:rsidR="004448F3" w:rsidRDefault="004448F3" w:rsidP="004448F3">
      <w:pPr>
        <w:pStyle w:val="NoSpacing"/>
        <w:spacing w:line="480" w:lineRule="auto"/>
        <w:ind w:firstLine="720"/>
        <w:rPr>
          <w:rFonts w:ascii="Times New Roman" w:hAnsi="Times New Roman" w:cs="Times New Roman"/>
          <w:sz w:val="24"/>
          <w:szCs w:val="24"/>
          <w:lang w:val="de-DE"/>
        </w:rPr>
      </w:pPr>
      <w:r>
        <w:rPr>
          <w:rFonts w:ascii="Times New Roman" w:hAnsi="Times New Roman" w:cs="Times New Roman"/>
          <w:sz w:val="24"/>
          <w:szCs w:val="24"/>
          <w:lang w:val="de-DE"/>
        </w:rPr>
        <w:t xml:space="preserve">Es ist auch relativ klar, daβ Berlins Ruf als Frontstaat Menschen zusammengebracht hat, die für neuen Ideen und externen Einflüssen begeistert war. Beispielsweise spielt Annette in eine Samba-band. </w:t>
      </w:r>
    </w:p>
    <w:p w:rsidR="00640E08" w:rsidRDefault="00640E08" w:rsidP="00DF0C14">
      <w:pPr>
        <w:pStyle w:val="NoSpacing"/>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ab/>
      </w:r>
      <w:r w:rsidR="0097136B">
        <w:rPr>
          <w:rFonts w:ascii="Times New Roman" w:hAnsi="Times New Roman" w:cs="Times New Roman"/>
          <w:sz w:val="24"/>
          <w:szCs w:val="24"/>
          <w:lang w:val="de-DE"/>
        </w:rPr>
        <w:t xml:space="preserve">Anstatt der traditionellen Familiestruktur hat die jungen Berliner den „Kiez“. Der ist eine Gemeinschaft, die viele von den Funktionen einer Familie ersetzt. </w:t>
      </w:r>
    </w:p>
    <w:p w:rsidR="00674CB2" w:rsidRPr="00DF0C14" w:rsidRDefault="00674CB2" w:rsidP="00DF0C14">
      <w:pPr>
        <w:pStyle w:val="NoSpacing"/>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ab/>
        <w:t>Zum Schluss ist die Familie in Berlin nicht so traditionell. Die Änderung kommt aus der besonderen Geschichte der Stadt. Heutzutage ist in Berlin der „Kiez“ prominenter Familiestruktur als die tradtionelle Familie.</w:t>
      </w:r>
    </w:p>
    <w:sectPr w:rsidR="00674CB2" w:rsidRPr="00DF0C1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B7099"/>
    <w:rsid w:val="003B7099"/>
    <w:rsid w:val="003E2684"/>
    <w:rsid w:val="004448F3"/>
    <w:rsid w:val="005E6939"/>
    <w:rsid w:val="00640E08"/>
    <w:rsid w:val="00674CB2"/>
    <w:rsid w:val="0097136B"/>
    <w:rsid w:val="00D31063"/>
    <w:rsid w:val="00DF0C14"/>
    <w:rsid w:val="00E32C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7099"/>
    <w:pPr>
      <w:spacing w:after="0" w:line="240" w:lineRule="auto"/>
    </w:pPr>
  </w:style>
  <w:style w:type="character" w:styleId="PlaceholderText">
    <w:name w:val="Placeholder Text"/>
    <w:basedOn w:val="DefaultParagraphFont"/>
    <w:uiPriority w:val="99"/>
    <w:semiHidden/>
    <w:rsid w:val="00674CB2"/>
    <w:rPr>
      <w:color w:val="808080"/>
    </w:rPr>
  </w:style>
  <w:style w:type="paragraph" w:styleId="BalloonText">
    <w:name w:val="Balloon Text"/>
    <w:basedOn w:val="Normal"/>
    <w:link w:val="BalloonTextChar"/>
    <w:uiPriority w:val="99"/>
    <w:semiHidden/>
    <w:unhideWhenUsed/>
    <w:rsid w:val="00674C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CB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Kim</dc:creator>
  <cp:keywords/>
  <dc:description/>
  <cp:lastModifiedBy>Tony Kim</cp:lastModifiedBy>
  <cp:revision>8</cp:revision>
  <dcterms:created xsi:type="dcterms:W3CDTF">2009-05-12T13:36:00Z</dcterms:created>
  <dcterms:modified xsi:type="dcterms:W3CDTF">2009-05-12T15:44:00Z</dcterms:modified>
</cp:coreProperties>
</file>