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002" w:rsidRPr="00D43002" w:rsidRDefault="00D43002" w:rsidP="00D4300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43002">
        <w:rPr>
          <w:rFonts w:ascii="Times New Roman" w:hAnsi="Times New Roman" w:cs="Times New Roman"/>
          <w:sz w:val="24"/>
          <w:szCs w:val="24"/>
        </w:rPr>
        <w:t>Tony Hyun Kim</w:t>
      </w:r>
    </w:p>
    <w:p w:rsidR="00D43002" w:rsidRPr="00D43002" w:rsidRDefault="00D43002" w:rsidP="00D4300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43002">
        <w:rPr>
          <w:rFonts w:ascii="Times New Roman" w:hAnsi="Times New Roman" w:cs="Times New Roman"/>
          <w:sz w:val="24"/>
          <w:szCs w:val="24"/>
        </w:rPr>
        <w:t>12 April 2009</w:t>
      </w:r>
    </w:p>
    <w:p w:rsidR="00D43002" w:rsidRPr="00D43002" w:rsidRDefault="00D43002" w:rsidP="00D43002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D43002">
        <w:rPr>
          <w:rFonts w:ascii="Times New Roman" w:hAnsi="Times New Roman" w:cs="Times New Roman"/>
          <w:sz w:val="24"/>
          <w:szCs w:val="24"/>
          <w:lang w:val="de-DE"/>
        </w:rPr>
        <w:t>21F.404: Leben des Galilei, Bild 7, 8</w:t>
      </w:r>
    </w:p>
    <w:p w:rsidR="00D43002" w:rsidRPr="00D43002" w:rsidRDefault="00D43002" w:rsidP="00D43002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856F09" w:rsidRPr="00D43002" w:rsidRDefault="009D1CBE" w:rsidP="003E2906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ab/>
        <w:t xml:space="preserve">In dem Haus des Kardinals Bellarmin in Rom redet Galilei mit </w:t>
      </w:r>
      <w:r w:rsidR="00251449">
        <w:rPr>
          <w:rFonts w:ascii="Times New Roman" w:hAnsi="Times New Roman" w:cs="Times New Roman"/>
          <w:sz w:val="24"/>
          <w:szCs w:val="24"/>
          <w:lang w:val="de-DE"/>
        </w:rPr>
        <w:t xml:space="preserve">Kardinal Bellarmin und </w:t>
      </w:r>
      <w:r>
        <w:rPr>
          <w:rFonts w:ascii="Times New Roman" w:hAnsi="Times New Roman" w:cs="Times New Roman"/>
          <w:sz w:val="24"/>
          <w:szCs w:val="24"/>
          <w:lang w:val="de-DE"/>
        </w:rPr>
        <w:t>Kardinal Barberini üb</w:t>
      </w:r>
      <w:r w:rsidR="00AC5416">
        <w:rPr>
          <w:rFonts w:ascii="Times New Roman" w:hAnsi="Times New Roman" w:cs="Times New Roman"/>
          <w:sz w:val="24"/>
          <w:szCs w:val="24"/>
          <w:lang w:val="de-DE"/>
        </w:rPr>
        <w:t xml:space="preserve">er die kopernikanische Theorie, </w:t>
      </w:r>
      <w:r w:rsidR="006F277B">
        <w:rPr>
          <w:rFonts w:ascii="Times New Roman" w:hAnsi="Times New Roman" w:cs="Times New Roman"/>
          <w:sz w:val="24"/>
          <w:szCs w:val="24"/>
          <w:lang w:val="de-DE"/>
        </w:rPr>
        <w:t>wobei</w:t>
      </w:r>
      <w:r w:rsidR="007F3FE7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430F62">
        <w:rPr>
          <w:rFonts w:ascii="Times New Roman" w:hAnsi="Times New Roman" w:cs="Times New Roman"/>
          <w:sz w:val="24"/>
          <w:szCs w:val="24"/>
          <w:lang w:val="de-DE"/>
        </w:rPr>
        <w:t xml:space="preserve">Barberini </w:t>
      </w:r>
      <w:r w:rsidR="00AC5416">
        <w:rPr>
          <w:rFonts w:ascii="Times New Roman" w:hAnsi="Times New Roman" w:cs="Times New Roman"/>
          <w:sz w:val="24"/>
          <w:szCs w:val="24"/>
          <w:lang w:val="de-DE"/>
        </w:rPr>
        <w:t xml:space="preserve">zu </w:t>
      </w:r>
      <w:r w:rsidR="00430F62">
        <w:rPr>
          <w:rFonts w:ascii="Times New Roman" w:hAnsi="Times New Roman" w:cs="Times New Roman"/>
          <w:sz w:val="24"/>
          <w:szCs w:val="24"/>
          <w:lang w:val="de-DE"/>
        </w:rPr>
        <w:t>Galilei mit</w:t>
      </w:r>
      <w:r w:rsidR="00AC5416">
        <w:rPr>
          <w:rFonts w:ascii="Times New Roman" w:hAnsi="Times New Roman" w:cs="Times New Roman"/>
          <w:sz w:val="24"/>
          <w:szCs w:val="24"/>
          <w:lang w:val="de-DE"/>
        </w:rPr>
        <w:t>teilt</w:t>
      </w:r>
      <w:r w:rsidR="00430F62">
        <w:rPr>
          <w:rFonts w:ascii="Times New Roman" w:hAnsi="Times New Roman" w:cs="Times New Roman"/>
          <w:sz w:val="24"/>
          <w:szCs w:val="24"/>
          <w:lang w:val="de-DE"/>
        </w:rPr>
        <w:t xml:space="preserve">, daβ </w:t>
      </w:r>
      <w:r w:rsidR="0055608D">
        <w:rPr>
          <w:rFonts w:ascii="Times New Roman" w:hAnsi="Times New Roman" w:cs="Times New Roman"/>
          <w:sz w:val="24"/>
          <w:szCs w:val="24"/>
          <w:lang w:val="de-DE"/>
        </w:rPr>
        <w:t>das Heilige Offizium die Leh</w:t>
      </w:r>
      <w:r w:rsidR="00856F09">
        <w:rPr>
          <w:rFonts w:ascii="Times New Roman" w:hAnsi="Times New Roman" w:cs="Times New Roman"/>
          <w:sz w:val="24"/>
          <w:szCs w:val="24"/>
          <w:lang w:val="de-DE"/>
        </w:rPr>
        <w:t xml:space="preserve">re des Kopernikus verboten hat; und daβ Galilei seine Meinung aufgeben soll. </w:t>
      </w:r>
      <w:r w:rsidR="003E2906">
        <w:rPr>
          <w:rFonts w:ascii="Times New Roman" w:hAnsi="Times New Roman" w:cs="Times New Roman"/>
          <w:sz w:val="24"/>
          <w:szCs w:val="24"/>
          <w:lang w:val="de-DE"/>
        </w:rPr>
        <w:t xml:space="preserve">Danach fragt der Inquisitor den Sekretär nach dem Gespräch zwischen Galilei und die Kardinäle, und sagt </w:t>
      </w:r>
      <w:r w:rsidR="00C4339E">
        <w:rPr>
          <w:rFonts w:ascii="Times New Roman" w:hAnsi="Times New Roman" w:cs="Times New Roman"/>
          <w:sz w:val="24"/>
          <w:szCs w:val="24"/>
          <w:lang w:val="de-DE"/>
        </w:rPr>
        <w:t xml:space="preserve">leicht </w:t>
      </w:r>
      <w:r w:rsidR="003E2906">
        <w:rPr>
          <w:rFonts w:ascii="Times New Roman" w:hAnsi="Times New Roman" w:cs="Times New Roman"/>
          <w:sz w:val="24"/>
          <w:szCs w:val="24"/>
          <w:lang w:val="de-DE"/>
        </w:rPr>
        <w:t xml:space="preserve">zu Virginia daβ die Behörde um Galileis Aktivitäten besorgt sind. </w:t>
      </w:r>
      <w:r w:rsidR="00027E0D">
        <w:rPr>
          <w:rFonts w:ascii="Times New Roman" w:hAnsi="Times New Roman" w:cs="Times New Roman"/>
          <w:sz w:val="24"/>
          <w:szCs w:val="24"/>
          <w:lang w:val="de-DE"/>
        </w:rPr>
        <w:t xml:space="preserve">Später überzeugt Galilei einen Mönch im Palast des Florentinischen Gesandten, die Entdeckungen der Physik selber begreifen zu versuchen.  </w:t>
      </w:r>
    </w:p>
    <w:sectPr w:rsidR="00856F09" w:rsidRPr="00D4300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43002"/>
    <w:rsid w:val="00027E0D"/>
    <w:rsid w:val="00251449"/>
    <w:rsid w:val="003E2906"/>
    <w:rsid w:val="00430F62"/>
    <w:rsid w:val="0055608D"/>
    <w:rsid w:val="005D7DD7"/>
    <w:rsid w:val="006F277B"/>
    <w:rsid w:val="007F3FE7"/>
    <w:rsid w:val="00856F09"/>
    <w:rsid w:val="009D1CBE"/>
    <w:rsid w:val="00AC5416"/>
    <w:rsid w:val="00C4339E"/>
    <w:rsid w:val="00D43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300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12</cp:revision>
  <dcterms:created xsi:type="dcterms:W3CDTF">2009-04-12T14:33:00Z</dcterms:created>
  <dcterms:modified xsi:type="dcterms:W3CDTF">2009-04-12T16:52:00Z</dcterms:modified>
</cp:coreProperties>
</file>